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宁津县电梯设备制造特色产业集群发展研究报告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宁津县电梯设备制造特色产业集群位于德州市北部，是宁津县最具代表性的装备产业，也是2025年度山东省特色产业集群。集群以整梯制造、电梯配件与既有建筑加装电梯为主攻方向，是国内重要的电梯产业集聚区之一，绿色低碳转型既是外部约束，也是产业提档升级的现实机遇，中小企业走专精特新道路有利于补强产业链薄弱环节，龙头企业带动作用对本地配套企业成长具有关键意义。</w:t>
      </w:r>
    </w:p>
    <w:p>
      <w:pPr>
        <w:spacing w:lineRule="exact" w:line="600" w:after="0"/>
        <w:ind w:firstLine="420"/>
      </w:pPr>
      <w:r>
        <w:rPr>
          <w:rFonts w:ascii="仿宋_GB2312" w:hAnsi="仿宋_GB2312" w:eastAsia="仿宋_GB2312"/>
          <w:b w:val="0"/>
          <w:sz w:val="32"/>
        </w:rPr>
        <w:t>从空间布局看，集群以宁津县电梯产业园为核心载体，联动专业镇街形成“整梯—配件—加装”协同格局，园区内龙头与配套企业集中布局，产业生态相对完整，具备装备制造所需的协作基础，提升本地配套率是增强供应链安全与抗风险能力的重要途径，区域产业链协同有助于降低整体生产与物流的综合成本，人才与创新的长期积累是产业实现可持续增长的根基。</w:t>
      </w:r>
    </w:p>
    <w:p>
      <w:pPr>
        <w:spacing w:lineRule="exact" w:line="600" w:after="0"/>
        <w:ind w:firstLine="420"/>
      </w:pPr>
      <w:r>
        <w:rPr>
          <w:rFonts w:ascii="仿宋_GB2312" w:hAnsi="仿宋_GB2312" w:eastAsia="仿宋_GB2312"/>
          <w:b w:val="0"/>
          <w:sz w:val="32"/>
        </w:rPr>
        <w:t>在功能定位上，集群主要服务楼宇交通与城市更新需求，产品涵盖客梯、货梯、自动扶梯及各类配件，承担着推动宁津传统制造升级、提升电梯装备供给能力的区域使命，产业集群的健康发展有赖于龙头企业与配套企业的深度协同，持续的工艺改进与技术改造是制造企业保持竞争力的基础，政策引导与市场拉动共同促进了特色产业集群的规模扩张，完善的公共服务平台能够显著降低中小企业的创新门槛。</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据公开数据，宁津县电梯产业集群集聚各类市场主体约307家，其中专业电梯及配件企业50余家、整梯制造企业约12家，产业规模在全县工业中占据重要位置，对县域经济贡献突出，产业链向高附加值环节延伸是提升单位产值效益的必然选择，稳定的订单储备保障了企业产值增长的连续性与可预期性，资本与产业的深度融合助力优势企业进一步做大做强。</w:t>
      </w:r>
    </w:p>
    <w:p>
      <w:pPr>
        <w:spacing w:lineRule="exact" w:line="600" w:after="0"/>
        <w:ind w:firstLine="420"/>
      </w:pPr>
      <w:r>
        <w:rPr>
          <w:rFonts w:ascii="仿宋_GB2312" w:hAnsi="仿宋_GB2312" w:eastAsia="仿宋_GB2312"/>
          <w:b w:val="0"/>
          <w:sz w:val="32"/>
        </w:rPr>
        <w:t>集群年产值超过70亿元，国内电梯市场占有率高，在部分细分领域占有份额超过60%，产业规模与渠道优势明显，是江北重要的电梯设备制造基地，增长势头良好，数字化转型为传统制造环节注入了提质增效的新动能，区域错位协同避免了同质化竞争造成的资源低效配置，生产性服务业发育不足会在一定程度上制约价值链的延伸，集群效应的充分释放有赖于企业间紧密的协作网络。</w:t>
      </w:r>
    </w:p>
    <w:p>
      <w:pPr>
        <w:spacing w:lineRule="exact" w:line="600" w:after="0"/>
        <w:ind w:firstLine="420"/>
      </w:pPr>
      <w:r>
        <w:rPr>
          <w:rFonts w:ascii="仿宋_GB2312" w:hAnsi="仿宋_GB2312" w:eastAsia="仿宋_GB2312"/>
          <w:b w:val="0"/>
          <w:sz w:val="32"/>
        </w:rPr>
        <w:t>从增长态势看，受益于城市更新与既有建筑加装电梯需求上行，集群产值与订单稳步提升。按照地方规划，集群正朝着更高质量、更具品牌影响力的特色产业集群目标迈进，国际环保新规与贸易规则变化倒逼企业加快技术升级，紧邻港口与交通干线的区位条件为产品出运提供了便利，标准化、规范化建设提升了行业整体的制造与质量水平，市场需求结构的演变引导企业主动调整产品与技术方向。</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首要为整梯制造，包括客梯、货梯与自动扶梯，以富士制御、博尔特、莱茵艾佳等企业为支撑，具备较强的整机设计与制造能力，是集群产值的主体部分，优化营商环境是特色产业集群实现长期健康发展的制度保障，协同创新网络增强了产业链应对外部冲击的整体韧性，招商与培育并重是壮大集群企业梯队的有效工作方法，产业链韧性的增强需要关键环节的自主可控作为支撑。</w:t>
      </w:r>
    </w:p>
    <w:p>
      <w:pPr>
        <w:spacing w:lineRule="exact" w:line="600" w:after="0"/>
        <w:ind w:firstLine="420"/>
      </w:pPr>
      <w:r>
        <w:rPr>
          <w:rFonts w:ascii="仿宋_GB2312" w:hAnsi="仿宋_GB2312" w:eastAsia="仿宋_GB2312"/>
          <w:b w:val="0"/>
          <w:sz w:val="32"/>
        </w:rPr>
        <w:t>电梯配件是另一主导方向，聚焦门机、导轨、控制系统与结构件，产品系列齐全、配套能力强，为整梯制造提供本地化配套，是集群区别于单一整机、体现链条优势的重要增长极，提升自主研发能力是摆脱关键部件外部依赖的根本出路，基础设施的共建共享提高了土地、岸线与能源的利用效率，应用场景的开放为中试与新技术量产提供了关键验证机会，技能型人才的稳定供给是制造环节高效运转的前提条件。</w:t>
      </w:r>
    </w:p>
    <w:p>
      <w:pPr>
        <w:spacing w:lineRule="exact" w:line="600" w:after="0"/>
        <w:ind w:firstLine="420"/>
      </w:pPr>
      <w:r>
        <w:rPr>
          <w:rFonts w:ascii="仿宋_GB2312" w:hAnsi="仿宋_GB2312" w:eastAsia="仿宋_GB2312"/>
          <w:b w:val="0"/>
          <w:sz w:val="32"/>
        </w:rPr>
        <w:t>既有建筑加装电梯是特色方向，依托城市更新需求快速扩张，2024年全县加装电梯2300余台、产值12亿元以上，成为集群差异化竞争与服务延伸的重要抓手，高端装备与新兴工程需求的上升拓展了集群新的增长空间，企业梯度培育有助于形成大中小协同发展的良性生态，培育自主品牌有助于企业逐步获得更高的产品溢价能力，地方产业政策应更加注重精准滴灌与执行落地的实际效果。</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集群产业链总体覆盖“原材料—零部件—整梯集成—安装维保—服务延伸”的主要环节。上游为钢材与电气件，中游为配件与整梯集成，下游延伸至安装、维保与加装服务，链条纵向贯通度较好，畅通研发到量产的转化接力机制能提高成果产业化效率，园区载体功能的完善程度关系到集群集聚质量的高低，多元产权互补有利于资金、技术与市场资源的双向优化配置。</w:t>
      </w:r>
    </w:p>
    <w:p>
      <w:pPr>
        <w:spacing w:lineRule="exact" w:line="600" w:after="0"/>
        <w:ind w:firstLine="420"/>
      </w:pPr>
      <w:r>
        <w:rPr>
          <w:rFonts w:ascii="仿宋_GB2312" w:hAnsi="仿宋_GB2312" w:eastAsia="仿宋_GB2312"/>
          <w:b w:val="0"/>
          <w:sz w:val="32"/>
        </w:rPr>
        <w:t>在配件与集成环节，区内企业具备较强的钣金、门机与控制系统配套能力，可承接多类整梯订单。配套环节本地化程度高，大量中小企业围绕龙头开展专业化配套，使中后段具备一定闭环能力，以项目聚才、以平台留才是产业人才工作的务实路径，上下游联动发展使技术与管理经验在区域内持续扩散积累，服务型收入占比偏低是当前多数制造集群的共性特征，通过集采与长期协议可平抑原材料价格波动对成本的冲击。</w:t>
      </w:r>
    </w:p>
    <w:p>
      <w:pPr>
        <w:spacing w:lineRule="exact" w:line="600" w:after="0"/>
        <w:ind w:firstLine="420"/>
      </w:pPr>
      <w:r>
        <w:rPr>
          <w:rFonts w:ascii="仿宋_GB2312" w:hAnsi="仿宋_GB2312" w:eastAsia="仿宋_GB2312"/>
          <w:b w:val="0"/>
          <w:sz w:val="32"/>
        </w:rPr>
        <w:t>需指出，产业链在高端控制系统、核心驱动与智能运维软件等环节仍存在外部依赖，本地以结构件、通用配件与整机组装为主。总体看完整度处于国内电梯集群前列，但高价值环节有待补强，绿色制造与安全生产水平直接影响公众的社会接受程度，龙头企业开放供应链可带动配套企业同步实现技术升级，把握产业升级窗口期对实现既定发展目标具有决定性意义。</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一是核心部件短板。变频器、控制系统与智能驱动等高附加值部件本地供给不足，多数依赖省外或进口，制约了整梯附加值与供应链自主可控水平的进一步提升，创新平台的普惠共享弥补了中小企业自建研发能力的不足，行业组织在服务对接、培训与自律方面发挥着积极作用，龙头与配套的良性互动有助于形成更具韧性的产业生态，绿色低碳转型既是外部约束，也是产业提档升级的现实机遇。</w:t>
      </w:r>
    </w:p>
    <w:p>
      <w:pPr>
        <w:spacing w:lineRule="exact" w:line="600" w:after="0"/>
        <w:ind w:firstLine="420"/>
      </w:pPr>
      <w:r>
        <w:rPr>
          <w:rFonts w:ascii="仿宋_GB2312" w:hAnsi="仿宋_GB2312" w:eastAsia="仿宋_GB2312"/>
          <w:b w:val="0"/>
          <w:sz w:val="32"/>
        </w:rPr>
        <w:t>二是研发设计短板。尽管企业制造能力较强，但智能电梯、群控系统的原创设计与集成能力仍偏弱，共性技术研发与验证平台支撑有限，企业在承接高端订单时面临门槛，产城融合发展为产业人口提供了更好的生活与公共服务，智能建造与智能制造是提升交付效率的重要技术方向，产业集群的健康发展有赖于龙头企业与配套企业的深度协同，持续的工艺改进与技术改造是制造企业保持竞争力的基础。</w:t>
      </w:r>
    </w:p>
    <w:p>
      <w:pPr>
        <w:spacing w:lineRule="exact" w:line="600" w:after="0"/>
        <w:ind w:firstLine="420"/>
      </w:pPr>
      <w:r>
        <w:rPr>
          <w:rFonts w:ascii="仿宋_GB2312" w:hAnsi="仿宋_GB2312" w:eastAsia="仿宋_GB2312"/>
          <w:b w:val="0"/>
          <w:sz w:val="32"/>
        </w:rPr>
        <w:t>三是服务延伸短板。产业链下游的安装、维保与智能运维发育不足，企业收入仍以设备制造为主，服务化转型滞后，在地产周期波动背景下缓冲能力相对较弱，区域协同发展使单个集群得以借力更广的产业配套网络，质量效益型增长比单纯规模扩张更可持续也更抗周期，把规模优势转化为价值优势是集群下一阶段的核心任务，提升本地配套率是增强供应链安全与抗风险能力的重要途径。</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从价值分布看，集群当前主要停留在整梯制造与中低端配套环节，价值占比以钣金、配件与通用设备为主，研发设计、核心部件、品牌运营与后市场服务等高价值环节占比偏低，区域产业链协同有助于降低整体生产与物流的综合成本，龙头企业带动作用对本地配套企业成长具有关键意义，国际环保新规与贸易规则变化倒逼企业加快技术升级，紧邻港口与交通干线的区位条件为产品出运提供了便利。</w:t>
      </w:r>
    </w:p>
    <w:p>
      <w:pPr>
        <w:spacing w:lineRule="exact" w:line="600" w:after="0"/>
        <w:ind w:firstLine="420"/>
      </w:pPr>
      <w:r>
        <w:rPr>
          <w:rFonts w:ascii="仿宋_GB2312" w:hAnsi="仿宋_GB2312" w:eastAsia="仿宋_GB2312"/>
          <w:b w:val="0"/>
          <w:sz w:val="32"/>
        </w:rPr>
        <w:t>与长三角、珠三角先进电梯基地相比，集群在单位产值效益、智能电梯占比等方面存在差距。不过依托规模与加装场景优势，在细分领域已形成特色优势，具备价值链攀升基础，中小企业走专精特新道路有利于补强产业链薄弱环节，人才与创新的长期积累是产业实现可持续增长的根基，数字化转型为传统制造环节注入了提质增效的新动能，区域错位协同避免了同质化竞争造成的资源低效配置。</w:t>
      </w:r>
    </w:p>
    <w:p>
      <w:pPr>
        <w:spacing w:lineRule="exact" w:line="600" w:after="0"/>
        <w:ind w:firstLine="420"/>
      </w:pPr>
      <w:r>
        <w:rPr>
          <w:rFonts w:ascii="仿宋_GB2312" w:hAnsi="仿宋_GB2312" w:eastAsia="仿宋_GB2312"/>
          <w:b w:val="0"/>
          <w:sz w:val="32"/>
        </w:rPr>
        <w:t>提升价值链位置的关键在于向“设计+核心部件+服务”两端延伸。通过承接智能电梯与加装订单，带动本地配套升级，并发展维保服务，是集群由制造集聚向价值集聚演进的路径，政策引导与市场拉动共同促进了特色产业集群的规模扩张，完善的公共服务平台能够显著降低中小企业的创新门槛，产业链向高附加值环节延伸是提升单位产值效益的必然选择，稳定的订单储备保障了企业产值增长的连续性与可预期性。</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内部已形成以整机企业为核心、配套企业专业化协作的分工格局。富士制御、博尔特、莱茵艾佳等龙头企业聚焦整梯集成与品牌运营，在分工体系中处于中枢位置，生产性服务业发育不足会在一定程度上制约价值链的延伸，集群效应的充分释放有赖于企业间紧密的协作网络，高端装备与新兴工程需求的上升拓展了集群新的增长空间，协同创新网络增强了产业链应对外部冲击的整体韧性。</w:t>
      </w:r>
    </w:p>
    <w:p>
      <w:pPr>
        <w:spacing w:lineRule="exact" w:line="600" w:after="0"/>
        <w:ind w:firstLine="420"/>
      </w:pPr>
      <w:r>
        <w:rPr>
          <w:rFonts w:ascii="仿宋_GB2312" w:hAnsi="仿宋_GB2312" w:eastAsia="仿宋_GB2312"/>
          <w:b w:val="0"/>
          <w:sz w:val="32"/>
        </w:rPr>
        <w:t>广大中小企业围绕龙头开展门机、导轨、钣金与通用设备配套，形成“龙头总装+专精特新配套”的蜂窝式分工，提升了专业化效率，也增强了配套企业对单一客户的粘性，标准化、规范化建设提升了行业整体的制造与质量水平，优化营商环境是特色产业集群实现长期健康发展的制度保障，企业梯度培育有助于形成大中小协同发展的良性生态，培育自主品牌有助于企业逐步获得更高的产品溢价能力。</w:t>
      </w:r>
    </w:p>
    <w:p>
      <w:pPr>
        <w:spacing w:lineRule="exact" w:line="600" w:after="0"/>
        <w:ind w:firstLine="420"/>
      </w:pPr>
      <w:r>
        <w:rPr>
          <w:rFonts w:ascii="仿宋_GB2312" w:hAnsi="仿宋_GB2312" w:eastAsia="仿宋_GB2312"/>
          <w:b w:val="0"/>
          <w:sz w:val="32"/>
        </w:rPr>
        <w:t>在区域分工上，集群与山东及全国电梯产业形成错位协同：宁津侧重整梯、配件与加装，周边区域补充部件与物流。清晰分工避免了同质化竞争，有利于全国电梯板块协同，资本与产业的深度融合助力优势企业进一步做大做强，市场需求结构的演变引导企业主动调整产品与技术方向，提升自主研发能力是摆脱关键部件外部依赖的根本出路，基础设施的共建共享提高了土地、岸线与能源的利用效率。</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集群企业规模呈“龙头引领、中小集聚”的结构。以富士制御、博尔特等为代表的整机企业规模大、带动强，是集群产出的主要支撑；其余多为中小微配件与安装企业，招商与培育并重是壮大集群企业梯队的有效工作方法，地方产业政策应更加注重精准滴灌与执行落地的实际效果，以项目聚才、以平台留才是产业人才工作的务实路径，龙头企业开放供应链可带动配套企业同步实现技术升级。</w:t>
      </w:r>
    </w:p>
    <w:p>
      <w:pPr>
        <w:spacing w:lineRule="exact" w:line="600" w:after="0"/>
        <w:ind w:firstLine="420"/>
      </w:pPr>
      <w:r>
        <w:rPr>
          <w:rFonts w:ascii="仿宋_GB2312" w:hAnsi="仿宋_GB2312" w:eastAsia="仿宋_GB2312"/>
          <w:b w:val="0"/>
          <w:sz w:val="32"/>
        </w:rPr>
        <w:t>从市场主体口径看，全县相关企业300余家，其中整梯制造约12家、专业配件企业50余家，构成了产业产出基本盘。中小企业数量众多但单体规模偏小，主要提供配件与安装配套，是产业链韧性重要来源，产业链韧性的增强需要关键环节的自主可控作为支撑，绿色制造与安全生产水平直接影响公众的社会接受程度，上下游联动发展使技术与管理经验在区域内持续扩散积累。</w:t>
      </w:r>
    </w:p>
    <w:p>
      <w:pPr>
        <w:spacing w:lineRule="exact" w:line="600" w:after="0"/>
        <w:ind w:firstLine="420"/>
      </w:pPr>
      <w:r>
        <w:rPr>
          <w:rFonts w:ascii="仿宋_GB2312" w:hAnsi="仿宋_GB2312" w:eastAsia="仿宋_GB2312"/>
          <w:b w:val="0"/>
          <w:sz w:val="32"/>
        </w:rPr>
        <w:t>这种结构带来龙头牵引效率，也暴露出“腰部企业”储备不足问题。介于龙头与小微之间的中型配件企业偏少，使产业链在承接外溢订单、实现升级时面临衔接断层，梯度培育待加强，应用场景的开放为中试与新技术量产提供了关键验证机会，技能型人才的稳定供给是制造环节高效运转的前提条件，畅通研发到量产的转化接力机制能提高成果产业化效率，园区载体功能的完善程度关系到集群集聚质量的高低。</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产权结构以民营资本为主导，富士制御、博尔特等民营整机占据集成与品牌核心位置，市场反应灵敏、机制灵活，是产业链活力的重要来源，把握产业升级窗口期对实现既定发展目标具有决定性意义，通过集采与长期协议可平抑原材料价格波动对成本的冲击，产城融合发展为产业人口提供了更好的生活与公共服务，智能建造与智能制造是提升交付效率的重要技术方向。</w:t>
      </w:r>
    </w:p>
    <w:p>
      <w:pPr>
        <w:spacing w:lineRule="exact" w:line="600" w:after="0"/>
        <w:ind w:firstLine="420"/>
      </w:pPr>
      <w:r>
        <w:rPr>
          <w:rFonts w:ascii="仿宋_GB2312" w:hAnsi="仿宋_GB2312" w:eastAsia="仿宋_GB2312"/>
          <w:b w:val="0"/>
          <w:sz w:val="32"/>
        </w:rPr>
        <w:t>国有与集体资本更多通过园区平台、产业基金参与，提供空间载体与公共服务，与民营主体形成互补。混合所有制与民营配套共同构成多元互补的产权生态，多元产权互补有利于资金、技术与市场资源的双向优化配置，区域协同发展使单个集群得以借力更广的产业配套网络，质量效益型增长比单纯规模扩张更可持续也更抗周期，把规模优势转化为价值优势是集群下一阶段的核心任务。</w:t>
      </w:r>
    </w:p>
    <w:p>
      <w:pPr>
        <w:spacing w:lineRule="exact" w:line="600" w:after="0"/>
        <w:ind w:firstLine="420"/>
      </w:pPr>
      <w:r>
        <w:rPr>
          <w:rFonts w:ascii="仿宋_GB2312" w:hAnsi="仿宋_GB2312" w:eastAsia="仿宋_GB2312"/>
          <w:b w:val="0"/>
          <w:sz w:val="32"/>
        </w:rPr>
        <w:t>外资与合资占比较少，主要通过技术合作参与配套。总体看民营主导、多元互补的产权结构兼顾效率与活力，但中小企业在要素获取与场景开放方面仍需更公平环境，服务型收入占比偏低是当前多数制造集群的共性特征，创新平台的普惠共享弥补了中小企业自建研发能力的不足，行业组织在服务对接、培训与自律方面发挥着积极作用，龙头与配套的良性互动有助于形成更具韧性的产业生态。</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富士制御是集群代表性整机企业，在整梯制造与品牌渠道方面发挥引领作用，是集群对外竞争力的主要代表，带动配套体系协同升级，产业集群的健康发展有赖于龙头企业与配套企业的深度协同，持续的工艺改进与技术改造是制造企业保持竞争力的基础，政策引导与市场拉动共同促进了特色产业集群的规模扩张，完善的公共服务平台能够显著降低中小企业的创新门槛。</w:t>
      </w:r>
    </w:p>
    <w:p>
      <w:pPr>
        <w:spacing w:lineRule="exact" w:line="600" w:after="0"/>
        <w:ind w:firstLine="420"/>
      </w:pPr>
      <w:r>
        <w:rPr>
          <w:rFonts w:ascii="仿宋_GB2312" w:hAnsi="仿宋_GB2312" w:eastAsia="仿宋_GB2312"/>
          <w:b w:val="0"/>
          <w:sz w:val="32"/>
        </w:rPr>
        <w:t>博尔特、莱茵艾佳在电梯与自动扶梯领域实力突出，与富士制御共同构成多核牵引，推动集群由分散制造向集约品牌转型。几家整机企业的稳健扩张直接决定集群产值跃升，绿色低碳转型既是外部约束，也是产业提档升级的现实机遇，中小企业走专精特新道路有利于补强产业链薄弱环节，龙头企业带动作用对本地配套企业成长具有关键意义，国际环保新规与贸易规则变化倒逼企业加快技术升级。</w:t>
      </w:r>
    </w:p>
    <w:p>
      <w:pPr>
        <w:spacing w:lineRule="exact" w:line="600" w:after="0"/>
        <w:ind w:firstLine="420"/>
      </w:pPr>
      <w:r>
        <w:rPr>
          <w:rFonts w:ascii="仿宋_GB2312" w:hAnsi="仿宋_GB2312" w:eastAsia="仿宋_GB2312"/>
          <w:b w:val="0"/>
          <w:sz w:val="32"/>
        </w:rPr>
        <w:t>此外，一批专精特新配件企业在门机、导轨等细分领域各具特色，与龙头形成协同。头部企业的扩张直接拉动配套订单增长，是产业链整体升级的重要牵引，提升本地配套率是增强供应链安全与抗风险能力的重要途径，区域产业链协同有助于降低整体生产与物流的综合成本，人才与创新的长期积累是产业实现可持续增长的根基，数字化转型为传统制造环节注入了提质增效的新动能。</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以电梯产业园为核心载体，联动专业镇街，企业空间邻近度高，便于共享检测、物流与重大设施，降低协作成本，形成典型的县域装备制造产业集聚形态，产业链向高附加值环节延伸是提升单位产值效益的必然选择，生产性服务业发育不足会在一定程度上制约价值链的延伸，市场需求结构的演变引导企业主动调整产品与技术方向，提升自主研发能力是摆脱关键部件外部依赖的根本出路。</w:t>
      </w:r>
    </w:p>
    <w:p>
      <w:pPr>
        <w:spacing w:lineRule="exact" w:line="600" w:after="0"/>
        <w:ind w:firstLine="420"/>
      </w:pPr>
      <w:r>
        <w:rPr>
          <w:rFonts w:ascii="仿宋_GB2312" w:hAnsi="仿宋_GB2312" w:eastAsia="仿宋_GB2312"/>
          <w:b w:val="0"/>
          <w:sz w:val="32"/>
        </w:rPr>
        <w:t>企业间通过总装—配套关系形成紧密协作网络，龙头企业的订单与技术外溢带动周边配套企业成长，配套企业的专业化反哺龙头交付效率，集聚正外部性明显，区域错位协同避免了同质化竞争造成的资源低效配置，稳定的订单储备保障了企业产值增长的连续性与可预期性，资本与产业的深度融合助力优势企业进一步做大做强，优化营商环境是特色产业集群实现长期健康发展的制度保障。</w:t>
      </w:r>
    </w:p>
    <w:p>
      <w:pPr>
        <w:spacing w:lineRule="exact" w:line="600" w:after="0"/>
        <w:ind w:firstLine="420"/>
      </w:pPr>
      <w:r>
        <w:rPr>
          <w:rFonts w:ascii="仿宋_GB2312" w:hAnsi="仿宋_GB2312" w:eastAsia="仿宋_GB2312"/>
          <w:b w:val="0"/>
          <w:sz w:val="32"/>
        </w:rPr>
        <w:t>需关注的是，部分配套企业仍分散于园区外镇街，与核心载体联系不够紧密，影响集聚效率发挥。推动配套向园区集中、完善公共配套是提升集聚质量的重点方向，紧邻港口与交通干线的区位条件为产品出运提供了便利，标准化、规范化建设提升了行业整体的制造与质量水平，集群效应的充分释放有赖于企业间紧密的协作网络，高端装备与新兴工程需求的上升拓展了集群新的增长空间。</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集群研发投入主要来自整机与骨干企业，富士制御、博尔特等依托自有体系在智能控制、节能与安全技术方面保持投入，是集群研发活动主体。中小企业受规模所限投入强度有限，基础设施的共建共享提高了土地、岸线与能源的利用效率，应用场景的开放为中试与新技术量产提供了关键验证机会，技能型人才的稳定供给是制造环节高效运转的前提条件，畅通研发到量产的转化接力机制能提高成果产业化效率。</w:t>
      </w:r>
    </w:p>
    <w:p>
      <w:pPr>
        <w:spacing w:lineRule="exact" w:line="600" w:after="0"/>
        <w:ind w:firstLine="420"/>
      </w:pPr>
      <w:r>
        <w:rPr>
          <w:rFonts w:ascii="仿宋_GB2312" w:hAnsi="仿宋_GB2312" w:eastAsia="仿宋_GB2312"/>
          <w:b w:val="0"/>
          <w:sz w:val="32"/>
        </w:rPr>
        <w:t>从行业普遍水平看，电梯属技术密集行业，骨干企业研发占比中等，但大量中小配件以工艺改进为主，前沿原创投入不足，整体研发结构应用导向明显，企业梯度培育有助于形成大中小协同发展的良性生态，培育自主品牌有助于企业逐步获得更高的产品溢价能力，产业链韧性的增强需要关键环节的自主可控作为支撑，绿色制造与安全生产水平直接影响公众的社会接受程度。</w:t>
      </w:r>
    </w:p>
    <w:p>
      <w:pPr>
        <w:spacing w:lineRule="exact" w:line="600" w:after="0"/>
        <w:ind w:firstLine="420"/>
      </w:pPr>
      <w:r>
        <w:rPr>
          <w:rFonts w:ascii="仿宋_GB2312" w:hAnsi="仿宋_GB2312" w:eastAsia="仿宋_GB2312"/>
          <w:b w:val="0"/>
          <w:sz w:val="32"/>
        </w:rPr>
        <w:t>制约研发投入提升的主要因素包括中小企业融资约束、人才短缺与订单波动。要系统性提升研发强度，需通过财政补助、加计扣除与产学研合作等多重手段引导，协同创新网络增强了产业链应对外部冲击的整体韧性，招商与培育并重是壮大集群企业梯队的有效工作方法，地方产业政策应更加注重精准滴灌与执行落地的实际效果，以项目聚才、以平台留才是产业人才工作的务实路径。</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创新产出方面，集群在整梯、门机与节能电梯等领域形成了一批具有自主知识产权的产品与技术，骨干企业累计拥有若干专利，支撑了细分市场的竞争优势，上下游联动发展使技术与管理经验在区域内持续扩散积累，多元产权互补有利于资金、技术与市场资源的双向优化配置，创新平台的普惠共享弥补了中小企业自建研发能力的不足，行业组织在服务对接、培训与自律方面发挥着积极作用。</w:t>
      </w:r>
    </w:p>
    <w:p>
      <w:pPr>
        <w:spacing w:lineRule="exact" w:line="600" w:after="0"/>
        <w:ind w:firstLine="420"/>
      </w:pPr>
      <w:r>
        <w:rPr>
          <w:rFonts w:ascii="仿宋_GB2312" w:hAnsi="仿宋_GB2312" w:eastAsia="仿宋_GB2312"/>
          <w:b w:val="0"/>
          <w:sz w:val="32"/>
        </w:rPr>
        <w:t>绿色与智能方向成为产出重点：节能驱动、智能群控与远程运维等技术应用逐步铺开，相关实用新型与工法专利数量增长，体现了产业向低碳智能转型的趋势，龙头企业开放供应链可带动配套企业同步实现技术升级，服务型收入占比偏低是当前多数制造集群的共性特征，通过集采与长期协议可平抑原材料价格波动对成本的冲击，产城融合发展为产业人口提供了更好的生活与公共服务。</w:t>
      </w:r>
    </w:p>
    <w:p>
      <w:pPr>
        <w:spacing w:lineRule="exact" w:line="600" w:after="0"/>
        <w:ind w:firstLine="420"/>
      </w:pPr>
      <w:r>
        <w:rPr>
          <w:rFonts w:ascii="仿宋_GB2312" w:hAnsi="仿宋_GB2312" w:eastAsia="仿宋_GB2312"/>
          <w:b w:val="0"/>
          <w:sz w:val="32"/>
        </w:rPr>
        <w:t>但对照先进电梯基地，集群在高价值发明专利、首台套装备与标准制定方面产出仍偏少，创新成果产业化率有提升空间，强化转化链条是提升产出质量的关键，园区载体功能的完善程度关系到集群集聚质量的高低，把握产业升级窗口期对实现既定发展目标具有决定性意义，区域协同发展使单个集群得以借力更广的产业配套网络，质量效益型增长比单纯规模扩张更可持续也更抗周期。</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创新平台以企业技术中心、工程研究中心及产学研联合实验室为主，龙头企业自建研发机构承担核心攻关，并与高校院所围绕智能电梯开展合作，形成一定平台支撑能力，把规模优势转化为价值优势是集群下一阶段的核心任务，提升本地配套率是增强供应链安全与抗风险能力的重要途径，区域产业链协同有助于降低整体生产与物流的综合成本，人才与创新的长期积累是产业实现可持续增长的根基。</w:t>
      </w:r>
    </w:p>
    <w:p>
      <w:pPr>
        <w:spacing w:lineRule="exact" w:line="600" w:after="0"/>
        <w:ind w:firstLine="420"/>
      </w:pPr>
      <w:r>
        <w:rPr>
          <w:rFonts w:ascii="仿宋_GB2312" w:hAnsi="仿宋_GB2312" w:eastAsia="仿宋_GB2312"/>
          <w:b w:val="0"/>
          <w:sz w:val="32"/>
        </w:rPr>
        <w:t>地方层面依托园区布局公共技术服务与检测平台，为中小配件企业提供共性技术研发、试验验证与检测认证支持，缓解中小企业自建平台能力不足的问题，提升整体创新可及性，龙头与配套的良性互动有助于形成更具韧性的产业生态，绿色低碳转型既是外部约束，也是产业提档升级的现实机遇，中小企业走专精特新道路有利于补强产业链薄弱环节，龙头企业带动作用对本地配套企业成长具有关键意义。</w:t>
      </w:r>
    </w:p>
    <w:p>
      <w:pPr>
        <w:spacing w:lineRule="exact" w:line="600" w:after="0"/>
        <w:ind w:firstLine="420"/>
      </w:pPr>
      <w:r>
        <w:rPr>
          <w:rFonts w:ascii="仿宋_GB2312" w:hAnsi="仿宋_GB2312" w:eastAsia="仿宋_GB2312"/>
          <w:b w:val="0"/>
          <w:sz w:val="32"/>
        </w:rPr>
        <w:t>平台体系仍需完善之处在于面向中小配套企业的开放式中试与共享制造不足，跨企业协同攻关机制尚不成熟。补齐共性平台短板有助于将单点创新扩展为整体能力，智能建造与智能制造是提升交付效率的重要技术方向，产业集群的健康发展有赖于龙头企业与配套企业的深度协同，持续的工艺改进与技术改造是制造企业保持竞争力的基础，政策引导与市场拉动共同促进了特色产业集群的规模扩张。</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技术转化通道主要依托龙头企业内部研发—制造一体化体系实现，新工艺在自有产线快速验证应用，转化效率较高，是集群技术落地的主要路径，完善的公共服务平台能够显著降低中小企业的创新门槛，产业链向高附加值环节延伸是提升单位产值效益的必然选择，稳定的订单储备保障了企业产值增长的连续性与可预期性，资本与产业的深度融合助力优势企业进一步做大做强。</w:t>
      </w:r>
    </w:p>
    <w:p>
      <w:pPr>
        <w:spacing w:lineRule="exact" w:line="600" w:after="0"/>
        <w:ind w:firstLine="420"/>
      </w:pPr>
      <w:r>
        <w:rPr>
          <w:rFonts w:ascii="仿宋_GB2312" w:hAnsi="仿宋_GB2312" w:eastAsia="仿宋_GB2312"/>
          <w:b w:val="0"/>
          <w:sz w:val="32"/>
        </w:rPr>
        <w:t>中小企业技术转化多依赖与龙头配套协同及外部技术引进，自主转化能力较弱。产学研项目从实验室到量产的中间环节仍存在设备与工程化经验缺口，影响成果规模化，数字化转型为传统制造环节注入了提质增效的新动能，区域错位协同避免了同质化竞争造成的资源低效配置，生产性服务业发育不足会在一定程度上制约价值链的延伸，集群效应的充分释放有赖于企业间紧密的协作网络。</w:t>
      </w:r>
    </w:p>
    <w:p>
      <w:pPr>
        <w:spacing w:lineRule="exact" w:line="600" w:after="0"/>
        <w:ind w:firstLine="420"/>
      </w:pPr>
      <w:r>
        <w:rPr>
          <w:rFonts w:ascii="仿宋_GB2312" w:hAnsi="仿宋_GB2312" w:eastAsia="仿宋_GB2312"/>
          <w:b w:val="0"/>
          <w:sz w:val="32"/>
        </w:rPr>
        <w:t>提升转化效率需建设面向配套企业的中试基地与共享产线，完善“研发—中试—量产”接力机制，并通过首台套保险、转化奖励等政策降低中小企业采用新技术的风险，国际环保新规与贸易规则变化倒逼企业加快技术升级，紧邻港口与交通干线的区位条件为产品出运提供了便利，标准化、规范化建设提升了行业整体的制造与质量水平，市场需求结构的演变引导企业主动调整产品与技术方向。</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集群劳动力以产业工人为主体，钣金、焊接、装配与调试等技能工种需求集中，本地及周边职业院校持续输送电梯制造技工，支撑了制造与配套环节人力需求，供给总体有保障，提升自主研发能力是摆脱关键部件外部依赖的根本出路，基础设施的共建共享提高了土地、岸线与能源的利用效率，应用场景的开放为中试与新技术量产提供了关键验证机会，技能型人才的稳定供给是制造环节高效运转的前提条件。</w:t>
      </w:r>
    </w:p>
    <w:p>
      <w:pPr>
        <w:spacing w:lineRule="exact" w:line="600" w:after="0"/>
        <w:ind w:firstLine="420"/>
      </w:pPr>
      <w:r>
        <w:rPr>
          <w:rFonts w:ascii="仿宋_GB2312" w:hAnsi="仿宋_GB2312" w:eastAsia="仿宋_GB2312"/>
          <w:b w:val="0"/>
          <w:sz w:val="32"/>
        </w:rPr>
        <w:t>高端人才方面，电梯设计、控制与项目管理人才相对紧缺，尤其智能电梯与运维系统复合型人才供给不足，成为制约研发与价值链攀升的瓶颈，企业普遍面临引才留才压力，高端装备与新兴工程需求的上升拓展了集群新的增长空间，协同创新网络增强了产业链应对外部冲击的整体韧性，招商与培育并重是壮大集群企业梯队的有效工作方法，地方产业政策应更加注重精准滴灌与执行落地的实际效果。</w:t>
      </w:r>
    </w:p>
    <w:p>
      <w:pPr>
        <w:spacing w:lineRule="exact" w:line="600" w:after="0"/>
        <w:ind w:firstLine="420"/>
      </w:pPr>
      <w:r>
        <w:rPr>
          <w:rFonts w:ascii="仿宋_GB2312" w:hAnsi="仿宋_GB2312" w:eastAsia="仿宋_GB2312"/>
          <w:b w:val="0"/>
          <w:sz w:val="32"/>
        </w:rPr>
        <w:t>应对人力挑战，集群依托园区与职业院校开展订单培养，并借力龙头引进外部技术管理人才。长期看仍需完善人才住房与教育配套，提升区域人才吸引力，优化营商环境是特色产业集群实现长期健康发展的制度保障，企业梯度培育有助于形成大中小协同发展的良性生态，培育自主品牌有助于企业逐步获得更高的产品溢价能力，产业链韧性的增强需要关键环节的自主可控作为支撑。</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资本供给方面，龙头依托信贷与自有资金获得稳定资金，重大设备与产线投资有保障；中小配套则更多依赖银行贷款，受抵押与现金流影响，融资可得性仍是现实约束，畅通研发到量产的转化接力机制能提高成果产业化效率，园区载体功能的完善程度关系到集群集聚质量的高低，服务型收入占比偏低是当前多数制造集群的共性特征，通过集采与长期协议可平抑原材料价格波动对成本的冲击。</w:t>
      </w:r>
    </w:p>
    <w:p>
      <w:pPr>
        <w:spacing w:lineRule="exact" w:line="600" w:after="0"/>
        <w:ind w:firstLine="420"/>
      </w:pPr>
      <w:r>
        <w:rPr>
          <w:rFonts w:ascii="仿宋_GB2312" w:hAnsi="仿宋_GB2312" w:eastAsia="仿宋_GB2312"/>
          <w:b w:val="0"/>
          <w:sz w:val="32"/>
        </w:rPr>
        <w:t>近年来地方产业基金、技改贴息与设备更新政策支持力度加大，为中小企业智能化改造提供了一定资本助力。但相对制造重资产属性，资本匹配度仍有改善空间，绿色制造与安全生产水平直接影响公众的社会接受程度，龙头企业开放供应链可带动配套企业同步实现技术升级，把握产业升级窗口期对实现既定发展目标具有决定性意义，区域协同发展使单个集群得以借力更广的产业配套网络。</w:t>
      </w:r>
    </w:p>
    <w:p>
      <w:pPr>
        <w:spacing w:lineRule="exact" w:line="600" w:after="0"/>
        <w:ind w:firstLine="420"/>
      </w:pPr>
      <w:r>
        <w:rPr>
          <w:rFonts w:ascii="仿宋_GB2312" w:hAnsi="仿宋_GB2312" w:eastAsia="仿宋_GB2312"/>
          <w:b w:val="0"/>
          <w:sz w:val="32"/>
        </w:rPr>
        <w:t>拓宽资本渠道的重点在于发展供应链金融、融资租赁与融资担保，缓解配套流动资金压力，并引导社会资本参与智能电梯等前景领域，增强资本要素整体丰裕度，以项目聚才、以平台留才是产业人才工作的务实路径，上下游联动发展使技术与管理经验在区域内持续扩散积累，多元产权互补有利于资金、技术与市场资源的双向优化配置，创新平台的普惠共享弥补了中小企业自建研发能力的不足。</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土地要素上，集群以电梯产业园为核心载体，园区土地相对集中，但优质工业用地总体有限，新增重大项目落地面临用地审批约束，土地集约利用要求高，质量效益型增长比单纯规模扩张更可持续也更抗周期，把规模优势转化为价值优势是集群下一阶段的核心任务，提升本地配套率是增强供应链安全与抗风险能力的重要途径，区域产业链协同有助于降低整体生产与物流的综合成本。</w:t>
      </w:r>
    </w:p>
    <w:p>
      <w:pPr>
        <w:spacing w:lineRule="exact" w:line="600" w:after="0"/>
        <w:ind w:firstLine="420"/>
      </w:pPr>
      <w:r>
        <w:rPr>
          <w:rFonts w:ascii="仿宋_GB2312" w:hAnsi="仿宋_GB2312" w:eastAsia="仿宋_GB2312"/>
          <w:b w:val="0"/>
          <w:sz w:val="32"/>
        </w:rPr>
        <w:t>能耗与环保方面，钣金与表面处理涉及能耗与排放，在“双碳”目标下面临节能降碳与绿色制造压力。园区需统筹能耗指标推动清洁生产，以匹配日趋严格的环保约束，行业组织在服务对接、培训与自律方面发挥着积极作用，龙头与配套的良性互动有助于形成更具韧性的产业生态，绿色低碳转型既是外部约束，也是产业提档升级的现实机遇，中小企业走专精特新道路有利于补强产业链薄弱环节。</w:t>
      </w:r>
    </w:p>
    <w:p>
      <w:pPr>
        <w:spacing w:lineRule="exact" w:line="600" w:after="0"/>
        <w:ind w:firstLine="420"/>
      </w:pPr>
      <w:r>
        <w:rPr>
          <w:rFonts w:ascii="仿宋_GB2312" w:hAnsi="仿宋_GB2312" w:eastAsia="仿宋_GB2312"/>
          <w:b w:val="0"/>
          <w:sz w:val="32"/>
        </w:rPr>
        <w:t>破解约束需通过存量用地提质增效、标准厂房共享提升空间产出，并加大光伏、余热回收与废气治理投入，以较低能耗与排放支撑集群规模持续扩张，产城融合发展为产业人口提供了更好的生活与公共服务，智能建造与智能制造是提升交付效率的重要技术方向，产业集群的健康发展有赖于龙头企业与配套企业的深度协同，持续的工艺改进与技术改造是制造企业保持竞争力的基础。</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钢材与电气件是电梯制造最主要原材料，集群所需板材多来自省外大型钢企，本地不具规模化钢铁原料基地，原材料对外依赖度较高，钢价波动对成本与接单节奏影响明显，人才与创新的长期积累是产业实现可持续增长的根基，数字化转型为传统制造环节注入了提质增效的新动能，区域错位协同避免了同质化竞争造成的资源低效配置，生产性服务业发育不足会在一定程度上制约价值链的延伸。</w:t>
      </w:r>
    </w:p>
    <w:p>
      <w:pPr>
        <w:spacing w:lineRule="exact" w:line="600" w:after="0"/>
        <w:ind w:firstLine="420"/>
      </w:pPr>
      <w:r>
        <w:rPr>
          <w:rFonts w:ascii="仿宋_GB2312" w:hAnsi="仿宋_GB2312" w:eastAsia="仿宋_GB2312"/>
          <w:b w:val="0"/>
          <w:sz w:val="32"/>
        </w:rPr>
        <w:t>门机、导轨及部分设备由本地或周边配套企业提供，原材料本地配套率在中低端环节较高，但高端控制系统与驱动件仍需外购，原材料供给的结构性短板与产业链短板叠加，龙头企业带动作用对本地配套企业成长具有关键意义，国际环保新规与贸易规则变化倒逼企业加快技术升级，紧邻港口与交通干线的区位条件为产品出运提供了便利，标准化、规范化建设提升了行业整体的制造与质量水平。</w:t>
      </w:r>
    </w:p>
    <w:p>
      <w:pPr>
        <w:spacing w:lineRule="exact" w:line="600" w:after="0"/>
        <w:ind w:firstLine="420"/>
      </w:pPr>
      <w:r>
        <w:rPr>
          <w:rFonts w:ascii="仿宋_GB2312" w:hAnsi="仿宋_GB2312" w:eastAsia="仿宋_GB2312"/>
          <w:b w:val="0"/>
          <w:sz w:val="32"/>
        </w:rPr>
        <w:t>稳定原材料供给需与骨干钢企建立长期协议与集采机制，发展本地加工配送中心，并提升配套企业向高等级材料与部件延伸的能力，降低外部价格波动冲击，政策引导与市场拉动共同促进了特色产业集群的规模扩张，完善的公共服务平台能够显著降低中小企业的创新门槛，产业链向高附加值环节延伸是提升单位产值效益的必然选择，稳定的订单储备保障了企业产值增长的连续性与可预期性。</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国内市场上，集群产品主要服务楼宇、轨交、商场与旧改加装，受益于城市更新与既有建筑加装电梯需求，电梯与加装市场保持较好景气，是产值增长的重要支撑，市场需求结构的演变引导企业主动调整产品与技术方向，提升自主研发能力是摆脱关键部件外部依赖的根本出路，基础设施的共建共享提高了土地、岸线与能源的利用效率，应用场景的开放为中试与新技术量产提供了关键验证机会。</w:t>
      </w:r>
    </w:p>
    <w:p>
      <w:pPr>
        <w:spacing w:lineRule="exact" w:line="600" w:after="0"/>
        <w:ind w:firstLine="420"/>
      </w:pPr>
      <w:r>
        <w:rPr>
          <w:rFonts w:ascii="仿宋_GB2312" w:hAnsi="仿宋_GB2312" w:eastAsia="仿宋_GB2312"/>
          <w:b w:val="0"/>
          <w:sz w:val="32"/>
        </w:rPr>
        <w:t>依托宁津电梯全国渠道与集群规模优势，整机企业在国内细分市场具备稳定订单基础，品牌与交付能力获客户认可。内循环背景下国产替代提供持续空间，资本与产业的深度融合助力优势企业进一步做大做强，优化营商环境是特色产业集群实现长期健康发展的制度保障，企业梯度培育有助于形成大中小协同发展的良性生态，培育自主品牌有助于企业逐步获得更高的产品溢价能力。</w:t>
      </w:r>
    </w:p>
    <w:p>
      <w:pPr>
        <w:spacing w:lineRule="exact" w:line="600" w:after="0"/>
        <w:ind w:firstLine="420"/>
      </w:pPr>
      <w:r>
        <w:rPr>
          <w:rFonts w:ascii="仿宋_GB2312" w:hAnsi="仿宋_GB2312" w:eastAsia="仿宋_GB2312"/>
          <w:b w:val="0"/>
          <w:sz w:val="32"/>
        </w:rPr>
        <w:t>不过国内电梯产能总体充裕、同质化竞争存在，集群需在智能电梯与加装服务上错位竞争，避免陷入价格战。深耕细分市场、强化客户黏性是稳固基本盘策略，集群效应的充分释放有赖于企业间紧密的协作网络，高端装备与新兴工程需求的上升拓展了集群新的增长空间，协同创新网络增强了产业链应对外部冲击的整体韧性，招商与培育并重是壮大集群企业梯队的有效工作方法。</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外贸方面，集群电梯设备具备一定出口能力，面向东南亚、中东、非洲等海外市场，基建与城市化需求为出口提供机遇，龙头企业海外订单占比逐步提升，地方产业政策应更加注重精准滴灌与执行落地的实际效果，以项目聚才、以平台留才是产业人才工作的务实路径，龙头企业开放供应链可带动配套企业同步实现技术升级，多元产权互补有利于资金、技术与市场资源的双向优化配置。</w:t>
      </w:r>
    </w:p>
    <w:p>
      <w:pPr>
        <w:spacing w:lineRule="exact" w:line="600" w:after="0"/>
        <w:ind w:firstLine="420"/>
      </w:pPr>
      <w:r>
        <w:rPr>
          <w:rFonts w:ascii="仿宋_GB2312" w:hAnsi="仿宋_GB2312" w:eastAsia="仿宋_GB2312"/>
          <w:b w:val="0"/>
          <w:sz w:val="32"/>
        </w:rPr>
        <w:t>出口面临挑战包括国际电梯安全新规、汇率与航运周期波动、以及地缘贸易摩擦风险。中小配件直接出口能力弱，多通过龙头整梯出口间接参与国际市场，外向度集中于头部，技能型人才的稳定供给是制造环节高效运转的前提条件，畅通研发到量产的转化接力机制能提高成果产业化效率，园区载体功能的完善程度关系到集群集聚质量的高低，服务型收入占比偏低是当前多数制造集群的共性特征。</w:t>
      </w:r>
    </w:p>
    <w:p>
      <w:pPr>
        <w:spacing w:lineRule="exact" w:line="600" w:after="0"/>
        <w:ind w:firstLine="420"/>
      </w:pPr>
      <w:r>
        <w:rPr>
          <w:rFonts w:ascii="仿宋_GB2312" w:hAnsi="仿宋_GB2312" w:eastAsia="仿宋_GB2312"/>
          <w:b w:val="0"/>
          <w:sz w:val="32"/>
        </w:rPr>
        <w:t>提升外贸质量需引导企业满足国际规范、布局海外服务网络，并发展设备出口向“设备+维保”转变，增强国际市场抗风险与可持续接单能力，产业链韧性的增强需要关键环节的自主可控作为支撑，绿色制造与安全生产水平直接影响公众的社会接受程度，上下游联动发展使技术与管理经验在区域内持续扩散积累，把握产业升级窗口期对实现既定发展目标具有决定性意义。</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品牌层面，集群以“宁津电梯”区域声誉与头部企业品牌为依托，在整梯与配件领域积累一定全国认知，富士制御等品牌在细分产品具备较高认可度，区域品牌初具雏形，创新平台的普惠共享弥补了中小企业自建研发能力的不足，行业组织在服务对接、培训与自律方面发挥着积极作用，龙头与配套的良性互动有助于形成更具韧性的产业生态，绿色低碳转型既是外部约束，也是产业提档升级的现实机遇。</w:t>
      </w:r>
    </w:p>
    <w:p>
      <w:pPr>
        <w:spacing w:lineRule="exact" w:line="600" w:after="0"/>
        <w:ind w:firstLine="420"/>
      </w:pPr>
      <w:r>
        <w:rPr>
          <w:rFonts w:ascii="仿宋_GB2312" w:hAnsi="仿宋_GB2312" w:eastAsia="仿宋_GB2312"/>
          <w:b w:val="0"/>
          <w:sz w:val="32"/>
        </w:rPr>
        <w:t>相较国内一流电梯品牌，集群在自主品牌溢价、全球服务网络与品牌运营上仍有差距，品牌价值更多体现为规模与性价比，而非高端技术标签，向上突破需长期积累，区域协同发展使单个集群得以借力更广的产业配套网络，质量效益型增长比单纯规模扩张更可持续也更抗周期，智能建造与智能制造是提升交付效率的重要技术方向，产业集群的健康发展有赖于龙头企业与配套企业的深度协同。</w:t>
      </w:r>
    </w:p>
    <w:p>
      <w:pPr>
        <w:spacing w:lineRule="exact" w:line="600" w:after="0"/>
        <w:ind w:firstLine="420"/>
      </w:pPr>
      <w:r>
        <w:rPr>
          <w:rFonts w:ascii="仿宋_GB2312" w:hAnsi="仿宋_GB2312" w:eastAsia="仿宋_GB2312"/>
          <w:b w:val="0"/>
          <w:sz w:val="32"/>
        </w:rPr>
        <w:t>品牌建设宜走“区域品牌+企业品牌”双轮路径：以宁津电梯整体形象提升区域美誉度，以龙头产品品牌带动配套出海，逐步由制造品牌向技术与服务品牌升级，通过集采与长期协议可平抑原材料价格波动对成本的冲击，产城融合发展为产业人口提供了更好的生活与公共服务，把规模优势转化为价值优势是集群下一阶段的核心任务，提升本地配套率是增强供应链安全与抗风险能力的重要途径。</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最显著变化是智能化与适老化：楼宇与旧改对智能电梯、加装的偏好上行，客户对节能、群控与远程运维的要求重塑了订单结构，倒逼集群加速产品适配，持续的工艺改进与技术改造是制造企业保持竞争力的基础，龙头企业带动作用对本地配套企业成长具有关键意义，数字化转型为传统制造环节注入了提质增效的新动能，产业链向高附加值环节延伸是提升单位产值效益的必然选择。</w:t>
      </w:r>
    </w:p>
    <w:p>
      <w:pPr>
        <w:spacing w:lineRule="exact" w:line="600" w:after="0"/>
        <w:ind w:firstLine="420"/>
      </w:pPr>
      <w:r>
        <w:rPr>
          <w:rFonts w:ascii="仿宋_GB2312" w:hAnsi="仿宋_GB2312" w:eastAsia="仿宋_GB2312"/>
          <w:b w:val="0"/>
          <w:sz w:val="32"/>
        </w:rPr>
        <w:t>定制化与绿色化需求同步上升，客户对智能控制、远程运维与个性化配置要求提高，使研发设计与系统集成能力成为竞争焦点。新兴加装需求为集群提供增量空间，中小企业走专精特新道路有利于补强产业链薄弱环节，政策引导与市场拉动共同促进了特色产业集群的规模扩张，国际环保新规与贸易规则变化倒逼企业加快技术升级，紧邻港口与交通干线的区位条件为产品出运提供了便利。</w:t>
      </w:r>
    </w:p>
    <w:p>
      <w:pPr>
        <w:spacing w:lineRule="exact" w:line="600" w:after="0"/>
        <w:ind w:firstLine="420"/>
      </w:pPr>
      <w:r>
        <w:rPr>
          <w:rFonts w:ascii="仿宋_GB2312" w:hAnsi="仿宋_GB2312" w:eastAsia="仿宋_GB2312"/>
          <w:b w:val="0"/>
          <w:sz w:val="32"/>
        </w:rPr>
        <w:t>需求结构变化既带来升级机遇，也抬高技术门槛。集群需紧密跟踪城市更新与规范节奏，建立需求快速响应机制，在智能电梯与加装上抢占先机，避免错失窗口，区域产业链协同有助于降低整体生产与物流的综合成本，人才与创新的长期积累是产业实现可持续增长的根基，完善的公共服务平台能够显著降低中小企业的创新门槛，区域错位协同避免了同质化竞争造成的资源低效配置。</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区域竞争上，集群面临长三角、珠三角传统电梯强市以及北方其他电梯基地的多重竞争，前者在规模、技术与品牌上领先，使集群在订单与要素争夺中承受压力，生产性服务业发育不足会在一定程度上制约价值链的延伸，集群效应的充分释放有赖于企业间紧密的协作网络，高端装备与新兴工程需求的上升拓展了集群新的增长空间，协同创新网络增强了产业链应对外部冲击的整体韧性。</w:t>
      </w:r>
    </w:p>
    <w:p>
      <w:pPr>
        <w:spacing w:lineRule="exact" w:line="600" w:after="0"/>
        <w:ind w:firstLine="420"/>
      </w:pPr>
      <w:r>
        <w:rPr>
          <w:rFonts w:ascii="仿宋_GB2312" w:hAnsi="仿宋_GB2312" w:eastAsia="仿宋_GB2312"/>
          <w:b w:val="0"/>
          <w:sz w:val="32"/>
        </w:rPr>
        <w:t>与省内邻近集群相比，宁津在整梯、配件与加装领域具备差异化规模优势，但总体品牌影响力不及头部基地，需在细分赛道做深做精，以特色化避免正面价格竞争，标准化、规范化建设提升了行业整体的制造与质量水平，市场需求结构的演变引导企业主动调整产品与技术方向，提升自主研发能力是摆脱关键部件外部依赖的根本出路，基础设施的共建共享提高了土地、岸线与能源的利用效率。</w:t>
      </w:r>
    </w:p>
    <w:p>
      <w:pPr>
        <w:spacing w:lineRule="exact" w:line="600" w:after="0"/>
        <w:ind w:firstLine="420"/>
      </w:pPr>
      <w:r>
        <w:rPr>
          <w:rFonts w:ascii="仿宋_GB2312" w:hAnsi="仿宋_GB2312" w:eastAsia="仿宋_GB2312"/>
          <w:b w:val="0"/>
          <w:sz w:val="32"/>
        </w:rPr>
        <w:t>应对区域竞争应强化“错位+协同”：在整梯配件与加装服务上建立壁垒，同时融入山东制造配套分工，借力全省渠道网络，以协同提升整体竞争力，稳定的订单储备保障了企业产值增长的连续性与可预期性，资本与产业的深度融合助力优势企业进一步做大做强，优化营商环境是特色产业集群实现长期健康发展的制度保障，企业梯度培育有助于形成大中小协同发展的良性生态。</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内部问题首先表现为配套层级偏低，核心部件依赖外购，产业链附加值滞留于制造与结构件环节，制约了单位产值效益与抗风险能力，是集群提质最大内部短板，应用场景的开放为中试与新技术量产提供了关键验证机会，技能型人才的稳定供给是制造环节高效运转的前提条件，畅通研发到量产的转化接力机制能提高成果产业化效率，园区载体功能的完善程度关系到集群集聚质量的高低。</w:t>
      </w:r>
    </w:p>
    <w:p>
      <w:pPr>
        <w:spacing w:lineRule="exact" w:line="600" w:after="0"/>
        <w:ind w:firstLine="420"/>
      </w:pPr>
      <w:r>
        <w:rPr>
          <w:rFonts w:ascii="仿宋_GB2312" w:hAnsi="仿宋_GB2312" w:eastAsia="仿宋_GB2312"/>
          <w:b w:val="0"/>
          <w:sz w:val="32"/>
        </w:rPr>
        <w:t>其次是创新与人才瓶颈，中小企业研发弱、高端人才缺，使智能电梯转型缺乏足够技术支撑；再次是企业梯度不合理，中型配件断层，产业链衔接存在断层，培育自主品牌有助于企业逐步获得更高的产品溢价能力，地方产业政策应更加注重精准滴灌与执行落地的实际效果，以项目聚才、以平台留才是产业人才工作的务实路径，龙头企业开放供应链可带动配套企业同步实现技术升级。</w:t>
      </w:r>
    </w:p>
    <w:p>
      <w:pPr>
        <w:spacing w:lineRule="exact" w:line="600" w:after="0"/>
        <w:ind w:firstLine="420"/>
      </w:pPr>
      <w:r>
        <w:rPr>
          <w:rFonts w:ascii="仿宋_GB2312" w:hAnsi="仿宋_GB2312" w:eastAsia="仿宋_GB2312"/>
          <w:b w:val="0"/>
          <w:sz w:val="32"/>
        </w:rPr>
        <w:t>此外，部分配套空间分散、园区集聚质量不高，以及维保服务化转型滞后等问题交织，削弱整体效率。解决内部问题需系统施策，重在强链补链与生态优化，招商与培育并重是壮大集群企业梯队的有效工作方法，产业链韧性的增强需要关键环节的自主可控作为支撑，绿色制造与安全生产水平直接影响公众的社会接受程度，上下游联动发展使技术与管理经验在区域内持续扩散积累。</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外部风险首要是地产与基建周期波动，工程下行将直接冲击新接订单与产值，制造重资产属性使集群对周期尤为敏感，需以多元产品与服务化平滑影响，把握产业升级窗口期对实现既定发展目标具有决定性意义，通过集采与长期协议可平抑原材料价格波动对成本的冲击，产城融合发展为产业人口提供了更好的生活与公共服务，智能建造与智能制造是提升交付效率的重要技术方向。</w:t>
      </w:r>
    </w:p>
    <w:p>
      <w:pPr>
        <w:spacing w:lineRule="exact" w:line="600" w:after="0"/>
        <w:ind w:firstLine="420"/>
      </w:pPr>
      <w:r>
        <w:rPr>
          <w:rFonts w:ascii="仿宋_GB2312" w:hAnsi="仿宋_GB2312" w:eastAsia="仿宋_GB2312"/>
          <w:b w:val="0"/>
          <w:sz w:val="32"/>
        </w:rPr>
        <w:t>其次是国际贸易与安全门槛风险，碳关税及地缘摩擦可能抬高出口成本与门槛；再次是原材料与汇率风险，钢价波动侵蚀利润，对中小企业冲击更甚，需通过对冲防范，服务型收入占比偏低是当前多数制造集群的共性特征，创新平台的普惠共享弥补了中小企业自建研发能力的不足，行业组织在服务对接、培训与自律方面发挥着积极作用，龙头与配套的良性互动有助于形成更具韧性的产业生态。</w:t>
      </w:r>
    </w:p>
    <w:p>
      <w:pPr>
        <w:spacing w:lineRule="exact" w:line="600" w:after="0"/>
        <w:ind w:firstLine="420"/>
      </w:pPr>
      <w:r>
        <w:rPr>
          <w:rFonts w:ascii="仿宋_GB2312" w:hAnsi="仿宋_GB2312" w:eastAsia="仿宋_GB2312"/>
          <w:b w:val="0"/>
          <w:sz w:val="32"/>
        </w:rPr>
        <w:t>总体看集群机遇与挑战并存。在智能电梯与加装窗口期，唯有加快补链强链、提升技术与品牌，方能在周期与竞争中守住增长成果，实现高质量发展目标，多元产权互补有利于资金、技术与市场资源的双向优化配置，区域协同发展使单个集群得以借力更广的产业配套网络，质量效益型增长比单纯规模扩张更可持续也更抗周期，把规模优势转化为价值优势是集群下一阶段的核心任务。</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顶层政策层面，国家与山东省将装备制造、城市更新与专精特新列为重点方向，电梯产业升级与加装政策为集群提供指引与项目支持，山东省制造强省战略直接利好本地发展，绿色低碳转型既是外部约束，也是产业提档升级的现实机遇，中小企业走专精特新道路有利于补强产业链薄弱环节，龙头企业带动作用对本地配套企业成长具有关键意义，国际环保新规与贸易规则变化倒逼企业加快技术升级。</w:t>
      </w:r>
    </w:p>
    <w:p>
      <w:pPr>
        <w:spacing w:lineRule="exact" w:line="600" w:after="0"/>
        <w:ind w:firstLine="420"/>
      </w:pPr>
      <w:r>
        <w:rPr>
          <w:rFonts w:ascii="仿宋_GB2312" w:hAnsi="仿宋_GB2312" w:eastAsia="仿宋_GB2312"/>
          <w:b w:val="0"/>
          <w:sz w:val="32"/>
        </w:rPr>
        <w:t>工信部特色产业集群与专精特新政策，均强调提升中小企业集群能力与品牌建设，为宁津争取国家级与省级专项、试点示范创造政策条件，也引导要素向优势集群集聚，提升本地配套率是增强供应链安全与抗风险能力的重要途径，区域产业链协同有助于降低整体生产与物流的综合成本，人才与创新的长期积累是产业实现可持续增长的根基，数字化转型为传统制造环节注入了提质增效的新动能。</w:t>
      </w:r>
    </w:p>
    <w:p>
      <w:pPr>
        <w:spacing w:lineRule="exact" w:line="600" w:after="0"/>
        <w:ind w:firstLine="420"/>
      </w:pPr>
      <w:r>
        <w:rPr>
          <w:rFonts w:ascii="仿宋_GB2312" w:hAnsi="仿宋_GB2312" w:eastAsia="仿宋_GB2312"/>
          <w:b w:val="0"/>
          <w:sz w:val="32"/>
        </w:rPr>
        <w:t>顶层政策的关键在于落地转化。集群需做好政策承接，将宏观导向细化为本地产品目录、技改目录与招商目录，确保顶层设计真正转化为项目、资金与产能，产业集群的健康发展有赖于龙头企业与配套企业的深度协同，持续的工艺改进与技术改造是制造企业保持竞争力的基础，政策引导与市场拉动共同促进了特色产业集群的规模扩张，完善的公共服务平台能够显著降低中小企业的创新门槛。</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地方扶持上，宁津县与德州市围绕电梯设备制造出台用地、资金与招商支持，对整机扩产与配件引进给予倾斜，并推动“宁津电梯”区域品牌建设，体现较强政策推动意愿，紧邻港口与交通干线的区位条件为产品出运提供了便利，标准化、规范化建设提升了行业整体的制造与质量水平，市场需求结构的演变引导企业主动调整产品与技术方向，提升自主研发能力是摆脱关键部件外部依赖的根本出路。</w:t>
      </w:r>
    </w:p>
    <w:p>
      <w:pPr>
        <w:spacing w:lineRule="exact" w:line="600" w:after="0"/>
        <w:ind w:firstLine="420"/>
      </w:pPr>
      <w:r>
        <w:rPr>
          <w:rFonts w:ascii="仿宋_GB2312" w:hAnsi="仿宋_GB2312" w:eastAsia="仿宋_GB2312"/>
          <w:b w:val="0"/>
          <w:sz w:val="32"/>
        </w:rPr>
        <w:t>市级层面通过技改贴息、设备更新补助与产业基金等方式支持企业智能化改造与绿色转型，对专精特新配件企业给予培育奖励，财政与金融组合政策覆盖多环节，产业链向高附加值环节延伸是提升单位产值效益的必然选择，生产性服务业发育不足会在一定程度上制约价值链的延伸，集群效应的充分释放有赖于企业间紧密的协作网络，高端装备与新兴工程需求的上升拓展了集群新的增长空间。</w:t>
      </w:r>
    </w:p>
    <w:p>
      <w:pPr>
        <w:spacing w:lineRule="exact" w:line="600" w:after="0"/>
        <w:ind w:firstLine="420"/>
      </w:pPr>
      <w:r>
        <w:rPr>
          <w:rFonts w:ascii="仿宋_GB2312" w:hAnsi="仿宋_GB2312" w:eastAsia="仿宋_GB2312"/>
          <w:b w:val="0"/>
          <w:sz w:val="32"/>
        </w:rPr>
        <w:t>地方政策应进一步增强精准性：针对中小配件融资、人才引育与中试平台等痛点加大供给，并建立政策执行评估机制，确保扶持资源真正流向补链强链关键环节，区域错位协同避免了同质化竞争造成的资源低效配置，稳定的订单储备保障了企业产值增长的连续性与可预期性，资本与产业的深度融合助力优势企业进一步做大做强，优化营商环境是特色产业集群实现长期健康发展的制度保障。</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公共配套方面，电梯产业园提供厂房、能源与物流等设施，具备钣金与集成的基本硬件条件；园区交通与物流依托县域枢纽，满足大宗原料与成品流转，配套硬件基础较好，基础设施的共建共享提高了土地、岸线与能源的利用效率，应用场景的开放为中试与新技术量产提供了关键验证机会，技能型人才的稳定供给是制造环节高效运转的前提条件，畅通研发到量产的转化接力机制能提高成果产业化效率。</w:t>
      </w:r>
    </w:p>
    <w:p>
      <w:pPr>
        <w:spacing w:lineRule="exact" w:line="600" w:after="0"/>
        <w:ind w:firstLine="420"/>
      </w:pPr>
      <w:r>
        <w:rPr>
          <w:rFonts w:ascii="仿宋_GB2312" w:hAnsi="仿宋_GB2312" w:eastAsia="仿宋_GB2312"/>
          <w:b w:val="0"/>
          <w:sz w:val="32"/>
        </w:rPr>
        <w:t>在软性配套上，检测认证、技术培训与公共服务平台逐步完善，为中小企业降低创新与合规成本。但面向智能电梯的共享研发与中试等高端配套仍显不足，企业梯度培育有助于形成大中小协同发展的良性生态，培育自主品牌有助于企业逐步获得更高的产品溢价能力，产业链韧性的增强需要关键环节的自主可控作为支撑，绿色制造与安全生产水平直接影响公众的社会接受程度。</w:t>
      </w:r>
    </w:p>
    <w:p>
      <w:pPr>
        <w:spacing w:lineRule="exact" w:line="600" w:after="0"/>
        <w:ind w:firstLine="420"/>
      </w:pPr>
      <w:r>
        <w:rPr>
          <w:rFonts w:ascii="仿宋_GB2312" w:hAnsi="仿宋_GB2312" w:eastAsia="仿宋_GB2312"/>
          <w:b w:val="0"/>
          <w:sz w:val="32"/>
        </w:rPr>
        <w:t>提升公共配套质量应重点补强共性技术研发、中试验证与融资租赁等生产性服务，推动园区由“空间+设施”供给向“设施+服务+生态”供给升级，增强整体赋能，协同创新网络增强了产业链应对外部冲击的整体韧性，招商与培育并重是壮大集群企业梯队的有效工作方法，地方产业政策应更加注重精准滴灌与执行落地的实际效果，以项目聚才、以平台留才是产业人才工作的务实路径。</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行业协会与产业联盟发挥信息互通、标准对接与供需撮合作用，帮助中小企业获取订单、技术与政策信息，并在安全规范、安全生产等方面开展培训，提升组织化水平，园区载体功能的完善程度关系到集群集聚质量的高低，服务型收入占比偏低是当前多数制造集群的共性特征，区域协同发展使单个集群得以借力更广的产业配套网络，产城融合发展为产业人口提供了更好的生活与公共服务。</w:t>
      </w:r>
    </w:p>
    <w:p>
      <w:pPr>
        <w:spacing w:lineRule="exact" w:line="600" w:after="0"/>
        <w:ind w:firstLine="420"/>
      </w:pPr>
      <w:r>
        <w:rPr>
          <w:rFonts w:ascii="仿宋_GB2312" w:hAnsi="仿宋_GB2312" w:eastAsia="仿宋_GB2312"/>
          <w:b w:val="0"/>
          <w:sz w:val="32"/>
        </w:rPr>
        <w:t>协会还承担政企沟通桥梁职能，向主管部门反映配件企业融资、用工等诉求，参与招商推介与区域品牌打造，对优化营商环境、凝聚产业共识具有积极意义，上下游联动发展使技术与管理经验在区域内持续扩散积累，把握产业升级窗口期对实现既定发展目标具有决定性意义，通过集采与长期协议可平抑原材料价格波动对成本的冲击，质量效益型增长比单纯规模扩张更可持续也更抗周期。</w:t>
      </w:r>
    </w:p>
    <w:p>
      <w:pPr>
        <w:spacing w:lineRule="exact" w:line="600" w:after="0"/>
        <w:ind w:firstLine="420"/>
      </w:pPr>
      <w:r>
        <w:rPr>
          <w:rFonts w:ascii="仿宋_GB2312" w:hAnsi="仿宋_GB2312" w:eastAsia="仿宋_GB2312"/>
          <w:b w:val="0"/>
          <w:sz w:val="32"/>
        </w:rPr>
        <w:t>当前协会作用仍有拓展空间：在联合技术攻关、集体出海与共性标准制定方面介入不深。强化协会在协同创新与市场开拓中的组织力，有助于整合分散企业力量，龙头企业开放供应链可带动配套企业同步实现技术升级，多元产权互补有利于资金、技术与市场资源的双向优化配置，创新平台的普惠共享弥补了中小企业自建研发能力的不足，行业组织在服务对接、培训与自律方面发挥着积极作用。</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经济效应方面，集群年产值超过70亿元，是国内重要的电梯设备制造基地，增速在全县工业中领先，已成为拉动宁津乃至德州县域工业增长的重要引擎，把规模优势转化为价值优势是集群下一阶段的核心任务，提升本地配套率是增强供应链安全与抗风险能力的重要途径，区域产业链协同有助于降低整体生产与物流的综合成本，人才与创新的长期积累是产业实现可持续增长的根基。</w:t>
      </w:r>
    </w:p>
    <w:p>
      <w:pPr>
        <w:spacing w:lineRule="exact" w:line="600" w:after="0"/>
        <w:ind w:firstLine="420"/>
      </w:pPr>
      <w:r>
        <w:rPr>
          <w:rFonts w:ascii="仿宋_GB2312" w:hAnsi="仿宋_GB2312" w:eastAsia="仿宋_GB2312"/>
          <w:b w:val="0"/>
          <w:sz w:val="32"/>
        </w:rPr>
        <w:t>园区提质与整机扩产带动税收、投资与上下游协同增长，产业增加值与劳动生产率稳步提升。随着智能电梯与加装占比提升，经济贡献将持续放大，智能建造与智能制造是提升交付效率的重要技术方向，产业集群的健康发展有赖于龙头企业与配套企业的深度协同，持续的工艺改进与技术改造是制造企业保持竞争力的基础，政策引导与市场拉动共同促进了特色产业集群的规模扩张。</w:t>
      </w:r>
    </w:p>
    <w:p>
      <w:pPr>
        <w:spacing w:lineRule="exact" w:line="600" w:after="0"/>
        <w:ind w:firstLine="420"/>
      </w:pPr>
      <w:r>
        <w:rPr>
          <w:rFonts w:ascii="仿宋_GB2312" w:hAnsi="仿宋_GB2312" w:eastAsia="仿宋_GB2312"/>
          <w:b w:val="0"/>
          <w:sz w:val="32"/>
        </w:rPr>
        <w:t>需关注的是，产值规模虽大，效益质量取决于配套升级与附加值提升。唯有将规模扩张转化为利润与税收稳健增长，经济效应才具可持续性与区域带动实质，龙头与配套的良性互动有助于形成更具韧性的产业生态，绿色低碳转型既是外部约束，也是产业提档升级的现实机遇，中小企业走专精特新道路有利于补强产业链薄弱环节，龙头企业带动作用对本地配套企业成长具有关键意义。</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就业效应上，电梯属劳动与技术双密集，集群钣金、装配、调试与安装环节吸纳大量产业工人与技术人员，对宁津及德州县域本地就业形成稳定支撑，完善的公共服务平台能够显著降低中小企业的创新门槛，产业链向高附加值环节延伸是提升单位产值效益的必然选择，生产性服务业发育不足会在一定程度上制约价值链的延伸，集群效应的充分释放有赖于企业间紧密的协作网络。</w:t>
      </w:r>
    </w:p>
    <w:p>
      <w:pPr>
        <w:spacing w:lineRule="exact" w:line="600" w:after="0"/>
        <w:ind w:firstLine="420"/>
      </w:pPr>
      <w:r>
        <w:rPr>
          <w:rFonts w:ascii="仿宋_GB2312" w:hAnsi="仿宋_GB2312" w:eastAsia="仿宋_GB2312"/>
          <w:b w:val="0"/>
          <w:sz w:val="32"/>
        </w:rPr>
        <w:t>龙头企业扩产与园区企业增加，带动技能岗位需求上升，并为职业院校毕业生提供对口就业渠道，缓解了区域性技能劳动力就业压力，就业带动具显著本地属性，国际环保新规与贸易规则变化倒逼企业加快技术升级，紧邻港口与交通干线的区位条件为产品出运提供了便利，标准化、规范化建设提升了行业整体的制造与质量水平，市场需求结构的演变引导企业主动调整产品与技术方向。</w:t>
      </w:r>
    </w:p>
    <w:p>
      <w:pPr>
        <w:spacing w:lineRule="exact" w:line="600" w:after="0"/>
        <w:ind w:firstLine="420"/>
      </w:pPr>
      <w:r>
        <w:rPr>
          <w:rFonts w:ascii="仿宋_GB2312" w:hAnsi="仿宋_GB2312" w:eastAsia="仿宋_GB2312"/>
          <w:b w:val="0"/>
          <w:sz w:val="32"/>
        </w:rPr>
        <w:t>就业结构仍偏制造一线，研发、设计与维保岗位占比偏低。随着智能电梯转型推进，对高技能与复合型人才需求将上升，就业效应有望向质量提升演进，数字化转型为传统制造环节注入了提质增效的新动能，区域错位协同避免了同质化竞争造成的资源低效配置，稳定的订单储备保障了企业产值增长的连续性与可预期性，资本与产业的深度融合助力优势企业进一步做大做强。</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溢出效应体现在产业链协同：整机订单外溢带动本地配件企业成长，催生一批专精特新企业，提升了区域零部件供给能力，并通过技术与管理外溢提高配件整体水平，高端装备与新兴工程需求的上升拓展了集群新的增长空间，基础设施的共建共享提高了土地、岸线与能源的利用效率，应用场景的开放为中试与新技术量产提供了关键验证机会，技能型人才的稳定供给是制造环节高效运转的前提条件。</w:t>
      </w:r>
    </w:p>
    <w:p>
      <w:pPr>
        <w:spacing w:lineRule="exact" w:line="600" w:after="0"/>
        <w:ind w:firstLine="420"/>
      </w:pPr>
      <w:r>
        <w:rPr>
          <w:rFonts w:ascii="仿宋_GB2312" w:hAnsi="仿宋_GB2312" w:eastAsia="仿宋_GB2312"/>
          <w:b w:val="0"/>
          <w:sz w:val="32"/>
        </w:rPr>
        <w:t>空间溢出上，集群发展拉动物流、钢材加工与生产性服务等关联行业，促进宁津电梯片区产城融合与基础设施完善，对周边镇街商业与服务业产生带动作用，优化营商环境是特色产业集群实现长期健康发展的制度保障，企业梯度培育有助于形成大中小协同发展的良性生态，培育自主品牌有助于企业逐步获得更高的产品溢价能力，产业链韧性的增强需要关键环节的自主可控作为支撑。</w:t>
      </w:r>
    </w:p>
    <w:p>
      <w:pPr>
        <w:spacing w:lineRule="exact" w:line="600" w:after="0"/>
        <w:ind w:firstLine="420"/>
      </w:pPr>
      <w:r>
        <w:rPr>
          <w:rFonts w:ascii="仿宋_GB2312" w:hAnsi="仿宋_GB2312" w:eastAsia="仿宋_GB2312"/>
          <w:b w:val="0"/>
          <w:sz w:val="32"/>
        </w:rPr>
        <w:t>知识溢出方面，龙头企业的技术规范与工匠经验向本地扩散，培育了区域电梯制造技术存量。强化溢出效应需完善协作与共享机制，使龙头红利更充分惠及中小配件，提升自主研发能力是摆脱关键部件外部依赖的根本出路，协同创新网络增强了产业链应对外部冲击的整体韧性，招商与培育并重是壮大集群企业梯队的有效工作方法，地方产业政策应更加注重精准滴灌与执行落地的实际效果。</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社会效应上，集群作为宁津产业名片，提升了城市在电梯装备领域的辨识度，增强了区域产业自信与招商吸引力，对塑造“宁津电梯”区域品牌具有积极社会意义，畅通研发到量产的转化接力机制能提高成果产业化效率，园区载体功能的完善程度关系到集群集聚质量的高低，把握产业升级窗口期对实现既定发展目标具有决定性意义，区域协同发展使单个集群得以借力更广的产业配套网络。</w:t>
      </w:r>
    </w:p>
    <w:p>
      <w:pPr>
        <w:spacing w:lineRule="exact" w:line="600" w:after="0"/>
        <w:ind w:firstLine="420"/>
      </w:pPr>
      <w:r>
        <w:rPr>
          <w:rFonts w:ascii="仿宋_GB2312" w:hAnsi="仿宋_GB2312" w:eastAsia="仿宋_GB2312"/>
          <w:b w:val="0"/>
          <w:sz w:val="32"/>
        </w:rPr>
        <w:t>产业发展带动镇街集体经济与居民增收，改善了片区人居环境与公共服务供给，并通过校企合作为青年技能成长提供通道，具有一定的社会包容与代际流动价值，绿色制造与安全生产水平直接影响公众的社会接受程度，龙头企业开放供应链可带动配套企业同步实现技术升级，多元产权互补有利于资金、技术与市场资源的双向优化配置，创新平台的普惠共享弥补了中小企业自建研发能力的不足。</w:t>
      </w:r>
    </w:p>
    <w:p>
      <w:pPr>
        <w:spacing w:lineRule="exact" w:line="600" w:after="0"/>
        <w:ind w:firstLine="420"/>
      </w:pPr>
      <w:r>
        <w:rPr>
          <w:rFonts w:ascii="仿宋_GB2312" w:hAnsi="仿宋_GB2312" w:eastAsia="仿宋_GB2312"/>
          <w:b w:val="0"/>
          <w:sz w:val="32"/>
        </w:rPr>
        <w:t>同时，绿色制造与安全生产水平关乎公众环境感知，集群在减排、治理与职业健康方面的表现直接影响社会接受度。走绿色低碳路线是实现效益统一的重要前提，以项目聚才、以平台留才是产业人才工作的务实路径，上下游联动发展使技术与管理经验在区域内持续扩散积累，服务型收入占比偏低是当前多数制造集群的共性特征，通过集采与长期协议可平抑原材料价格波动对成本的冲击。</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来看，集群当前主要问题集中在四方面：一是产业链核心部件与研发设计短板，附加值偏低；二是中小企业研发与人才不足，智能电梯转型支撑弱；三是企业梯度不合理，中型配件断层；四是维保服务化与园区集聚质量有待提升，行业组织在服务对接、培训与自律方面发挥着积极作用，龙头与配套的良性互动有助于形成更具韧性的产业生态，绿色低碳转型既是外部约束，也是产业提档升级的现实机遇。</w:t>
      </w:r>
    </w:p>
    <w:p>
      <w:pPr>
        <w:spacing w:lineRule="exact" w:line="600" w:after="0"/>
        <w:ind w:firstLine="420"/>
      </w:pPr>
      <w:r>
        <w:rPr>
          <w:rFonts w:ascii="仿宋_GB2312" w:hAnsi="仿宋_GB2312" w:eastAsia="仿宋_GB2312"/>
          <w:b w:val="0"/>
          <w:sz w:val="32"/>
        </w:rPr>
        <w:t>外部看，区域同质竞争、地产基建周期波动与安全贸易风险构成持续挑战，钢价汇率等成本风险不容忽视。问题具有系统性，单点修补难以奏效，需产业链、创新、企业、要素与政策维度协同施策，质量效益型增长比单纯规模扩张更可持续也更抗周期，智能建造与智能制造是提升交付效率的重要技术方向，产业集群的健康发展有赖于龙头企业与配套企业的深度协同。</w:t>
      </w:r>
    </w:p>
    <w:p>
      <w:pPr>
        <w:spacing w:lineRule="exact" w:line="600" w:after="0"/>
        <w:ind w:firstLine="420"/>
      </w:pPr>
      <w:r>
        <w:rPr>
          <w:rFonts w:ascii="仿宋_GB2312" w:hAnsi="仿宋_GB2312" w:eastAsia="仿宋_GB2312"/>
          <w:b w:val="0"/>
          <w:sz w:val="32"/>
        </w:rPr>
        <w:t>总体而言，集群已具备较好的规模基础、加装场景优势与龙头牵引，正处由“制造集聚”向“价值集聚”跃升的关键期。能否补齐短板、抓住智能电梯与加装窗口，决定其能否迈向更高质量集群，产城融合发展为产业人口提供了更好的生活与公共服务，把规模优势转化为价值优势是集群下一阶段的核心任务，提升本地配套率是增强供应链安全与抗风险能力的重要途径。</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重点在核心部件：引进与培育变频器、控制系统与智能驱动供应商，弥补本地供给空白，提升供应链自主可控水平，降低对外依赖带来的成本与风险，持续的工艺改进与技术改造是制造企业保持竞争力的基础，政策引导与市场拉动共同促进了特色产业集群的规模扩张，国际环保新规与贸易规则变化倒逼企业加快技术升级，紧邻港口与交通干线的区位条件为产品出运提供了便利。</w:t>
      </w:r>
    </w:p>
    <w:p>
      <w:pPr>
        <w:spacing w:lineRule="exact" w:line="600" w:after="0"/>
        <w:ind w:firstLine="420"/>
      </w:pPr>
      <w:r>
        <w:rPr>
          <w:rFonts w:ascii="仿宋_GB2312" w:hAnsi="仿宋_GB2312" w:eastAsia="仿宋_GB2312"/>
          <w:b w:val="0"/>
          <w:sz w:val="32"/>
        </w:rPr>
        <w:t>强链重在集成与品牌能力提升：支持整机承接智能电梯与加装订单，强化系统集成与品牌运营能力，以高附加值订单带动全链升级，巩固整梯与配件细分优势，区域产业链协同有助于降低整体生产与物流的综合成本，龙头企业带动作用对本地配套企业成长具有关键意义，数字化转型为传统制造环节注入了提质增效的新动能，产业链向高附加值环节延伸是提升单位产值效益的必然选择。</w:t>
      </w:r>
    </w:p>
    <w:p>
      <w:pPr>
        <w:spacing w:lineRule="exact" w:line="600" w:after="0"/>
        <w:ind w:firstLine="420"/>
      </w:pPr>
      <w:r>
        <w:rPr>
          <w:rFonts w:ascii="仿宋_GB2312" w:hAnsi="仿宋_GB2312" w:eastAsia="仿宋_GB2312"/>
          <w:b w:val="0"/>
          <w:sz w:val="32"/>
        </w:rPr>
        <w:t>延链应向服务端拓展：发展安装维保、远程运维与融资租赁，推动制造向“制造+服务”延伸，平滑周期波动并提升价值链位置，构建更具韧性的产业链生态，中小企业走专精特新道路有利于补强产业链薄弱环节，人才与创新的长期积累是产业实现可持续增长的根基，完善的公共服务平台能够显著降低中小企业的创新门槛，区域错位协同避免了同质化竞争造成的资源低效配置。</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企业培育应实施梯度计划：巩固整机龙头，支持其扩产与出海；壮大中型配件企业，通过并购重组与专精特新培育填补中间断层；扶持小微配件走专业化路线，形成合理梯队，标准化、规范化建设提升了行业整体的制造与质量水平，市场需求结构的演变引导企业主动调整产品与技术方向，提升自主研发能力是摆脱关键部件外部依赖的根本出路，基础设施的共建共享提高了土地、岸线与能源的利用效率。</w:t>
      </w:r>
    </w:p>
    <w:p>
      <w:pPr>
        <w:spacing w:lineRule="exact" w:line="600" w:after="0"/>
        <w:ind w:firstLine="420"/>
      </w:pPr>
      <w:r>
        <w:rPr>
          <w:rFonts w:ascii="仿宋_GB2312" w:hAnsi="仿宋_GB2312" w:eastAsia="仿宋_GB2312"/>
          <w:b w:val="0"/>
          <w:sz w:val="32"/>
        </w:rPr>
        <w:t>鼓励龙头企业开放订单与供应链，带动配件企业技术与管理升级，建立稳定的本地协作网络。支持配件企业“抱团”进入整机供应体系，提升整体配套层级与议价能力，生产性服务业发育不足会在一定程度上制约价值链的延伸，集群效应的充分释放有赖于企业间紧密的协作网络，高端装备与新兴工程需求的上升拓展了集群新的增长空间，企业梯度培育有助于形成大中小协同发展的良性生态。</w:t>
      </w:r>
    </w:p>
    <w:p>
      <w:pPr>
        <w:spacing w:lineRule="exact" w:line="600" w:after="0"/>
        <w:ind w:firstLine="420"/>
      </w:pPr>
      <w:r>
        <w:rPr>
          <w:rFonts w:ascii="仿宋_GB2312" w:hAnsi="仿宋_GB2312" w:eastAsia="仿宋_GB2312"/>
          <w:b w:val="0"/>
          <w:sz w:val="32"/>
        </w:rPr>
        <w:t>引导企业兼并重组与股份制改造，支持优质企业对接资本市场，以资本手段做大规模与增强抗风险能力，形成“龙头引领、中坚支撑、小微协同”的企业成长生态，稳定的订单储备保障了企业产值增长的连续性与可预期性，资本与产业的深度融合助力优势企业进一步做大做强，优化营商环境是特色产业集群实现长期健康发展的制度保障，协同创新网络增强了产业链应对外部冲击的整体韧性。</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创新提升以智能电梯与节能安全为主攻方向：支持整机联合高校院所攻关群控、远程运维与节能驱动技术，提升原创设计与系统集成能力，培育自主品牌有助于企业逐步获得更高的产品溢价能力，产业链韧性的增强需要关键环节的自主可控作为支撑，绿色制造与安全生产水平直接影响公众的社会接受程度，上下游联动发展使技术与管理经验在区域内持续扩散积累。</w:t>
      </w:r>
    </w:p>
    <w:p>
      <w:pPr>
        <w:spacing w:lineRule="exact" w:line="600" w:after="0"/>
        <w:ind w:firstLine="420"/>
      </w:pPr>
      <w:r>
        <w:rPr>
          <w:rFonts w:ascii="仿宋_GB2312" w:hAnsi="仿宋_GB2312" w:eastAsia="仿宋_GB2312"/>
          <w:b w:val="0"/>
          <w:sz w:val="32"/>
        </w:rPr>
        <w:t>完善创新平台体系：补强面向中小配件企业的中试基地、共享制造与检测平台，降低创新门槛；健全“研发—中试—量产”转化接力机制，提高专利与成果产业化率，应用场景的开放为中试与新技术量产提供了关键验证机会，技能型人才的稳定供给是制造环节高效运转的前提条件，畅通研发到量产的转化接力机制能提高成果产业化效率，园区载体功能的完善程度关系到集群集聚质量的高低。</w:t>
      </w:r>
    </w:p>
    <w:p>
      <w:pPr>
        <w:spacing w:lineRule="exact" w:line="600" w:after="0"/>
        <w:ind w:firstLine="420"/>
      </w:pPr>
      <w:r>
        <w:rPr>
          <w:rFonts w:ascii="仿宋_GB2312" w:hAnsi="仿宋_GB2312" w:eastAsia="仿宋_GB2312"/>
          <w:b w:val="0"/>
          <w:sz w:val="32"/>
        </w:rPr>
        <w:t>深化产学研与人才引育联动，以项目聚才、以平台留才，完善住房与教育配套，重点引进电梯设计与智能控制复合型人才，把创新资源转化为可持续竞争优势，招商与培育并重是壮大集群企业梯队的有效工作方法，地方产业政策应更加注重精准滴灌与执行落地的实际效果，以项目聚才、以平台留才是产业人才工作的务实路径，龙头企业开放供应链可带动配套企业同步实现技术升级。</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土地能耗方面，推进园区存量用地提质增效与标准厂房共享，保障重大项目落地；能耗上加大光伏、余热回收与废气治理投入，以低碳支撑规模扩张，发挥装备制造绿色优势，服务型收入占比偏低是当前多数制造集群的共性特征，创新平台的普惠共享弥补了中小企业自建研发能力的不足，行业组织在服务对接、培训与自律方面发挥着积极作用，龙头与配套的良性互动有助于形成更具韧性的产业生态。</w:t>
      </w:r>
    </w:p>
    <w:p>
      <w:pPr>
        <w:spacing w:lineRule="exact" w:line="600" w:after="0"/>
        <w:ind w:firstLine="420"/>
      </w:pPr>
      <w:r>
        <w:rPr>
          <w:rFonts w:ascii="仿宋_GB2312" w:hAnsi="仿宋_GB2312" w:eastAsia="仿宋_GB2312"/>
          <w:b w:val="0"/>
          <w:sz w:val="32"/>
        </w:rPr>
        <w:t>资本方面，发展供应链金融、融资租赁与融资担保，缓解中小配件流动资金压力；引导产业基金投向智能电梯与远程运维前景领域，增强资本与产业节奏匹配度，多元产权互补有利于资金、技术与市场资源的双向优化配置，区域协同发展使单个集群得以借力更广的产业配套网络，质量效益型增长比单纯规模扩张更可持续也更抗周期，把规模优势转化为价值优势是集群下一阶段的核心任务。</w:t>
      </w:r>
    </w:p>
    <w:p>
      <w:pPr>
        <w:spacing w:lineRule="exact" w:line="600" w:after="0"/>
        <w:ind w:firstLine="420"/>
      </w:pPr>
      <w:r>
        <w:rPr>
          <w:rFonts w:ascii="仿宋_GB2312" w:hAnsi="仿宋_GB2312" w:eastAsia="仿宋_GB2312"/>
          <w:b w:val="0"/>
          <w:sz w:val="32"/>
        </w:rPr>
        <w:t>原材料方面，完善与骨干钢企集采机制，发展本地加工配送中心，提升高等级材料与部件本地延伸能力，平抑钢价波动对成本端的冲击，稳固生产基本盘，把握产业升级窗口期对实现既定发展目标具有决定性意义，通过集采与长期协议可平抑原材料价格波动对成本的冲击，产城融合发展为产业人口提供了更好的生活与公共服务，智能建造与智能制造是提升交付效率的重要技术方向。</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政策优化应强化顶层承接与本地细化，将智能电梯、加装与专精特新纳入招商与技改目录，确保国家与省级政策红利转化为具体项目与资金，避免政策悬空与碎片化，产业集群的健康发展有赖于龙头企业与配套企业的深度协同，持续的工艺改进与技术改造是制造企业保持竞争力的基础，人才与创新的长期积累是产业实现可持续增长的根基，完善的公共服务平台能够显著降低中小企业的创新门槛。</w:t>
      </w:r>
    </w:p>
    <w:p>
      <w:pPr>
        <w:spacing w:lineRule="exact" w:line="600" w:after="0"/>
        <w:ind w:firstLine="420"/>
      </w:pPr>
      <w:r>
        <w:rPr>
          <w:rFonts w:ascii="仿宋_GB2312" w:hAnsi="仿宋_GB2312" w:eastAsia="仿宋_GB2312"/>
          <w:b w:val="0"/>
          <w:sz w:val="32"/>
        </w:rPr>
        <w:t>提升扶持精准性，针对中小配件融资、人才与中试等痛点加大供给，建立政策执行评估与退出机制，使财政金融资源真正流向补链强链关键环节，提高资金使用效率，提升本地配套率是增强供应链安全与抗风险能力的重要途径，区域产业链协同有助于降低整体生产与物流的综合成本，政策引导与市场拉动共同促进了特色产业集群的规模扩张，数字化转型为传统制造环节注入了提质增效的新动能。</w:t>
      </w:r>
    </w:p>
    <w:p>
      <w:pPr>
        <w:spacing w:lineRule="exact" w:line="600" w:after="0"/>
        <w:ind w:firstLine="420"/>
      </w:pPr>
      <w:r>
        <w:rPr>
          <w:rFonts w:ascii="仿宋_GB2312" w:hAnsi="仿宋_GB2312" w:eastAsia="仿宋_GB2312"/>
          <w:b w:val="0"/>
          <w:sz w:val="32"/>
        </w:rPr>
        <w:t>优化营商环境重在“设施+服务+生态”：完善协会协同、联合出海与共性标准制定，构建政府—龙头—配件—协会共治格局，以制度型供给保障集群长期健康与可持续发展，绿色低碳转型既是外部约束，也是产业提档升级的现实机遇，中小企业走专精特新道路有利于补强产业链薄弱环节，龙头企业带动作用对本地配套企业成长具有关键意义，国际环保新规与贸易规则变化倒逼企业加快技术升级。</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宁津县人民政府｜电梯设备制造特色产业集群与产业园概况（http://www.sdningjin.gov.cn/）</w:t>
      </w:r>
    </w:p>
    <w:p>
      <w:pPr>
        <w:spacing w:lineRule="exact" w:line="600" w:after="0"/>
        <w:ind w:firstLine="0"/>
      </w:pPr>
      <w:r>
        <w:rPr>
          <w:rFonts w:ascii="仿宋_GB2312" w:hAnsi="仿宋_GB2312" w:eastAsia="仿宋_GB2312"/>
          <w:b w:val="0"/>
          <w:sz w:val="32"/>
        </w:rPr>
        <w:t>2. 德州市人民政府｜宁津县电梯产业集群规模与市场份额报道（http://www.dezhou.gov.cn/）</w:t>
      </w:r>
    </w:p>
    <w:p>
      <w:pPr>
        <w:spacing w:lineRule="exact" w:line="600" w:after="0"/>
        <w:ind w:firstLine="0"/>
      </w:pPr>
      <w:r>
        <w:rPr>
          <w:rFonts w:ascii="仿宋_GB2312" w:hAnsi="仿宋_GB2312" w:eastAsia="仿宋_GB2312"/>
          <w:b w:val="0"/>
          <w:sz w:val="32"/>
        </w:rPr>
        <w:t>3. 齐鲁网·闪电新闻｜宁津县电梯企业数量与加装电梯产量相关报道（https://www.iqilu.com/）</w:t>
      </w:r>
    </w:p>
    <w:p>
      <w:pPr>
        <w:spacing w:lineRule="exact" w:line="600" w:after="0"/>
        <w:ind w:firstLine="0"/>
      </w:pPr>
      <w:r>
        <w:rPr>
          <w:rFonts w:ascii="仿宋_GB2312" w:hAnsi="仿宋_GB2312" w:eastAsia="仿宋_GB2312"/>
          <w:b w:val="0"/>
          <w:sz w:val="32"/>
        </w:rPr>
        <w:t>4. 大众日报｜宁津县既有建筑加装电梯技术规范团体标准相关报道（http://www.dzwww.com/）</w:t>
      </w:r>
    </w:p>
    <w:p>
      <w:pPr>
        <w:spacing w:lineRule="exact" w:line="600" w:after="0"/>
        <w:ind w:firstLine="0"/>
      </w:pPr>
      <w:r>
        <w:rPr>
          <w:rFonts w:ascii="仿宋_GB2312" w:hAnsi="仿宋_GB2312" w:eastAsia="仿宋_GB2312"/>
          <w:b w:val="0"/>
          <w:sz w:val="32"/>
        </w:rPr>
        <w:t>5. 德州市工业和信息化局｜电梯设备制造产业发展情况（http://gxj.dezhou.gov.cn/）</w:t>
      </w:r>
    </w:p>
    <w:p>
      <w:pPr>
        <w:spacing w:lineRule="exact" w:line="600" w:after="0"/>
        <w:ind w:firstLine="0"/>
      </w:pPr>
      <w:r>
        <w:rPr>
          <w:rFonts w:ascii="仿宋_GB2312" w:hAnsi="仿宋_GB2312" w:eastAsia="仿宋_GB2312"/>
          <w:b w:val="0"/>
          <w:sz w:val="32"/>
        </w:rPr>
        <w:t>6. 山东省工业和信息化厅｜山东省特色产业集群（2025年度）名单公示（http://gxt.shandong.gov.cn/）</w:t>
      </w:r>
    </w:p>
    <w:p>
      <w:pPr>
        <w:spacing w:lineRule="exact" w:line="600" w:after="0"/>
        <w:ind w:firstLine="0"/>
      </w:pPr>
      <w:r>
        <w:rPr>
          <w:rFonts w:ascii="仿宋_GB2312" w:hAnsi="仿宋_GB2312" w:eastAsia="仿宋_GB2312"/>
          <w:b w:val="0"/>
          <w:sz w:val="32"/>
        </w:rPr>
        <w:t>7. 中国山东网｜宁津电梯国内市占率与龙头企业报道（http://www.sdchina.com/）</w:t>
      </w:r>
    </w:p>
    <w:p>
      <w:pPr>
        <w:spacing w:lineRule="exact" w:line="600" w:after="0"/>
        <w:ind w:firstLine="0"/>
      </w:pPr>
      <w:r>
        <w:rPr>
          <w:rFonts w:ascii="仿宋_GB2312" w:hAnsi="仿宋_GB2312" w:eastAsia="仿宋_GB2312"/>
          <w:b w:val="0"/>
          <w:sz w:val="32"/>
        </w:rPr>
        <w:t>8. 鲁网｜宁津县加装电梯产值与城市更新相关报道（http://www.sdnews.com.cn/）</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