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安丘市节能环保特色产业集群发展研究报告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安丘市节能环保特色产业集群于二零二五年度成功入选山东省特色产业集群认定名单，是安丘市继绿色食品加工之后又一获批的省级特色产业集群，标志着区域节能环保产业集聚与绿色发展取得重大进展，产业辨识度与竞争力显著提升。（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节能环保是安丘五大主导产业之一，近年来锚定高端化、智能化、绿色化方向，已形成以蓝想环境、天洁环保、大华环境等为龙头的产业生态，成为支撑工业高质量发展的“产业背后的产业”。（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布局看，集群以安丘生态环保特色产业园为核心承载，该园区入围全省十大、潍坊唯一的生态环保产业特色园区，空间集聚与配套能力持续增强，承载能级稳步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持续壮大，据安丘市公开数据，二零二五年全市规模以上节能环保企业四十四家，实现工业总产值约三十三亿元、同比增长百分之五点二；截至二零二六年，集群已集聚规上企业四十九家。（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群体不断扩容，集群汇聚专精特新企业三十二家、工信部专精特新小巨人企业六家，蓝想环境、天洁环保、大华环境、盛宝等骨干企业协同发力，梯次结构清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集群以中小企业为主、专精特新高密度集聚，但单体规模与全国份额仍有提升空间，须以质效并重推动由规模扩张向价值领先转变。（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上游材料与配件、产品制造、商贸与服务三大环节，细分为环保设备制造与节能设备制造两大行业，产品涵盖消雾节水冷却塔、矿山粉尘治理、冷换设备等绿色装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龙头企业蓝想环境主导消雾节水冷却塔国内市占率超七成、全球市占率达七成，天洁环保深耕矿山粉尘治理、除尘效率高达九九点九九，大华环境打造省内最大冷却冷凝设备基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主导产业以节水节能装备为鲜明特色，龙头企业在细分领域技术领先、市场占有率高，整体主导产业竞争力居全国县域前列，集群绿色品牌辨识度稳步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条完整，已构建“核心设备制造—环保工程服务—技术研发—运维管理”的完整链条，覆盖上游材料配件、产品制造、商贸服务主要环节，本地配套与工程服务能力较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蓝想环境从玻璃钢制品起家延伸至高效冷却换热装备与智能循环水系统，天洁环保提供粉尘治理系统集成，大华环境布局冷换设备，上下游企业地理邻近、协作紧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但应看到，部分高端传感器、智能控制系统与关键材料仍依赖外部，节能环保装备智能化与系统集成环节有待加强，需向数字化、系统化方向补链强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主要体现在高端环节偏弱。传统冷却、除尘、水处理设备优势突出，但智能监测、数字运维、高端膜材料等新兴领域布局较少，系统总集成能力有待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平台协同与中试能力仍显不足，尽管龙头企业与西安交大、山大等共建研究中心，但面向行业公共服务的检测、中试设施共享不够，制约中小企业技术跃升与成果就地产业化效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要素方面，随着智能化改造推进，高端复合型人才与智能装备操作工人供给不足，部分企业工艺装备绿色化水平不高，成为产业链迈向高端化的潜在瓶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由单台设备向系统解决方案攀升的阶段。蓝想环境搭建系统化智能化控制运维体系，年为客户节水一亿立方米、消除白雾十万亿立方米，价值链位置持续上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国价值链看，安丘消雾节水冷却塔占据国内七成份额，具备较强竞争力，但在智能运维软件与原厂高端配套环节话语权仍弱于国际巨头，顶端整合待加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近年来骨干企业加速智能工厂与绿色工厂建设，以定制化、低碳化提升附加值，推动产业从单纯制造向工程服务与智能运维升级，价值链高端化稳步推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清晰，蓝想环境主攻消雾节水与智能循环水、天洁环保专注矿山粉尘治理、大华环境布局冷换设备、盛宝等承接配套，形成错位竞争、协同配套的分工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中小企业围绕龙头布局，承担材料、配件、工程安装等配套职能，生态环保特色产业园聚集数十家配套企业，产业生态成熟，配套半径短、响应快，集聚质量明显高于一般产业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分工看，安丘节能环保与潍坊其他装备集群错位协同，依托区位优势融入山东绿色制造体系，区域协作与对外开放体系日趋完善。（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型，以蓝想环境等骨干企业为引领，中游聚集一批年产值数亿的配套企业，底层为大量专注环保材料、配件、工程服务等细分领域的专精特新中小企业，梯次结构清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截至公开数据，集群已集聚规上企业四十九家、专精特新三十二家、工信部小巨人六家，优质企业群体不断壮大，创新活力充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龙头企业能级高、带动强，但具全国影响力的中坚配套企业偏少，大量中小企业仍处成长培育期，须通过技改扩能、兼并重组壮大中坚力量，增强集群整体抗风险与规模效应。（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经济和混合所有制为主。蓝想环境、天洁环保、大华环境等为本土民营龙头企业，机制灵活、市场敏感度高；部分企业引入战略投资推进股改上市，形成多元所有制并存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安丘推行全周期培育机制，建立龙头企业加专精特新加小微企业梯度培育体系，一企一策做定制化引导，企业治理结构日趋规范，资本运作与产业投资协同加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混合所有制与产学研联合体逐步发展，企业通过引入高校院所技术入股、共建研发平台优化治理，既保留民企灵活又借力外部资本与智力，结构韧性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蓝想环境是集群标志性龙头，国家级专精特新小巨人、制造业单项冠军企业，主导消雾节水冷却塔国内市占率超七成、全球市占率达七成，员工约七百人、占地三百九十亩，营业收入近十五亿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天洁环保是国家级专精特新小巨人，SDT矿山粉尘治理系统集成除尘效率高达九九点九九、粉尘排放浓度优于国标，是安丘节能环保产业龙头企业之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大华环境投资十点五亿元建设年产两千台套冷换设备项目，打造省内最大冷却冷凝设备研发制造基地；盛宝等配套企业协同发展，龙头与配套协同的企业梯队逐步成型。（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以安丘生态环保特色产业园为核心，企业地理邻近度高，便于配套协作与人员流动，形成显著集聚外部性，降低了物流与交易成本，配套半径多在市域范围内。（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集聚呈现上下游嵌套特征，龙头与配套企业相邻布局，从材料配件到整机工程可在本地循环，不是简单扎堆而是供应链深度嵌入，集聚质量明显高于一般装备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演化看，集群由传统玻璃钢制品向节能环保专业化升级，新落户项目多为智能工厂与绿色产线方向，集聚结构持续优化，但公共品牌影响力仍有提升空间。（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增强，骨干企业建设研发中心与中试线，蓝想环境与西安交大、山东大学共建能源高效利用技术及装备研究中心，攻关消雾节水冷却塔结构，研发投入强度处于行业前列。（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赋能创新，安丘深化产学研合作、推进揭榜挂帅，促成蓝想—西安交大等校企平台；科技金融协同缓解中试资金压力，创新底盘厚实。（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看，集群拥有国家级小巨人六家、专精特新三十二家，在库培育企业达三百六十余家，创新体系逐步健全，科创型企业高度聚集，创新活力持续迸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新产品、首台套为主。蓝想环境拥有二十八项国家发明专利、起草冷却塔节水管理规范国家标准，年为客户节水一亿立方米；天洁SDT技术除尘效率九九点九九多项指标超国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大华环境冷换设备项目打造省内最大研发制造基地，创新带来产能与订单双增；蓝想产品应用一千五百余台项目并出口俄罗斯、中东、东南亚，创新成果市场转化率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节水除尘领域创新产出丰硕，但智能运维、高端膜材料等新兴领域原创成果偏少，基础研究与前研技术占比低，须优化创新产出结构向系统智能化倾斜。（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龙头企业自建研发中心成为主力，蓝想—西安交大研究中心、华涛—江南大学联合实验室等构成创新核心，平台与产业结合日益紧密；安丘生态环保特色园区提供共性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科技副总等机制推动专家下沉，但面向行业的公共检测、中试基地仍显不足，部分平台功能重叠协同不够，应整合资源提升对中小企业创新的公共服务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主导或参与制定多项国家、行业与团体标准，以标准筑基提升创新内涵，但集群层面联合攻关与共享中试机制尚不健全，须强化平台协同与成果转化通道。（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蓝想消雾节水、天洁粉尘治理等自主研发落地见效，蓝想产品应用一千五百余台项目体现从技术到产能的较快转化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数字赋能精准提速，博阳机械5G中控可视化平台实现远程诊断，企业转化节奏加快，从单点突破向规模化扩散，创新效能稳步提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转化仍存在中试与高端人才瓶颈，部分成果因缺乏专用装置难就地转化，须加强中试基地布局并完善产学研利益分配机制，进一步畅通技术转化通道。（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基础，叠加引进的技术与管理人才。节能环保装备用工规模较大，蓝领技工与工程安装人员供给较充足，但高端研发工程师与复合型工程人才仍存在结构性短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人才引育机制持续完善，安丘推行全周期培育、揭榜挂帅等举措引才，但相较中心城市高端人才吸引力不足，须加大政策力度引进与留住核心人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重点建设技能型与工程型人才梯队，深化校企合作订单培养、建设实训基地，缓解结构性用工矛盾，夯实人力资本基础以支撑智能工厂与绿色工厂建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呈多元化，大华环境年产两千台套冷换设备项目投资十点五亿元获有力支撑，银行机构与产业基金协同，财政资金精准滴灌创新环节降低融资门槛，资本对产业升级支撑作用明显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府引导基金与上级补助发挥撬动作用，安丘从企业找政策向政策找企业迈进，全周期培育机制缓解融资难，但轻资产科技中小企业股权融资渠道有限，风投与产业基金介入不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中小企业直接融资占比偏低，应发展政府性融资担保与产业基金，推广科技金融专属产品缓解融资难，引导资本投向中试放大与产业化关键阶段。（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安丘生态环保特色产业园为核心载体，基础设施完善，但优质工业用地供给趋紧，须集约高效利用并强化准入提升承载能级；大华等项目快速落地体现要素保障效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能耗约束相对温和，节能装备制造属低能耗环节，但绿色化改造要求提升，企业须提升能效与环保水平。安丘推进绿色低碳转型，为要素优化提供政策抓手。（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胶东半岛路网，装备与工程服务辐射全国。应进一步提升零部件物流、绿电接入、环境基础设施共享水平，以公共配套降本增效增强集群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玻璃钢、金属板材、滤材等为基础，本地加工能力强，塔体、配件等毛坯可就近供应，原材料保障较为有力，但部分高端滤膜与智能传感部件仍依赖外部采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链式循环使原材料到成品本地循环，降低运输与库存成本。龙头与配套企业向上游延伸布局，提升关键原料自主保障水平，增强供应链安全与韧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部分高端材料与芯片类电子料依赖进口，原材料自主保障率尖端环节待提高，应强化与上游供应商衔接，提升本地化配套与战略储备水平。（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占有领先，蓝想消雾节水冷却塔国内市占率超七成、全球市占率达七成，天洁矿山粉尘治理设备客户覆盖大型矿山，国内市场份额稳固且持续扩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国内工业绿色化改造与超低排放政策带动节水、除尘、水处理需求旺盛，为集群提供广阔空间，传统与智能装备并行拓展前景向好。（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国内市场份额稳固但品牌溢价与渠道掌控力仍有空间，应深化与大型央企国企联合研发，从单纯供货向工程总包、定制服务转型，巩固并扩大国内份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节能环保装备与技术为主，蓝想产品出口俄罗斯、中东、东南亚，随中国装备出海逐步拓展国际市场，外向度在县域节能环保集群中较为领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出口结构以设备与工程服务为主，受国际贸易壁垒与汇率波动影响相对明显，须优化结构、提升高端智能产品出口占比，增强抗风险能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积极拓展多元国际市场，借助自贸试验区与跨境电商推动绿色装备走向一带一路，同时防范绿色贸易壁垒风险，提升出口韧性与市场多元化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处于培育阶段，蓝想、天洁、大华等在细分行业具知名度，但品牌更多附着企业而非集群整体，区域公共品牌辨识度不高，影响力与先进地区仍有差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质量与标准建设推进，蓝想起草国家标准、拥有二十八项发明专利以质量筑基，但集群层面统一品牌策划、宣传与认证体系尚不健全，品牌协同效应未充分释放影响溢价。（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将品牌建设纳入集群战略，打造安丘节能环保区域公共品牌，推动龙头与配套共用背书，以质量、绿色、创新为内核提升集群品牌溢价与话语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智能化、绿色化趋势，工业节水、超低排放与智能运维需求快速增长，传统通用设备增速放缓，倒逼集群调整产品结构向系统解决方案升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全球绿色低碳发展推动节水节能与循环经济需求上升，拓展了崭新市场空间与增长点，同时环保法规趋严也抬高了供给端门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敏锐捕捉需求结构性变化，建立市场预警与研判机制，引导企业围绕痛点开发专用定制装备，避免低端产能过剩，以需求牵引供给实现供需动态适配优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外同类集群竞争加剧，省内其他地市节能环保集群同台竞争，江浙在环保膜材料与智能监测领域先发优势明显，区域间招商与人才竞争白热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产品维度看，常规冷却、除尘设备产能趋同易引发价格竞争，安丘须在消雾节水、智能运维等细分品类错位竞争，避免同质化内卷走出差异化路线。（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区域竞争也带来协同机遇，潍坊市内部各绿色制造集群可依托区位形成组合优势，通过差异化定位共同提升山东节能环保在全国的话语权。（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新兴环节偏弱、创新转化不畅、要素约束偏紧等结构性问题，智能运维与高端材料占比低，价值链中高端本地配套不足，部分企业仍停留基础设备供应环节。（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梯队有待优化，除蓝想等少数龙头外具全国影响力的中坚企业偏少，大量中小企业规模小抗风险弱，中试基地缺乏制约成果就地产业化效率与整体竞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转型任务重，部分装备绿色化水平不高，人才结构性短缺与品牌不足也制约内生竞争力持续增强，须系统施策推动由规模扩张向质量跃升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原材料价格波动、国际贸易摩擦与环保政策收紧，钢材等价格大幅波动传导成本端影响盈利稳定，须强化套期保值与原料多元化对冲手段。（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贸易壁垒与碳关税趋严，欧盟碳边境调节机制对高耗能装备出口形成约束，产品出海面临碳足迹核算压力，国内环评趋紧新建项目不确定上升须提前谋划。（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封锁与供应链中断风险并存，部分高端设备与电子料依赖进口，地缘变化可能冲击供应，应建立关键原料战略储备与替代研发增强供应链韧性与安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红利持续释放，山东省工信厅公布二零二五年度特色产业集群认定名单，安丘节能环保集群入选获省级背书与后续培育支持，纳入梯度培育体系享精准对接。（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安丘坚持产业强市、工业优先战略，锚定高端化智能化绿色化方向，从企业找政策向政策找企业迈进，一企一策做定制化引导，政策协同性不断增强，营商环境持续优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政策导向明确，安丘推进数转智改与绿色制造，生态环保特色产业园入围全省十大，为集群低碳智能转型提供框架与抓手，政策协同性不断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安丘市系统构建优质中小企业梯度培育体系，建立专精特新梯度培育库在库三百六十余家，开展百企倍增、千企技改、造林育苗三大行动引导企业走专精特新之路。（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与人才政策协同，全周期培育机制、揭榜挂帅与产学研对接组合降低企业成本；蓝想等获重点扶持，企业获得感明显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兑现效率与中小企业知晓率仍有提升空间，须加强政策精准推送与代办服务，确保红利精准滴灌到创新关键环节，进一步提升营商环境满意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安丘生态环保特色产业园为核心，基础设施较完备，供排水、供气、供热、危废处置能力增强，满足节能环保企业生产需求，园区承载能级稳步提升要素保障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公共服务供给加强，但面向中试放大、检测认证、知识产权运营等公共服务仍显不足，须补强产业共性技术服务平台功能，提升对中小企业创新的支撑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路网辐射全国。应进一步提升零部件物流、绿电接入、环境基础设施共享水平，以公共配套降本增效增强集群整体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逐步发挥作用，安丘市中小企业发展促进中心统筹梯度培育与双优工程，推动大中小企业融通发展，治理机制逐步健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产学研协同中高校院所通过联合实验室嵌入集群，但企业自发产业协会在标准制定、市场协同、集体品牌方面组织力仍待加强，自律协作功能须激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建议培育集群发展促进机构，由链主企业牵头组建产业联盟，在联合采购、共享中试、集体参展、人才共育等方面发挥作用，提升组织化与协同治理水平凝聚合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逐步显现，二零二五年安丘规上节能环保企业实现工业总产值约三十三亿元，蓝想环境营收近十五亿元、大华等重点项目投产拉动投资与产值增长成为新引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维度，节能环保作为五大主导产业之一，对安丘工业经济支撑作用日益增强，优质企业梯队壮大带动税收与增加值提升，发展后劲较为充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效益稳步改善，智能工厂建设提升人均产出与利税，集群对区域财政与工业经济的贡献持续提高，经济拉动态势明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就业，节能环保装备用工规模较大，从操作工到研发工程师形成多层次就业结构，蓝想环境等龙头吸纳数百名本地员工，促进城乡居民增收稳就业。（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安丘通过企业集聚与项目扩产持续扩大本地就业容量，社会效益明显。智能工厂建设使高技能岗位占比上升，就业结构向技术技能型转变。（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就业质量同步提升，科技与产业政策带来高端岗位增加，就业效应正向高级化演进，为县域共同富裕与人口集聚提供坚实产业支撑，稳定性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多个层面，蓝想等龙头技术外溢带动配套企业工艺升级，本地配套生态催生专业化供应商，技术管理经验向中小企业扩散提升整体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空间溢出方面，生态环保特色产业园带动周边基础设施与服务业发展，产业集聚吸引人才资本流入促进产城融合，与潍坊其他集群错位协同形成区域绿色产业联动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知识溢出逐步增强，研发平台与联合实验室促进隐性知识流动，企业间人员流动带来技术扩散，但溢出仍受信任与开放度限制，须通过联盟共享平台进一步放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带来积极社会效应，产业壮大提升区域财政收入反哺公共服务，节水除尘改善生态质量，蓝想年为客户节水一亿立方米助力双碳，契合县域高质量发展定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社会认知与区域形象改善，省级认定提升产业辨识度与招商吸引力增强社会信心，专精特新企业成长为就业与税源主力促进社会阶层向上流动凝聚共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防范环境与社会风险，生产安全与污染防治关系群众利益，应强化监管与信息公开完善应急预案与邻避治理，以负责任发展赢得认同实现效益统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虽跻身省级特色产业集群且专精特新高密度集聚，但仍面临四方面问题：新兴环节偏弱本地配套不足；创新平台协同不够中试基地缺乏转化效率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三是要素约束偏紧土地能耗制约扩产高端人才短缺；四是区域品牌影响力不足中坚力量偏少，与同类集群同质竞争压力加大须明确差异化定位与发展路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上述问题相互交织须系统施策，在延链补链中补新兴短板，在创新提升中强中试转化，在要素保障中破瓶颈，在政策优化中塑品牌推动质量跃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智能监测、数字运维与高端膜材料等本地化，降低对外部高端部件依赖增强安全，重点引进传感器、控制系统、智能模块项目填补空白提升自主可控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链应依托蓝想等龙头向智能循环水系统与工程总包延伸，发展节能节水系统解决方案提升附加值，延链切入再制造与运维服务新赛道谋增量。（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推动配套向联合研发升级构建原料互供设施共用数据联通生态，围绕工业绿色化需求联动潍坊制造资源，打造绿色低碳节能环保产业闭环体系。（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引领与专精特新并重的企业培育工程，支持蓝想、天洁、大华向价值链顶端整合者迈进，遴选潜力中小企业靶向扶持培育更多国家级小巨人与单项冠军壮大中坚梯队。（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推动中小企业升规提质，建立小升规培育库在技改融资市场精准服务引导向专精特新隐形冠军转型，鼓励嵌入链主供应链以配套促升级融通发展。（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支持企业并购重组与股改上市，借鉴蓝想上市辅导经验推动优质企业对接资本，鼓励龙头通过混改参股整合配套资源提升产业组织化水平做强主体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持续加大研发投入建设技术中心与重点实验室支持龙头企业研究院提级，落实补助与转化贷款降低创新成本激发内生动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补齐中试与概念验证短板，整合平台资源布局中试基地与概念验证中心畅通实验室到量产通道，深化揭榜挂帅扩大专家下沉提协同。（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融入区域创新网络，对接济南青岛高校院所参与山东节能环保创新联合体，围绕智能运维布局前沿储备以创新驱动迭代避免低端内卷。（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与土地约束，推广绿电替代与节能改造建设绿色工厂以单位能耗产出论英雄，盘活低效用地推行标准地出让保障优质项目快速落地提升集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化资本要素供给，发展政府性融资担保与产业基金推广科技金融专属产品缓解融资难，引导风投投中试产业化构建投贷联动资本支持体系畅通资金血脉。（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夯实人才与原材料保障，深化校企合作订单育才建设实训基地，依托本地加工稳固材料供应拓展高端部件来源建立关键原料战略储备增强要素韧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集群治理政策，依托中小企业发展促进中心建立诊断精准施治跟踪回访常态化机制引入省级平台辅导以制度化服务推动水平提升形成长效闭环。（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提升政策兑现效率，整合研发补助技改补贴绿色金融推行免申即享一键直达提高中小企业获得感，加强宣讲代办确保红利精准滴灌创新关键环节。（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塑造区域公共品牌，将安丘节能环保纳入区域品牌战略统一质量与绿色认证支持企业抱团参展联合推广，争创国家级集群以品牌升级带动能级跨越。（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安丘市人民政府. 安丘：倾情服务助力企业高质量发展（蓝想环境）. http://www.anqiu.gov.cn/yw/wmjj/202508/t20250807_206150.html</w:t>
      </w:r>
    </w:p>
    <w:p>
      <w:pPr>
        <w:spacing w:lineRule="exact" w:line="600" w:after="0"/>
        <w:ind w:firstLine="0"/>
      </w:pPr>
      <w:r>
        <w:rPr>
          <w:rFonts w:ascii="仿宋_GB2312" w:hAnsi="仿宋_GB2312" w:eastAsia="仿宋_GB2312"/>
          <w:b w:val="0"/>
          <w:sz w:val="32"/>
        </w:rPr>
        <w:t>2. 齐鲁网·闪电新闻. 冠军制造 工赋山东｜每年节水1亿立方米 工业白雾去无踪 蓝想环境的“绿色秘诀”. https://new.qq.com/rain/a/20250910A025RE00</w:t>
      </w:r>
    </w:p>
    <w:p>
      <w:pPr>
        <w:spacing w:lineRule="exact" w:line="600" w:after="0"/>
        <w:ind w:firstLine="0"/>
      </w:pPr>
      <w:r>
        <w:rPr>
          <w:rFonts w:ascii="仿宋_GB2312" w:hAnsi="仿宋_GB2312" w:eastAsia="仿宋_GB2312"/>
          <w:b w:val="0"/>
          <w:sz w:val="32"/>
        </w:rPr>
        <w:t>3. 安丘市人民政府. 安丘：“产业背后的产业”撑起绿色发展基座. http://www.anqiu.gov.cn/yw/wmjj/202607/t20260709_737151.html</w:t>
      </w:r>
    </w:p>
    <w:p>
      <w:pPr>
        <w:spacing w:lineRule="exact" w:line="600" w:after="0"/>
        <w:ind w:firstLine="0"/>
      </w:pPr>
      <w:r>
        <w:rPr>
          <w:rFonts w:ascii="仿宋_GB2312" w:hAnsi="仿宋_GB2312" w:eastAsia="仿宋_GB2312"/>
          <w:b w:val="0"/>
          <w:sz w:val="32"/>
        </w:rPr>
        <w:t>4. 中国金融信息网. 山东安丘：节能环保产业集群拔节生长. https://www.cnfin.com/cmjj-lb/detail/20260618/4428993_1.html</w:t>
      </w:r>
    </w:p>
    <w:p>
      <w:pPr>
        <w:spacing w:lineRule="exact" w:line="600" w:after="0"/>
        <w:ind w:firstLine="0"/>
      </w:pPr>
      <w:r>
        <w:rPr>
          <w:rFonts w:ascii="仿宋_GB2312" w:hAnsi="仿宋_GB2312" w:eastAsia="仿宋_GB2312"/>
          <w:b w:val="0"/>
          <w:sz w:val="32"/>
        </w:rPr>
        <w:t>5. 经济日报. 山东安丘发力节能环保产业新赛道. https://rss.jingjiribao.cn/static/detail.jsp?id=595545</w:t>
      </w:r>
    </w:p>
    <w:p>
      <w:pPr>
        <w:spacing w:lineRule="exact" w:line="600" w:after="0"/>
        <w:ind w:firstLine="0"/>
      </w:pPr>
      <w:r>
        <w:rPr>
          <w:rFonts w:ascii="仿宋_GB2312" w:hAnsi="仿宋_GB2312" w:eastAsia="仿宋_GB2312"/>
          <w:b w:val="0"/>
          <w:sz w:val="32"/>
        </w:rPr>
        <w:t>6. 安丘市人民政府. 以“新”破题 向“绿”而行（天洁环保、梯度培育）. http://m.anqiu.gov.cn/yw/wmjj/202504/t20250407_252880.html</w:t>
      </w:r>
    </w:p>
    <w:p>
      <w:pPr>
        <w:spacing w:lineRule="exact" w:line="600" w:after="0"/>
        <w:ind w:firstLine="0"/>
      </w:pPr>
      <w:r>
        <w:rPr>
          <w:rFonts w:ascii="仿宋_GB2312" w:hAnsi="仿宋_GB2312" w:eastAsia="仿宋_GB2312"/>
          <w:b w:val="0"/>
          <w:sz w:val="32"/>
        </w:rPr>
        <w:t>7. 安丘市人民政府. 安丘市重点企业发展概况（2025年规上数据）. http://www.anqiu.gov.cn/zjaq/tzaq/zdqy/202112/t20211218_484711.html</w:t>
      </w:r>
    </w:p>
    <w:p>
      <w:pPr>
        <w:spacing w:lineRule="exact" w:line="600" w:after="0"/>
        <w:ind w:firstLine="0"/>
      </w:pPr>
      <w:r>
        <w:rPr>
          <w:rFonts w:ascii="仿宋_GB2312" w:hAnsi="仿宋_GB2312" w:eastAsia="仿宋_GB2312"/>
          <w:b w:val="0"/>
          <w:sz w:val="32"/>
        </w:rPr>
        <w:t>8. 山东省工业和信息化厅. 2025年度山东省特色产业集群名单. http://gxt.shandong.gov.cn/module/download/downfile.jsp?classid=0&amp;filename=a8a5f8dc23b24038bbd744adb302cc9e.pdf</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