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山东广饶（橡胶轮胎）特色产业集群发展研究报告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广饶橡胶轮胎特色产业集群位于东营市广饶县，于二零二零年入选山东省特色产业集群，是全国重要的橡胶轮胎生产制造与出口基地。集群以子午胎为核心产品，产业基础雄厚，配套体系完整，在国内外市场具有较高知名度与影响力。总体看，该领域的发展水平直接关系集群整体竞争力与抗风险能力。从产业链协同角度，需进一步强化企业间分工协作与资源共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县现有橡胶轮胎生产企业四十五家，其中规模以上轮胎生产企业三十家，产品涵盖全钢子午胎、半钢子午胎、工程机械胎、摩托车电动车胎、内胎等多个门类，是全国县域层面集中度最高的轮胎制造集聚区之一，产业链上下游联动紧密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品以子午线轮胎为主，总产能达到二点四六亿条，其中子午胎总产能一点七六亿条，约占山东省的一半、全国的四分之一。集群被评为山东橡胶轮胎特色产业集群，是广饶县乃至东营市工业经济的核心支柱与出口创汇主力。绿色低碳转型背景下，该环节的节能降耗要求日趋严格。龙头企业带动与中小企业配套协同，是集群壮大的关键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广饶县公开数据，全县橡胶轮胎总产能二点四六亿条，其中子午胎一点七六亿条，包括全钢胎四千一百四十五万条、半钢胎一亿三千四百五十万条。二零二三年子午胎产量一点三一亿条，其中全钢胎二千九百七十五万条、半钢胎一亿零一百三十七万条。需以技术创新驱动内涵式增长，避免低水平规模扩张。区域品牌与质量基础设施的完善，将增强集群对外影响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零二三年，全县规模以上橡胶轮胎企业实现产值四百零七点二亿元、增长百分之十九点六，营业收入四百四十九点二亿元、同比增长百分之二十点二，利税三十六点四一亿元，利润二十九点六三亿元，主要经济指标实现较快增长，运行持续向好。供需两端联动优化，有助于缓解周期性波动带来的冲击。公共服务平台的共建共享，可降低中小企业创新与合规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梯队清晰。二零二三年昌丰轮胎、永盛橡胶、华盛橡胶三家企业产值过五十亿元，赛轮（东营）轮胎、金宇轮胎、中一股份三家企业产值过三十亿元，方兴橡胶、雄鹰橡胶两家企业产值过十亿元，骨干企业支撑作用突出。面向新能源与智能化趋势，相关能力建设亟待加快补齐。以亩产效益为导向的配置机制，有利提升土地与能耗使用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三大特色方向为橡胶轮胎制造、轮胎用合成橡胶与骨架材料、轮胎装备与循环利用。轮胎制造方面，全钢与半钢子午胎为主力，同时覆盖工程胎、摩电胎等多品类，产品面向配套与替换两大市场，产销量居全国县域前列。开放型经济环境下，提升国际认证与碳管理能力愈发重要。人才引育与产教融合，是支撑产业持续升级的基础工程。资本要素多元化，能够为企业扩产与创新提供更稳定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材料方面，集群围绕轮胎构建了以钢丝帘线、帘子布、橡胶助剂、轮胎模具、轮胎胶囊、炭黑为一体的产业体系，本地配套能力逐步增强。部分关键环节仍存在供需缺口，原材料与外部料件的本地配套率有待进一步提升。延链补链强链协同推进，方能筑牢产业集群的根基与优势。标准化与数字化融合，将重塑集群的质量治理与服务体系。需警惕同质化竞争，走差异化、专精特新发展道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循环利用方面，广饶依托轮胎产业基础发展装备与再生利用环节，推进绿色制造与资源循环。子午化率高达九成以上，产品结构持续优化，向高里程、低滚阻、新能源配套轮胎等方向稳步拓展。产业链韧性的增强，有赖于供应来源多元化与本地配套强化。以应用场景牵引创新，可加速科技成果向现实生产力转化。政策精准滴灌与营商环境优化，是激发市场主体活力的保障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橡胶轮胎集群已形成从橡胶助剂、骨架材料到轮胎制造、装备模具较为完整的产业链条。上游涵盖钢丝帘线、帘子布、炭黑、橡胶助剂等，中游为各类子午胎制造，下游延伸至模具、胶囊、检测与循环利用，节点相对齐全。集群效应的外溢，将带动上下游及关联服务业协同发展。质量变革、效率变革、动力变革，是集群迈向中高端的主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关键环节均有骨干企业支撑。赛轮、金宇、永盛、华盛、昌丰等承担轮胎制造主体，配套企业覆盖骨架材料与助剂，国家轮胎及橡胶产品质量检验检测中心广饶分中心提供权威检测，协作配套能力较强。把握国内大市场与全球供应链重构机遇，拓展发展空间。强化链主企业培育，以大带小提升产业组织化程度。绿色制造与循环经济，是集群可持续发展的内在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在轮胎制造与部分配套环节具备较高完整度，但高端合成橡胶、关键装备与部分骨架材料仍依赖外部，本地配套率不高，上下游未形成充分有效协作，链条协同效率仍有提升空间。数字技术与制造深度融合，正成为降本增效的重要支点。需完善风险预警与应对机制，提升外部环境变化的适应性。以需求为导向的产品结构调整，是顺应产业升级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核心短板在于本地配套率偏低。钢丝帘线、炭黑、橡胶助剂等配套产品存在供需缺口，部分依赖外地采购，增加了物流与成本，也削弱了产业链整体协同与抗风险能力，需强化本地配套能力建设。创新平台与中试基地的共享，能显著缩短技术转化周期。总体看，该领域的发展水平直接关系集群整体竞争力与抗风险能力。从产业链协同角度，需进一步强化企业间分工协作与资源共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品竞争力有待增强。集群轮胎产品主要面向中低端替换胎市场，价格仅为国际知名品牌的一半、国内一线品牌的约三分之二，品牌溢价有限，单位产品附加值与全球领先企业存在明显差距。这对提升产品附加值、增强市场话语权具有积极作用。未来应坚持市场主导、政府引导，推动要素向高效环节集聚。绿色低碳转型背景下，该环节的节能降耗要求日趋严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与专利结构偏弱。二零二三年集群研发投入强度仅约百分之一点七，低于全球轮胎行业平均约百分之三的水平；重点企业专利以实用新型和外观为主，发明专利偏少，新能源轮胎尚处研发推广阶段。龙头企业带动与中小企业配套协同，是集群壮大的关键路径。需以技术创新驱动内涵式增长，避免低水平规模扩张。区域品牌与质量基础设施的完善，将增强集群对外影响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分布看，广饶集群目前主要位于制造与规模供应环节，以子午胎批量制造为主，处于产业链中段的规模制造位置，研发设计、品牌运营与高端服务端附加值占比相对偏低。供需两端联动优化，有助于缓解周期性波动带来的冲击。公共服务平台的共建共享，可降低中小企业创新与合规成本。面向新能源与智能化趋势，相关能力建设亟待加快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正努力向价值链两端延伸。赛轮等企业通过海外产能、非公路轮胎与品牌建设提升盈利，部分企业布局新能源轮胎与高端产品，带动价值链逐步上移，但整体仍处于由规模向质量效益转型的关键阶段。以亩产效益为导向的配置机制，有利提升土地与能耗使用效率。开放型经济环境下，提升国际认证与碳管理能力愈发重要。人才引育与产教融合，是支撑产业持续升级的基础工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以轮胎成品为主，终端品牌溢价有限。需通过强化研发、提升品牌与服务体系，逐步向高价值环节攀升，增强在全球轮胎供应链中的议价与分润能力，摆脱单纯依赖规模与价格的竞争格局。资本要素多元化，能够为企业扩产与创新提供更稳定支撑。延链补链强链协同推进，方能筑牢产业集群的根基与优势。标准化与数字化融合，将重塑集群的质量治理与服务体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呈现骨干引领、专业配套的分工格局。赛轮、金宇、永盛、华盛、昌丰等头部企业专注轮胎制造与品牌建设，众多中小微企业围绕骨架材料、助剂、模具、胶囊等做专业化配套，错位发展。需警惕同质化竞争，走差异化、专精特新发展道路。产业链韧性的增强，有赖于供应来源多元化与本地配套强化。以应用场景牵引创新，可加速科技成果向现实生产力转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布局上，广饶以专业园区集聚轮胎及配套企业，形成以制造为核心、配套环绕的空间结构，有利于降低配套半径与物流成本。园区化布局提升了环保、安全监管与要素集约配置效率。政策精准滴灌与营商环境优化，是激发市场主体活力的保障。集群效应的外溢，将带动上下游及关联服务业协同发展。质量变革、效率变革、动力变革，是集群迈向中高端的主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关系上，区内企业既彼此协作又共同服务国内外整车与替换市场，形成以内带外、以大带小的分工网络。但企业间集而不合现象仍存，需以链主牵引强化协同，提升整体配套效率。把握国内大市场与全球供应链重构机遇，拓展发展空间。强化链主企业培育，以大带小提升产业组织化程度。绿色制造与循环经济，是集群可持续发展的内在要求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轮胎企业以中小微为主，规模以上轮胎生产企业三十家，占全县轮胎企业总数约三分之二。大量中小微企业围绕龙头做三级配套，构成金字塔型企业结构，活力强但单体规模偏小，组织化程度有待提高。数字技术与制造深度融合，正成为降本增效的重要支点。需完善风险预警与应对机制，提升外部环境变化的适应性。以需求为导向的产品结构调整，是顺应产业升级的必然选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规模突出。赛轮（东营）、金宇、永盛、华盛、昌丰等年产值数十亿元，与全国乃至全球市场对接，是集群产值的压舱石。但单个企业平均产能约一千八百万条，仍明显低于赛轮、玲珑等省内头部企业。创新平台与中试基地的共享，能显著缩短技术转化周期。总体看，该领域的发展水平直接关系集群整体竞争力与抗风险能力。从产业链协同角度，需进一步强化企业间分工协作与资源共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性看，骨干企业增速稳健。二零二三年规上轮胎产值增长近两成，利润大幅增长，反映出集群在需求回暖下的强劲弹性。推动中小企业上规升级与头部企业做大做强，是优化规模结构的主线。这对提升产品附加值、增强市场话语权具有积极作用。未来应坚持市场主导、政府引导，推动要素向高效环节集聚。绿色低碳转型背景下，该环节的节能降耗要求日趋严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民营企业为主体，市场化程度高、经营机制灵活。永盛、华盛、金宇、昌丰等均为民营控股，决策链条短，对市场与订单变化响应迅速，适应轮胎行业强周期波动特征。龙头企业带动与中小企业配套协同，是集群壮大的关键路径。需以技术创新驱动内涵式增长，避免低水平规模扩张。区域品牌与质量基础设施的完善，将增强集群对外影响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来资本与上市公司活跃。赛轮轮胎作为上市公司在广饶布局生产基地，带来资本与治理优势；部分企业通过引入战略投资增强实力，丰富了集群产权结构，增强了技术、品牌与资本支撑能力。供需两端联动优化，有助于缓解周期性波动带来的冲击。公共服务平台的共建共享，可降低中小企业创新与合规成本。面向新能源与智能化趋势，相关能力建设亟待加快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市场参与度逐步提升。赛轮等上市企业发挥融资与并购优势，但整体看直接融资比重仍不高，大量中小企业以银行贷款与自有资金为主，产权多元化与股份制改造仍有拓展空间。以亩产效益为导向的配置机制，有利提升土地与能耗使用效率。开放型经济环境下，提升国际认证与碳管理能力愈发重要。人才引育与产教融合，是支撑产业持续升级的基础工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赛轮（东营）轮胎是集群标杆企业，母公司赛轮轮胎二零二三年实现营业收入二百五十九点七八亿元，归母净利润三十点九一亿元，产销量创历史新高，非公路轮胎与海外产能优势明显，盈利能力居行业前列。资本要素多元化，能够为企业扩产与创新提供更稳定支撑。延链补链强链协同推进，方能筑牢产业集群的根基与优势。标准化与数字化融合，将重塑集群的质量治理与服务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宇轮胎、永盛橡胶、华盛橡胶、昌丰轮胎均为年产销规模居前的骨干企业，其中昌丰、永盛、华盛二零二三年产值过五十亿元，金宇、中一股份产值过三十亿元，构成集群第一梯队，配套与出口能力突出。需警惕同质化竞争，走差异化、专精特新发展道路。产业链韧性的增强，有赖于供应来源多元化与本地配套强化。以应用场景牵引创新，可加速科技成果向现实生产力转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普遍具备较强的产能与渠道优势，部分进入国际配套与替换市场。赛轮等通过研发与品牌提升毛利，永盛、华盛等深耕全钢与半钢子午胎，共同撑起集群的产业高度与对外影响力。政策精准滴灌与营商环境优化，是激发市场主体活力的保障。集群效应的外溢，将带动上下游及关联服务业协同发展。质量变革、效率变革、动力变革，是集群迈向中高端的主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现显著地理集聚特征，轮胎及配套企业集中分布于广饶专业园区，形成半小时配套圈，显著降低物流与协作成本，增强产业链黏性与根植性，是县域产业集聚的典范。把握国内大市场与全球供应链重构机遇，拓展发展空间。强化链主企业培育，以大带小提升产业组织化程度。绿色制造与循环经济，是集群可持续发展的内在要求。数字技术与制造深度融合，正成为降本增效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集聚以骨干企业牵引型为主。赛轮、金宇、永盛等链主企业通过订单、技术标准带动配套企业集聚，形成以大带小、协同共生的企业生态，提升了整体配套能力与抗周期韧性。需完善风险预警与应对机制，提升外部环境变化的适应性。以需求为导向的产品结构调整，是顺应产业升级的必然选择。创新平台与中试基地的共享，能显著缩短技术转化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效应还体现在品牌与平台外溢。中国（广饶）国际橡胶轮胎暨汽车配件展览会成为国内第一、全球第二的贸易平台，国家轮胎质检中心广饶分中心强化质量基础设施，进一步放大集聚网络效应。总体看，该领域的发展水平直接关系集群整体竞争力与抗风险能力。从产业链协同角度，需进一步强化企业间分工协作与资源共享。这对提升产品附加值、增强市场话语权具有积极作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加大。二零二三年橡胶轮胎产业研发费用十一点八亿元、同比增长百分之四十一，增速显著，反映出企业在需求回暖下加大创新投入、布局高端与新能源产品的积极态势。未来应坚持市场主导、政府引导，推动要素向高效环节集聚。绿色低碳转型背景下，该环节的节能降耗要求日趋严格。龙头企业带动与中小企业配套协同，是集群壮大的关键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研发投入领先。赛轮等上市公司以营收比例稳定投入研发，用于新材料、新工艺与新产品；部分骨干企业同步布局低滚阻、长寿命与新能源配套轮胎研发，推动产品由中低端向中高端升级。需以技术创新驱动内涵式增长，避免低水平规模扩张。区域品牌与质量基础设施的完善，将增强集群对外影响力。供需两端联动优化，有助于缓解周期性波动带来的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研发投入呈头部集中态势，规上企业投入相对有保障，但大量中小微企业受资金与人才约束投入偏低，整体研发强度约百分之一点七，与全球行业平均水平仍有差距，需政策撬动补强。公共服务平台的共建共享，可降低中小企业创新与合规成本。面向新能源与智能化趋势，相关能力建设亟待加快补齐。以亩产效益为导向的配置机制，有利提升土地与能耗使用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以新产品与工艺升级为主。赛轮非公路轮胎、部分企业新能源轮胎实现量产，低滚阻与高里程产品占比提升；骨干企业在配方、结构与工艺上积累专利，产品竞争力逐步改善。开放型经济环境下，提升国际认证与碳管理能力愈发重要。人才引育与产教融合，是支撑产业持续升级的基础工程。资本要素多元化，能够为企业扩产与创新提供更稳定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利与标准方面，集群参与制修订国际、国家、行业标准七十五项，培育七个中国驰名商标，马德里注册商标达三百六十四个，四家企业入选国家同线同标同质榜单，标准与品牌壁垒逐步建立。延链补链强链协同推进，方能筑牢产业集群的根基与优势。标准化与数字化融合，将重塑集群的质量治理与服务体系。需警惕同质化竞争，走差异化、专精特新发展道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转化的市场成效显现。高端与差异化产品占比提升带动毛利改善，赛轮等盈利创历史新高。但整体看发明专利偏少、成果转化仍以改良为主，原始创新与颠覆性技术突破仍显不足。产业链韧性的增强，有赖于供应来源多元化与本地配套强化。以应用场景牵引创新，可加速科技成果向现实生产力转化。政策精准滴灌与营商环境优化，是激发市场主体活力的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完善。全市省级以上橡胶轮胎研发平台达到十家，其中国家级一家；广饶橡胶工业研究院、东营市橡胶新材料与智能制造创新创业共同体落地，协同创新体系不断优化。集群效应的外溢，将带动上下游及关联服务业协同发展。质量变革、效率变革、动力变革，是集群迈向中高端的主线。把握国内大市场与全球供应链重构机遇，拓展发展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校企合作深入推进。集群与华南理工大学、青岛科技大学等高校院所建立良好合作关系，共建研究院与联合体，已落地转化双动力智能硫化机等二十五项科研项目，借力外脑弥补中小企业研发短板。强化链主企业培育，以大带小提升产业组织化程度。绿色制造与循环经济，是集群可持续发展的内在要求。数字技术与制造深度融合，正成为降本增效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检测平台支撑有力。国家轮胎及橡胶产品质量检验检测中心广饶橡胶轮胎分中心，依据多项国家强制与推荐标准开展产品检验，为质量提升与出口合规提供权威技术保障，平台能级持续提升。需完善风险预警与应对机制，提升外部环境变化的适应性。以需求为导向的产品结构调整，是顺应产业升级的必然选择。创新平台与中试基地的共享，能显著缩短技术转化周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路径以企业自转化与产学研协同为主。双动力智能硫化机等科研成果依托联合体在骨干企业转化，赛轮等将新材料新工艺直接导入产线，转化链条较短、贴近市场需求。总体看，该领域的发展水平直接关系集群整体竞争力与抗风险能力。从产业链协同角度，需进一步强化企业间分工协作与资源共享。这对提升产品附加值、增强市场话语权具有积极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与产业化依托骨干企业扩产与技改落地。赛轮海外与国内产能释放、非公路轮胎量产，均为研发成果规模化转化的现实载体，加速技术变现与效益提升，创新闭环逐步畅通。未来应坚持市场主导、政府引导，推动要素向高效环节集聚。绿色低碳转型背景下，该环节的节能降耗要求日趋严格。龙头企业带动与中小企业配套协同，是集群壮大的关键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堵点在于中小企业共性技术供给不足。大量企业在样品到量产之间的中试、检测、认证环节仍依赖外部，建议强化共享中试与检测认证服务，缩短从实验室到生产线的转化周期。需以技术创新驱动内涵式增长，避免低水平规模扩张。区域品牌与质量基础设施的完善，将增强集群对外影响力。供需两端联动优化，有助于缓解周期性波动带来的冲击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轮胎产业积淀深厚，培育了大量炼胶、成型、硫化、质检等熟练产业工人，劳动力技能结构与轮胎制造高度匹配，为集群提供了稳定的人力资本基础与制造经验储备。公共服务平台的共建共享，可降低中小企业创新与合规成本。面向新能源与智能化趋势，相关能力建设亟待加快补齐。以亩产效益为导向的配置机制，有利提升土地与能耗使用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研发与国际化经营人才仍显不足。新材料、配方、智能装备与海外营销等领域人才相对稀缺，企业多通过引进与校企合作补充，但相较于青岛、烟台等地对顶尖人才的吸引力有待增强。开放型经济环境下，提升国际认证与碳管理能力愈发重要。人才引育与产教融合，是支撑产业持续升级的基础工程。资本要素多元化，能够为企业扩产与创新提供更稳定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用工结构以产业工人为主，老龄化与青年接续问题逐步显现。需加强职业院校定向培养与技能提升培训，完善人才配套，稳定产业工人队伍并吸引青年技术人才回流，夯实人力底座。延链补链强链协同推进，方能筑牢产业集群的根基与优势。标准化与数字化融合，将重塑集群的质量治理与服务体系。需警惕同质化竞争，走差异化、专精特新发展道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以企业自有与银行信贷为主。龙头企业通过利润再投入与上市融资支撑扩产，银行授信是重要外部资金来源，融资结构相对传统，但赛轮等上市企业资本运作能力突出。产业链韧性的增强，有赖于供应来源多元化与本地配套强化。以应用场景牵引创新，可加速科技成果向现实生产力转化。政策精准滴灌与营商环境优化，是激发市场主体活力的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产业基金与政策资金发挥引导作用。东营市通过倍增计划、技改奖补等支持优质项目，广饶对轮胎企业转型给予资源链接，政策与资本合力降低企业升级成本，激发投资积极性。集群效应的外溢，将带动上下游及关联服务业协同发展。质量变革、效率变革、动力变革，是集群迈向中高端的主线。把握国内大市场与全球供应链重构机遇，拓展发展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直接融资比重有待提升。除赛轮等上市公司外，大量中小企业仍以银行贷款与自有资金为主，建议用好资本市场推动股改上市，引导社会资本投向高端与绿色轮胎，优化资本要素配置。强化链主企业培育，以大带小提升产业组织化程度。绿色制造与循环经济，是集群可持续发展的内在要求。数字技术与制造深度融合，正成为降本增效的重要支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轮胎园区承载空间较为充裕，基础设施完善，能够满足骨干企业扩产与配套项目落地需求。园区化布局提升了土地集约利用与环保安全监管水平，为产业集聚提供硬支撑。需完善风险预警与应对机制，提升外部环境变化的适应性。以需求为导向的产品结构调整，是顺应产业升级的必然选择。创新平台与中试基地的共享，能显著缩短技术转化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约束趋紧。轮胎制造属能耗与排放重点，在双碳目标下企业需推进节能改造与绿色制造，园区完善污水处理与循环利用，提升集约发展水平，绿色合规已成市场准入关键项。总体看，该领域的发展水平直接关系集群整体竞争力与抗风险能力。从产业链协同角度，需进一步强化企业间分工协作与资源共享。这对提升产品附加值、增强市场话语权具有积极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资源向高效项目倾斜。新上项目普遍提高亩均产出，符合山东省亩产效益导向。未来需以单位能耗、单位用地产出倒逼低效产能退出，以集约要素支撑集群绿色高质量可持续发展。未来应坚持市场主导、政府引导，推动要素向高效环节集聚。绿色低碳转型背景下，该环节的节能降耗要求日趋严格。龙头企业带动与中小企业配套协同，是集群壮大的关键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天然橡胶、合成橡胶、钢丝帘线、炭黑、助剂为主。广饶及周边供应便利，但天然橡胶主要依赖进口，受国际大宗商品价格波动冲击明显，原材料可得性与成本稳定性存在外部依赖。需以技术创新驱动内涵式增长，避免低水平规模扩张。区域品牌与质量基础设施的完善，将增强集群对外影响力。供需两端联动优化，有助于缓解周期性波动带来的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材料本地配套逐步增强。钢丝帘线、帘子布、橡胶助剂、模具、胶囊等形成产业体系，但部分高端合成橡胶与关键骨架材料仍外购，存在供应链外部依赖，影响配套率与成本可控性。公共服务平台的共建共享，可降低中小企业创新与合规成本。面向新能源与智能化趋势，相关能力建设亟待加快补齐。以亩产效益为导向的配置机制，有利提升土地与能耗使用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价格波动构成风险。天然橡胶等大宗商品价格大幅波动直接冲击成本，企业多通过长协、套期与工艺降耗应对，建议增强战略储备与本地材料配套，稳定供应链安全与经营预期。开放型经济环境下，提升国际认证与碳管理能力愈发重要。人才引育与产教融合，是支撑产业持续升级的基础工程。资本要素多元化，能够为企业扩产与创新提供更稳定支撑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替换与配套市场是集群基本盘。产品覆盖全钢、半钢子午胎及工程胎等，面向商用车、乘用车与工程机械的配套与后市场，配套关系与渠道网络较为完善，国内需求为集群提供持续支撑。延链补链强链协同推进，方能筑牢产业集群的根基与优势。标准化与数字化融合，将重塑集群的质量治理与服务体系。需警惕同质化竞争，走差异化、专精特新发展道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汽车与替换升级带来增量。低滚阻、长寿命轮胎需求上升，部分企业布局新能源配套轮胎，受益于汽车保有量增长与替换周期，订单与产值保持稳健，内销市场空间持续拓展。产业链韧性的增强，有赖于供应来源多元化与本地配套强化。以应用场景牵引创新，可加速科技成果向现实生产力转化。政策精准滴灌与营商环境优化，是激发市场主体活力的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销以中低端替换胎为主，终端品牌弱。集群应把握品牌化与高端化机遇，提升一级配套比例与差异化供给，由价格竞争向质量与品牌竞争转型，深度嵌入国内汽车供应链体系。集群效应的外溢，将带动上下游及关联服务业协同发展。质量变革、效率变革、动力变革，是集群迈向中高端的主线。把握国内大市场与全球供应链重构机遇，拓展发展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是全国重要的轮胎出口基地。二零二三年实现出口二百五十九亿元、同比增长百分之十九点五，约占全市橡胶轮胎总出口额的百分之九十二点一、全省的百分之二十八、全国的百分之十六点六。强化链主企业培育，以大带小提升产业组织化程度。绿色制造与循环经济，是集群可持续发展的内在要求。数字技术与制造深度融合，正成为降本增效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产品以轮胎成品为主，市场覆盖全球主要区域。赛轮等通过海外产能规避贸易壁垒，骨干企业深耕替换市场，出口规模与份额居全国县域前列，外向度高是集群的显著特征与优势。需完善风险预警与应对机制，提升外部环境变化的适应性。以需求为导向的产品结构调整，是顺应产业升级的必然选择。创新平台与中试基地的共享，能显著缩短技术转化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贸环境复杂严峻。轮胎出口面临反倾销、反补贴等贸易摩擦，天然橡胶对外依赖度高，国际价格波动与物流成本变化均可能影响出口节奏，企业需拓展多元市场、布局海外产能以增强韧性。总体看，该领域的发展水平直接关系集群整体竞争力与抗风险能力。从产业链协同角度，需进一步强化企业间分工协作与资源共享。这对提升产品附加值、增强市场话语权具有积极作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以山东橡胶轮胎特色产业集群与中国（广饶）国际橡胶轮胎展为载体，企业品牌形成七个中国驰名商标与三百六十四个马德里商标，赛轮等品牌在国内国际具备较高知名度。未来应坚持市场主导、政府引导，推动要素向高效环节集聚。绿色低碳转型背景下，该环节的节能降耗要求日趋严格。龙头企业带动与中小企业配套协同，是集群壮大的关键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的认证与渠道提升品牌含金量。赛轮等通过研发与海外布局提升溢价，骨干企业入选同线同标同质榜单，参与制修订七十五项标准，品牌影响力与质量信誉持续扩大。需以技术创新驱动内涵式增长，避免低水平规模扩张。区域品牌与质量基础设施的完善，将增强集群对外影响力。供需两端联动优化，有助于缓解周期性波动带来的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仍不均衡。大量中小微企业缺乏独立品牌与高端认证，依赖贴牌代工，建议强化区域公共品牌背书，推动更多企业获取国际体系认证，整体提升集群品牌能级与溢价能力。公共服务平台的共建共享，可降低中小企业创新与合规成本。面向新能源与智能化趋势，相关能力建设亟待加快补齐。以亩产效益为导向的配置机制，有利提升土地与能耗使用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由传统燃油车向新能源与智能化切换。低滚阻、静音、长寿命轮胎需求上升，新能源轮胎处于研发推广阶段，倒逼集群企业加快产品结构调整与配方工艺改造升级。开放型经济环境下，提升国际认证与碳管理能力愈发重要。人才引育与产教融合，是支撑产业持续升级的基础工程。资本要素多元化，能够为企业扩产与创新提供更稳定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替换市场消费升级。车主对安全、节油、耐磨要求提高，推动产品向中高端与差异化转型；同时渠道扁平化与电商渗透改变销售模式，对集群品牌与服务体系提出新要求。延链补链强链协同推进，方能筑牢产业集群的根基与优势。标准化与数字化融合，将重塑集群的质量治理与服务体系。需警惕同质化竞争，走差异化、专精特新发展道路。产业链韧性的增强，有赖于供应来源多元化与本地配套强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客户对成本与交付要求更严苛。整车与渠道价格压力向轮胎传导，要求企业降本增效；多品种小批量趋势明显，倒逼柔性制造与快速响应能力提升，需求端变化驱动集群转型升级。以应用场景牵引创新，可加速科技成果向现实生产力转化。政策精准滴灌与营商环境优化，是激发市场主体活力的保障。集群效应的外溢，将带动上下游及关联服务业协同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轮胎集群竞争激烈。烟台、青岛、威海等地均有大型轮胎企业，玲珑、赛轮、三角、森麒麟、浦林成山等上市企业分布全省，广饶在产能集聚上突出，但在品牌与高端产品上面临兄弟集群竞争压力。质量变革、效率变革、动力变革，是集群迈向中高端的主线。把握国内大市场与全球供应链重构机遇，拓展发展空间。强化链主企业培育，以大带小提升产业组织化程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层面，山东是中国轮胎第一大省，广饶与青岛、烟台等地形成梯队；国际层面，米其林、普利司通等巨头在高端市场领先，广饶在中低端规模优势明显，但新兴高端领域与先进企业差距较大，需错位竞争。绿色制造与循环经济，是集群可持续发展的内在要求。数字技术与制造深度融合，正成为降本增效的重要支点。需完善风险预警与应对机制，提升外部环境变化的适应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竞争关键在于品牌与研发。广饶应立足规模与配套优势，向高端、绿色、新能源轮胎升级，避免同质化价格战，以差异化与品牌建设在竞争中稳固全国县域轮胎龙头地位。以需求为导向的产品结构调整，是顺应产业升级的必然选择。创新平台与中试基地的共享，能显著缩短技术转化周期。总体看，该领域的发展水平直接关系集群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结构性矛盾突出。企业以中小微为主，单体平均产能约一千八百万条，明显低于头部企业；企业间集而不合，上下游未形成有效协作，本地配套率不高，产业组织化程度有待提高。从产业链协同角度，需进一步强化企业间分工协作与资源共享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核心技术自主可控不足。研发强度仅约百分之一点七，发明专利偏少，新能源与高端轮胎仍处跟进阶段，大量中小企业创新能力弱，制约集群向价值链高端整体跃升与品牌溢价获取。绿色低碳转型背景下，该环节的节能降耗要求日趋严格。龙头企业带动与中小企业配套协同，是集群壮大的关键路径。需以技术创新驱动内涵式增长，避免低水平规模扩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存在短板。高端人才引留难、直接融资偏低、部分共性平台缺失，内部协同与行业协会作用发挥不充分，影响了资源高效配置与集群协同创新能力的系统性提升。区域品牌与质量基础设施的完善，将增强集群对外影响力。供需两端联动优化，有助于缓解周期性波动带来的冲击。公共服务平台的共建共享，可降低中小企业创新与合规成本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贸易摩擦与外贸风险。轮胎是国际贸易摩擦高发领域，反倾销反补贴措施频发，叠加天然橡胶对外依赖，可能在政策与价格层面双重冲击出口与企业经营，需强化合规与多元布局。面向新能源与智能化趋势，相关能力建设亟待加快补齐。以亩产效益为导向的配置机制，有利提升土地与能耗使用效率。开放型经济环境下，提升国际认证与碳管理能力愈发重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与供应链风险。天然橡胶等价格大幅波动，以及关键料件外部依赖，可能在断供或涨价时冲击生产与成本，需强化供应多元、战略储备与本地配套以应对外部冲击。人才引育与产教融合，是支撑产业持续升级的基础工程。资本要素多元化，能够为企业扩产与创新提供更稳定支撑。延链补链强链协同推进，方能筑牢产业集群的根基与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贸易与碳壁垒风险。欧盟碳边境调节等机制对出口轮胎提出碳足迹要求，集群需加快绿色制造与碳管理能力建设，避免未来在国际市场面临准入与成本双重压力。标准化与数字化融合，将重塑集群的质量治理与服务体系。需警惕同质化竞争，走差异化、专精特新发展道路。产业链韧性的增强，有赖于供应来源多元化与本地配套强化。以应用场景牵引创新，可加速科技成果向现实生产力转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层面大力支持轮胎产业转型升级。山东省将高端化工与新材料、智能装备等纳入重点，推动轮胎等传统产业高端化、绿色化、智能化改造，为集群指明升级方向。政策精准滴灌与营商环境优化，是激发市场主体活力的保障。集群效应的外溢，将带动上下游及关联服务业协同发展。质量变革、效率变革、动力变革，是集群迈向中高端的主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市出台扶持制造业与倍增计划政策，从培育龙头企业、支持技改研发、拓展市场等方面给予重点支持，重塑橡胶轮胎产业发展新优势，推动由规模扩张向质量效益转变。把握国内大市场与全球供应链重构机遇，拓展发展空间。强化链主企业培育，以大带小提升产业组织化程度。绿色制造与循环经济，是集群可持续发展的内在要求。数字技术与制造深度融合，正成为降本增效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高质量发展先行区建设、黄河重大国家战略等叠加，为广饶争取政策资金、试点示范与产能优化提供战略机遇，顶层政策环境总体有利，利于集群提质增效。需完善风险预警与应对机制，提升外部环境变化的适应性。以需求为导向的产品结构调整，是顺应产业升级的必然选择。创新平台与中试基地的共享，能显著缩短技术转化周期。总体看，该领域的发展水平直接关系集群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县高标准规划轮胎专业园区，明确高端化、绿色化、品牌化方向，引导传统轮胎向高附加值与新能源配套转型，在用地、基础设施与环保容量上予以重点保障，稳定企业预期。从产业链协同角度，需进一步强化企业间分工协作与资源共享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市实施企业倍增与技改奖补，赛轮等项目获政策与资源链接；对研发、上市、出海等给予支持，降低企业转型成本，激发投资扩产积极性，形成政府引导、市场主导的推进机制。绿色低碳转型背景下，该环节的节能降耗要求日趋严格。龙头企业带动与中小企业配套协同，是集群壮大的关键路径。需以技术创新驱动内涵式增长，避免低水平规模扩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还通过招商引资与展会经济引入资源，中国（广饶）国际橡胶轮胎展成为重要贸易平台；对中小企业开展培训与融资对接，优化营商环境，补链强链成效持续显现。区域品牌与质量基础设施的完善，将增强集群对外影响力。供需两端联动优化，有助于缓解周期性波动带来的冲击。公共服务平台的共建共享，可降低中小企业创新与合规成本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基础设施完善。广饶轮胎园区建成供热供水、污水处理与道路绿化等网络，承载空间充裕，满足骨干企业扩产与配套项目落地需求，基础设施先行显著降低企业运营成本。面向新能源与智能化趋势，相关能力建设亟待加快补齐。以亩产效益为导向的配置机制，有利提升土地与能耗使用效率。开放型经济环境下，提升国际认证与碳管理能力愈发重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服务与生活配套同步。园区推进数字化管理与服务平台，提升政务与产业服务效率；国家轮胎质检中心广饶分中心提供权威检测，公共配套与质量基础设施水平持续改善。人才引育与产教融合，是支撑产业持续升级的基础工程。资本要素多元化，能够为企业扩产与创新提供更稳定支撑。延链补链强链协同推进，方能筑牢产业集群的根基与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检测与展贸平台支撑突出。国家轮胎质检中心与全球第二的橡胶轮胎展会，构成集群独有的公共配套优势，为企业质量提升、市场开拓与国际合作提供高水平平台保障。标准化与数字化融合，将重塑集群的质量治理与服务体系。需警惕同质化竞争，走差异化、专精特新发展道路。产业链韧性的增强，有赖于供应来源多元化与本地配套强化。以应用场景牵引创新，可加速科技成果向现实生产力转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信息互通、标准宣贯、市场开拓中发挥桥梁作用。相关协会组织企业参与配套对接与展会，帮助中小企业融入供应链体系，拓展国内外市场渠道。政策精准滴灌与营商环境优化，是激发市场主体活力的保障。集群效应的外溢，将带动上下游及关联服务业协同发展。质量变革、效率变革、动力变革，是集群迈向中高端的主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还承担技能培训、政策传达功能，配合政府开展产业培育与企业服务，促进企业间经验交流与联合攻关，弥补中小企业公共服务短板，提升集群协同效率。把握国内大市场与全球供应链重构机遇，拓展发展空间。强化链主企业培育，以大带小提升产业组织化程度。绿色制造与循环经济，是集群可持续发展的内在要求。数字技术与制造深度融合，正成为降本增效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相较先进集群，广饶轮胎领域行业组织国际化服务能力仍待加强，建议做实产业联盟，建立常态化供需对接与共性技术协作机制，提升协会对集群升级的支撑效能。需完善风险预警与应对机制，提升外部环境变化的适应性。以需求为导向的产品结构调整，是顺应产业升级的必然选择。创新平台与中试基地的共享，能显著缩短技术转化周期。总体看，该领域的发展水平直接关系集群整体竞争力与抗风险能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成为广饶工业第一支柱。四十五家轮胎企业、三十家规上企业贡献稳定产值，二零二三年规上产值四百零七亿元、营收四百四十九亿元，利润大幅增长，是县域经济的核心增长极。从产业链协同角度，需进一步强化企业间分工协作与资源共享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延伸提升经济质效。由轮胎制造向材料、装备、循环利用延伸，产品附加值提高，骨干企业效益改善，为东营制造业高质量发展提供坚实支撑，投资乘数效应显著。绿色低碳转型背景下，该环节的节能降耗要求日趋严格。龙头企业带动与中小企业配套协同，是集群壮大的关键路径。需以技术创新驱动内涵式增长，避免低水平规模扩张。区域品牌与质量基础设施的完善，将增强集群对外影响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与政策红利释放，吸引赛轮等优质产能集聚，出口占全国约六分之一，对区域生产总值、税收与工业投资的拉动作用持续增强，区域经济支撑地位稳固。供需两端联动优化，有助于缓解周期性波动带来的冲击。公共服务平台的共建共享，可降低中小企业创新与合规成本。面向新能源与智能化趋势，相关能力建设亟待加快补齐。以亩产效益为导向的配置机制，有利提升土地与能耗使用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轮胎制造属劳动与技术双密集，集群吸纳大量产业工人就业。炼胶、成型、硫化、质检等环节提供稳定岗位，是广饶县就业的重要蓄水池与民生保障，带动城镇居民稳定增收。开放型经济环境下，提升国际认证与碳管理能力愈发重要。人才引育与产教融合，是支撑产业持续升级的基础工程。资本要素多元化，能够为企业扩产与创新提供更稳定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扩产带动就业增长。赛轮、金宇、永盛等工厂建设创造技工与工程师岗位，配套中小微企业吸纳周边农村劳动力，促进就地城镇化与居民致富，就业乘数效应明显。延链补链强链协同推进，方能筑牢产业集群的根基与优势。标准化与数字化融合，将重塑集群的质量治理与服务体系。需警惕同质化竞争，走差异化、专精特新发展道路。产业链韧性的增强，有赖于供应来源多元化与本地配套强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发展还带动物流、维修、商贸等服务业就业，形成产业链就业乘数；同时推动职业院校调整专业，订单式培养轮胎与机电人才，提升就业质量与技能水平，稳定用工队伍。以应用场景牵引创新，可加速科技成果向现实生产力转化。政策精准滴灌与营商环境优化，是激发市场主体活力的保障。集群效应的外溢，将带动上下游及关联服务业协同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对上下游溢出明显。带动本地钢丝帘线、炭黑、助剂、模具、物流等配套产业发展，国家轮胎质检中心与展会平台拉动服务业集聚，形成产业链协同增值与服务业溢出效应。质量变革、效率变革、动力变革，是集群迈向中高端的主线。把握国内大市场与全球供应链重构机遇，拓展发展空间。强化链主企业培育，以大带小提升产业组织化程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与人才外溢增强区域创新能力。熟练工人流动、工艺诀窍扩散、校企合作成果外溢，惠及周边中小企业；检测与平台资源共享降低创新门槛，产生知识溢出效应，提升产业智商。绿色制造与循环经济，是集群可持续发展的内在要求。数字技术与制造深度融合，正成为降本增效的重要支点。需完善风险预警与应对机制，提升外部环境变化的适应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与集群声誉溢出。山东橡胶轮胎特色产业集群与中国广饶轮胎展名片提升区域形象，吸引外来投资与人才，促进关联领域发展，综合溢出效应不断扩大，放大县域品牌资产。以需求为导向的产品结构调整，是顺应产业升级的必然选择。创新平台与中试基地的共享，能显著缩短技术转化周期。总体看，该领域的发展水平直接关系集群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改善民生福祉。稳定的产业就业提高居民收入，企业扩产与园区建设完善基础设施，职工配套提升务工人员生活品质与城市归属感，发展成果惠及广大居民。从产业链协同角度，需进一步强化企业间分工协作与资源共享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绿色低碳转型。企业节能改造、绿色制造与循环利用，助力区域双碳目标；园区集中治污与循环化改造改善生态环境，社会效益与生态效益协同显现，实现产业发展与生态保护统一。绿色低碳转型背景下，该环节的节能降耗要求日趋严格。龙头企业带动与中小企业配套协同，是集群壮大的关键路径。需以技术创新驱动内涵式增长，避免低水平规模扩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促进社会和谐与治理提升。产业集群集聚带来公共服务均等化、社区治理精细化，工会、协会活动增强社会凝聚力，为广饶老工业区振兴与社会稳定提供坚实支撑。区域品牌与质量基础设施的完善，将增强集群对外影响力。供需两端联动优化，有助于缓解周期性波动带来的冲击。公共服务平台的共建共享，可降低中小企业创新与合规成本。面向新能源与智能化趋势，相关能力建设亟待加快补齐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上，集群优势在规模、配套与出口，产能占全国六分之一、品牌展会优势突出；但核心短板在研发强度低、本地配套率不高、产品偏中低端，价值链偏制造中段，品牌溢价有限。以亩产效益为导向的配置机制，有利提升土地与能耗使用效率。开放型经济环境下，提升国际认证与碳管理能力愈发重要。人才引育与产教融合，是支撑产业持续升级的基础工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规模结构呈中小微为主，头部企业体量中等，缺乏系统级链主；研发投入头部集中，中小企业创新弱；人才、资本、共性平台等要素保障存在短板，协同效率待提升。资本要素多元化，能够为企业扩产与创新提供更稳定支撑。延链补链强链协同推进，方能筑牢产业集群的根基与优势。标准化与数字化融合，将重塑集群的质量治理与服务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面临贸易摩擦、汽车周期、原材料与碳壁垒等多重风险。需在补链强链、企业培育、创新提升、要素保障、政策优化上系统发力，推动集群向中高端与绿色化迈进。需警惕同质化竞争，走差异化、专精特新发展道路。产业链韧性的增强，有赖于供应来源多元化与本地配套强化。以应用场景牵引创新，可加速科技成果向现实生产力转化。政策精准滴灌与营商环境优化，是激发市场主体活力的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点在高端材料与装备。引进或培育高端合成橡胶、关键骨架材料与智能装备企业，补齐本地配套短板，降低对外部核心料的依赖，提升供应链自主可控与协作效率。集群效应的外溢，将带动上下游及关联服务业协同发展。质量变革、效率变革、动力变革，是集群迈向中高端的主线。把握国内大市场与全球供应链重构机遇，拓展发展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聚焦轮胎制造做精做深。巩固全钢、半钢子午胎规模优势，向低滚阻、长寿命、新能源配套轮胎升级，提升单位产品附加值与品牌溢价，由规模领先迈向质量领先。强化链主企业培育，以大带小提升产业组织化程度。绿色制造与循环经济，是集群可持续发展的内在要求。数字技术与制造深度融合，正成为降本增效的重要支点。需完善风险预警与应对机制，提升外部环境变化的适应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向服务端延伸。发展轮胎循环利用、检测认证、跨境电商与后市场服务，依托碳足迹管理拓展绿色供应链，延伸价值链，构建制造与服务融合的产业生态体系。以需求为导向的产品结构调整，是顺应产业升级的必然选择。创新平台与中试基地的共享，能显著缩短技术转化周期。总体看，该领域的发展水平直接关系集群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链主企业培育工程。支持赛轮及金宇、永盛、华盛等向系统供应商与品牌运营商转型，通过并购、联合研发做大做优，打造具有全国影响力的链主，以大带小提升组织化水平。从产业链协同角度，需进一步强化企业间分工协作与资源共享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中小企业专精特新发展。引导配套企业聚焦骨架材料、助剂、模具等细分领域，争创专精特新、单项冠军，提升工艺与质量，进入高端供应链；鼓励抱团承接模块订单。绿色低碳转型背景下，该环节的节能降耗要求日趋严格。龙头企业带动与中小企业配套协同，是集群壮大的关键路径。需以技术创新驱动内涵式增长，避免低水平规模扩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对接资本市场。推动优质企业股改上市或挂牌，用好产业基金与银行授信，拓宽融资渠道；引入战略投资者，优化产权结构，增强企业抗风险与扩张能力。区域品牌与质量基础设施的完善，将增强集群对外影响力。供需两端联动优化，有助于缓解周期性波动带来的冲击。公共服务平台的共建共享，可降低中小企业创新与合规成本。面向新能源与智能化趋势，相关能力建设亟待加快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创新主体地位。鼓励头部企业持续加大研发投入，建设企业技术中心与工程实验室；对中小企业研发费用给予奖补，整体提升集群研发强度，缩小与全球平均水平的差距。以亩产效益为导向的配置机制，有利提升土地与能耗使用效率。开放型经济环境下，提升国际认证与碳管理能力愈发重要。人才引育与产教融合，是支撑产业持续升级的基础工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搭建共享创新平台。依托国家轮胎质检中心与广饶橡胶工业研究院，建设车规级中试、检测认证、配方开发共享基地，降低中小企业创新成本，打通样品到量产的关键堵点。资本要素多元化，能够为企业扩产与创新提供更稳定支撑。延链补链强链协同推进，方能筑牢产业集群的根基与优势。标准化与数字化融合，将重塑集群的质量治理与服务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协同。与青岛科大、华南理工等高校共建轮胎新材料研究院，围绕低滚阻、新能源轮胎联合攻关，借力外脑弥补人才短板，提升源头创新能力与成果转化效率。需警惕同质化竞争，走差异化、专精特新发展道路。产业链韧性的增强，有赖于供应来源多元化与本地配套强化。以应用场景牵引创新，可加速科技成果向现实生产力转化。政策精准滴灌与营商环境优化，是激发市场主体活力的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要素上，实施产业人才专项。联合职业院校订单培养炼胶、成型、装备与外贸人才，引育研发与国际化高端人才，完善人才配套，增强对青年技术人才与经营人才的吸引力。集群效应的外溢，将带动上下游及关联服务业协同发展。质量变革、效率变革、动力变革，是集群迈向中高端的主线。把握国内大市场与全球供应链重构机遇，拓展发展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设立轮胎产业升级基金，引导社会资本投早投小；扩大政策性担保与出口信保覆盖，缓解中小微融资难，优化集群资本供给结构，支撑绿色与高端化改造。强化链主企业培育，以大带小提升产业组织化程度。绿色制造与循环经济，是集群可持续发展的内在要求。数字技术与制造深度融合，正成为降本增效的重要支点。需完善风险预警与应对机制，提升外部环境变化的适应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与能耗上，推行亩产效益导向，优先保障高效项目用地；支持企业节能改造与绿电应用，建设循环经济园区，以集约要素支撑集群绿色高质量可持续发展。以需求为导向的产品结构调整，是顺应产业升级的必然选择。创新平台与中试基地的共享，能显著缩短技术转化周期。总体看，该领域的发展水平直接关系集群整体竞争力与抗风险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规划引领与专班推进。将集群纳入东营市优势产业重点，制定专项行动方案，明确目标、项目与责任，定期调度，形成部门协同、上下联动的推进机制，确保政策落地见效。从产业链协同角度，需进一步强化企业间分工协作与资源共享。这对提升产品附加值、增强市场话语权具有积极作用。未来应坚持市场主导、政府引导，推动要素向高效环节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政策供给精准度。针对补链强链、研发、上市、出海等环节出台靶向政策，推行免申即享；用好倍增计划与展会平台，链接高端资源，提升政策资金杠杆效应与市场开拓能力。绿色低碳转型背景下，该环节的节能降耗要求日趋严格。龙头企业带动与中小企业配套协同，是集群壮大的关键路径。需以技术创新驱动内涵式增长，避免低水平规模扩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开放与品牌能级。支持企业参与国际展会与海外布局，做强山东橡胶轮胎区域品牌；对标碳足迹与国际认证，应对绿色贸易壁垒，拓展全球配套市场与高端客户份额。区域品牌与质量基础设施的完善，将增强集群对外影响力。供需两端联动优化，有助于缓解周期性波动带来的冲击。公共服务平台的共建共享，可降低中小企业创新与合规成本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广饶县市场监督管理局对《在广饶县成立国家级轮胎橡胶质检实验室》的答复意见 http://www.guangrao.gov.cn/art/2024/7/16/art_245465_6481.html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东营市人民政府·橡胶轮胎产业运行情况 http://www.dongying.gov.cn/art/2024/7/4/art_245908_21201.html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9家A股上市轮胎企业，6家来自山东（搜狐）https://www.sohu.com/a/780615929_121347613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玲珑轮胎2023年净利润同比增374.66%（证券时报）https://www.stcn.com/article/detail/1143000.html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广饶县人民政府门户网站 http://www.guangrao.gov.cn/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山东省特色产业集群相关政策与名单（山东省工业和信息化厅）https://gxt.shandong.gov.cn/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中国（广饶）国际橡胶轮胎暨汽车配件展览会相关报道（广饶县）http://www.guangrao.gov.cn/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东营市统计公报与产业发展数据（东营市统计局）http://tjj.dongying.gov.cn/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