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山东潍坊高密（安全防护用品）特色产业集群发展研究报告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市安全防护用品产业起步于上世纪八十年代的劳保手套、劳保鞋家庭作坊式生产，历经四十余年发展，已由零散加工成长为体系完备的特色产业集群。2021年，高密（安全防护用品）特色产业集群获评山东省特色产业集群。依托深厚的民用防护制造根基，高密逐步成为全国重要的安全防护用品生产与集散基地，产业根基扎实、配套体系完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空间布局看，高密安全防护用品企业集中于经济技术开发区及夏庄、醴泉等镇街，形成以骨干企业为支撑、中小配套企业环绕的片区化格局。全市安防产业覆盖安全防护服装、安全防护装备、安全防护材料三大领域，产品涵盖防护手套、安全鞋、防护服、呼吸护具等多个品类，构建起从原料、制造到商贸流通的完整产业空间体系，集群化特征显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产业属性上，高密安防集群兼具劳动密集型与技术升级双重特征。2024年全市安防产业链涉及企业2300余家、产品500多个品种，其中防护手套、安全鞋产量均居全国前列。集群先后被授予“中国安全防护用品产业名城“”国家级安全应急装备产业特色园区“等称号，总体看，已由单一劳保加工向安全应急综合产业生态演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安全防护用品产业规模在国内同行业中居于领先地位。据公开数据，2024年全市安防产业防护手套产量约40亿双、安全鞋约2亿双，67家规模以上企业实现产值71.6亿元、利润5.1亿元，产品出口120多个国家和地区，规模与外向度均保持较高水平，在复杂外部环境下展现出较强韧性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企业数量与产出能力看，高密安防产业链集聚企业2300余家，产品达500多个品种，形成了大中小企业融通发展的梯次格局。2025年，规上企业增至69家，全年实现产值96.3亿元、营业收入85亿元；其中上半年规上产值45.7亿元、营收43.7亿元、利润2.5亿元，增势平稳，显示出集群在内外市场波动中保持了基本盘稳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投资与产能方面，骨干企业持续扩产提质。星宇、海宇等龙头企业带动上下游协同投资，电商与外贸双轮驱动使集群交易规模稳步扩张。据不完全统计，集群正朝五百亿级特色产业集群目标迈进，规模体量持续膨胀，对全市工业经济的支撑作用日益凸显，已成为高密最具辨识度的主导产业之一。从发展态势看，相关环节的提质增效与结构升级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安防集群的主导产业可概括为三大方向：安全防护服装、安全防护装备、安全防护材料。安全防护服装以各类防护手套、防护服为主，安全防护装备以安全鞋、防护靴为代表，安全防护材料涵盖浸胶、皮革、复合面料等上游原料，三者环环相扣，构成了集群核心的产品结构与价值来源。总体判断，短板补强与优势巩固应同步推进，不可偏废其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品市场结构看，防护手套与安全鞋是集群最具竞争力的拳头产品。高密防护手套以浸胶、丁腈、乳胶等品类为主，安全鞋在淘宝等平台防护鞋销量前十中占据八席，主导产品的市场话语权突出。近年来，随着工业防护与个体防护装备标准升级，集群产品由中低端向功能性、舒适化、智能化方向延伸，主导产业附加值稳步抬升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链协同看，三大主导产业依托本地原料、模具、缝制、浸胶等环节形成紧密配套，降低了协作成本、缩短了交付周期。龙头企业围绕主导产品构建研发与营销体系，中小企业专注细分工序，形成了专业分工明确的产业组织形态。总体看，主导产业正加速由规模扩张向质量效益型转变，集群竞争力持续增强。这为后续补链强链与政策精准供给提供了明确着力点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安防产业链完整度较高，已覆盖从原材料、零部件到成品制造与商贸流通的主要环节。上游涵盖纱线、皮革、橡胶、化工助剂及模具装备；中游形成防护手套、安全鞋、防护服等成品制造体系；下游对接国内工矿商贸市场与跨境电商、外贸出口，产业链纵向贯通、横向协同的特征明显。与此同时，本地配套率提升有效降低了物流与协作成本，增强了产业链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细分环节上，集群在浸胶手套、劳保鞋、防护面料等领域优势突出。高密能够生产浸胶、针织、皮革、焊接等多类防护手套及各类安全鞋，产品品种达500多个，其中防护手套、安全鞋产量在全国占有重要份额。完备的配套体系使高密成为全国安全防护用品的重要货源地，也为后续智能化、绿色化转型奠定了深厚的产业基础。实践表明，链主企业技术外溢进一步强化了上下游协同与整体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贸与电商链条方面，高密依托跨境电商与专业市场，打通了从生产到海外仓、终端零售的通道，产品远销120多个国家和地区。总体看，集群正由单纯生产型向生产加服务加品牌型产业链升级，完整度与韧性持续提升。下一步应持续跟踪产业链断点，提升关键环节的自主可控与安全水平。其成效将直接影响集群整体竞争力与可持续发展的内生动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尽管产业链较为完整，高密安防集群仍存在若干短板。一是高端防护材料与核心功能助剂本地供给不足，部分高性能纤维、阻燃抗菌材料依赖外购，制约了产品向高附加值环节攀升，亟需通过精准招商与联合攻关加以弥补。数字赋能为链条纵向贯通与横向协同提供了新的抓手与实现路径。跨区域协作与联合攻关有助于加快补齐弱势环节与共性短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二是品牌与设计能力相对薄弱，多数企业仍以代工和贴牌为主，自有品牌的国际影响力有限，议价能力受制于下游渠道。三是智能制造与自动化水平在中小企业中普及不均，部分环节仍依赖人工，劳动成本上升与招工压力渐显。四是废旧防护品回收与绿色处理环节薄弱，循环化利用尚处起步阶段，既带来合规压力也错失增值空间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五是检测认证、标准研制等生产性服务环节仍有缺口，虽已参与国际标准制定，但公共检测平台覆盖度有待提升。此外，部分中小企业产品同质化、低价竞争问题在局部领域依然存在，中试与工程化环节薄弱。补齐上述短板，是集群下一步强链延链的重点方向。价值链的持续攀升，必须以技术创新与组织优化为持久动力。相关举措的落地见效，有赖于要素保障、平台支撑与改革协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分布看，高密安防集群正处在由加工制造环节向研发、品牌、服务综合价值环节攀升的关键阶段。传统上以浸胶手套、劳保鞋等配套件制造为主，附加值相对有限；近年来龙头企业加大功能材料与人体工效研发，逐步切入高功能性防护产品，价值链位置明显上移。完备的配套体系是集群抵御外部冲击、保持稳态运行的坚实基础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价值分配上，功能性面料、智能防护、品牌零售等技术密集与渠道环节价值占比持续提升，而传统缝制、浸胶等低附加值环节占比趋于下降。星宇主导制定的浸胶手套国际标准、海宇在安全防护鞋领域的技术积累，均体现了企业向价值链高端迁移的努力。与此同时，本地配套率提升有效降低了物流与协作成本，增强了产业链韧性。长远看，集约化、循环化与数字化是必由之路，须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，集群在核心功能材料、智能传感等关键环节仍处价值链中低端，关键材料与高端芯片依赖外购，制约了整体价值捕获能力。未来应依托省级研发平台与院士工作站，强化功能材料、智能防护等关键技术研发与成果转化，推动价值链由制造主导向技术加品牌加服务主导跃升。实践表明，链主企业技术外溢进一步强化了上下游协同与整体竞争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安防集群形成了龙头企业引领、配套企业协同的专业化分工格局。以星宇、海宇等龙头企业为链主，通过开放供应链体系，优先采购本地优质企业的纱线、皮革、模具与半成品，带动上下游订单量与产能同步提升，形成链主式协同带动机制。下一步应持续跟踪产业链断点，提升关键环节的自主可控与安全水平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空间分工上，经济技术开发区集聚龙头与高附加值项目，夏庄、醴泉等镇街承载中小配套企业与商贸节点，错位发展、功能互补。各片区按细分赛道专业化分工，避免同质化竞争，提升了整体产业组织效率与资源配置的精准度。数字赋能为链条纵向贯通与横向协同提供了新的抓手与实现路径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企业间分工上，龙头企业专注成品研发制造与渠道建设，中小配套企业聚焦纱线织造、浸胶、缝制、模具等细分环节，形成大中小企业融通发展的生态。高密建立企业梯度培育机制，通过链主订单协作、技术输出带动小微企业成长，产业分工由松散走向紧密协同，集群化组织优势进一步显现，抗风险能力同步增强。跨区域协作与联合攻关有助于加快补齐弱势环节与共性短板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安防产业集群企业规模呈金字塔型分布。顶端为星宇、海宇等年产值十亿级以上的龙头企业，中间层为奥龙、登升、凤墩等一批骨干企业，底层为数量众多的中小微配套加工户。2025年规上企业69家，较上年增加2家，规上企业产值占集群总产值的主体，龙头与骨干共同构成集群产出的中坚力量。从产业链视角审视，该环节的价值释放仍有待进一步挖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出贡献看，规上企业以不足百分之三的数量贡献了集群绝大部分产值与利润，产业集中度较高。2024年67家规上企业实现利润5.1亿元，2025年上半年69家规上企业利润2.5亿元，盈利面保持稳定。中小企业则在细分工序与灵活供给上发挥补充作用，共同维系产业链的弹性与活力。把握政策与市场双重机遇，是提升该领域能级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成长趋势看，一批专精特新与单项冠军企业加速涌现，企业规模结构由小而散向龙头引领、梯次分明演进。据不完全统计，集群有效发明专利105件，省级及以上研发平台7家、院士工作站2家，微观主体质量稳步改善。总体看，企业规模结构优化与效益提升，是集群迈向五百亿级目标的重要支撑。实践表明，只有夯实微观基础，才能筑牢集群高质量发展的根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安防集群以民营经济和本土资本为主导，产权结构呈现民资为主、多元并存的特征。绝大多数企业为本地民营家族企业或股份制企业，星宇、海宇、奥龙、登升、凤墩等骨干均为本土成长起来的民营企业，产权清晰、决策灵活，对市场变化反应灵敏，构成了集群最具活力的微观基础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资本构成上，龙头企业逐步引入股份制与现代治理，星宇等已实现规范化公司运营并对接资本市场，带动集群治理水平整体提升。与此同时，外资与外地资本通过合资、并购等方式少量进入，电商与外贸渠道也吸引了平台型资本关注，但国资直接介入较少，民资主导格局短期不会改变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权结构的民营主导，使集群具备较强的市场应变与创业活力，但也带来治理结构不规范、传承与现代化不足等隐忧。需重点关注部分家族企业代际传承与规范化转型问题，引导企业完善现代企业制度。总体看，清晰的产权与充分竞争，是集群保持旺盛创业动力与配套活力的制度根源。总体判断，短板补强与优势巩固应同步推进，不可偏废其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安防集群头部企业以星宇、海宇为代表。星宇科技是防护手套领域的领军企业，主导制定了ISO织物浸渍胶乳手套国际标准，在功能性浸胶手套研发与全球市场布局上优势突出，是集群技术话语权的重要载体。海宇股份则在安全防护鞋领域深耕多年，产品覆盖工业防护与特种作业场景，品牌影响力居行业前列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骨干企业方面，奥龙、登升、凤墩等在浸胶手套、劳保鞋等细分品类各具专长，共同构成集群第二梯队。据公开信息，淘宝平台安全防护鞋销量前十中八家来自高密，头部与骨干企业的渠道竞争力可见一斑。这些企业通过自动化改造与电商拓展，持续巩固在国内防护市场的优势地位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头部企业的创新引领与链主带动作用。星宇、海宇等已建立省级研发平台与院士工作站，但中小企业在技术跟随上仍有落差。应支持头部企业开放供应链、输出标准与工艺，带动配套企业协同升级，形成头雁领航、众雁追随的企业梯队，夯实集群高质量发展的微观根基。应在巩固现有优势基础上，加快向高端化、绿色化方向迈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安防企业呈现明显的地理集聚与产业链集聚双重特征。在空间上，企业沿经济技术开发区及夏庄、醺泉等镇街连片分布，形成若干专业村、专业镇，降低了对基础设施与公共服务的共享成本。在产业链上，原料、织造、浸胶、缝制、模具、包装等环节在短半径内完成配套，协同效率突出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带来了显著的外部经济：熟练劳动力就近供给、专业市场与物流节点共享、技术信息快速扩散，使新企业创业门槛降低、配套周期缩短。电商集聚进一步放大了集聚效应，高密防护鞋在主流电商平台的集中上榜即是明证。与此同时，本地配套率提升有效降低了物流与协作成本，增强了产业链韧性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集聚带来的同质化与环保压力。部分镇街企业产品趋同、低价竞争，且浸胶、制革等环节存在排放治理需求。应通过园区化、绿色化改造引导企业有序集聚，推动专业市场升级与公共平台建设。实践表明，链主企业技术外溢进一步强化了上下游协同与整体竞争力，是集聚提质增效的关键。长远看，集约化、循环化与数字化是必由之路，须久久为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安防集群研发投入呈龙头引领、整体提升态势。星宇、海宇等头部企业建立专职研发团队，围绕功能材料、浸胶工艺、人体工效与智能防护持续投入，研发强度在行业中处于前列。据公开数据，集群拥有有效发明专利105件，研发投入向功能化、舒适化、绿色化方向集中，创新导向日益清晰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投入结构看，企业是研发投入的绝对主体，政府通过专项资金与平台补助予以撬动。骨干企业逐步补齐研发短板，但大量中小微企业受规模与人才限制，研发投入仍偏低，创新两极分化明显。需重点关注中小企业研发能力不足问题，通过公共平台共享降低创新门槛，缩小头雁与群雁的投入差距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研发投入规模与强度仍有提升空间。相比国际防护装备巨头，本地企业在基础材料与前沿技术上的长期投入尚显不足。应引导企业建立稳健的研发增长机制，完善研发费用加计扣除等政策落地，推动研发投入由被动应对标准向主动引领需求转变，为价值链攀升提供持久动力。从产业链视角审视，该环节的价值释放仍有待进一步挖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产出以专利、标准与新产品为主要形式。据公开数据，高密安防产业拥有有效发明专利105件，覆盖浸胶工艺、防护材料、鞋体结构等多个领域。星宇主导制定的ISO织物浸渍胶乳手套国际标准，是集群参与全球规则制定的标志性成果，显著提升了本地产业的国际话语权与技术能见度。把握政策与市场双重机遇，是提升该领域能级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新产品方面，功能性防护手套、耐切割与防化手套、轻量化安全鞋、抗菌阻燃防护服等陆续推向市场，产品由通用型向专用型升级。电商渠道也倒逼企业快速迭代款式与功能，缩短从研发到上市的周期。创新产出的市场转化效率，是衡量集群创新质量的关键维度，当前整体呈稳步向好态势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创新产出的质量与转化率。部分专利仍偏实用新型与外观，支撑高附加值的发明专利占比有待提高，且中小企业成果产业化能力不足。应强化专利导航与产学研对接，推动创新产出向高价值、可量产方向集聚，避免低水平专利堆砌。价值链的持续攀升，必须以技术创新与组织优化为持久动力。上述情况表明，该领域仍有较大优化空间，需予以重视并系统施策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安防集群已搭建多层次创新平台体系。据公开数据，集群拥有省级及以上研发平台7家、院士工作站2家，龙头企业牵头建设企业技术中心与工程实验室，为关键技术攻关提供载体。平台在功能材料、浸胶工艺、防护鞋结构等领域开展共性技术研发，成为集群创新能力的重要支撑节点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公共服务平台方面，高密依托产业名城与特色园区建设，逐步完善检测、标准、中试等配套能力，但与发达地区相比，独立第三方公共检测与中试平台覆盖度仍有差距。需重点关注平台开放共享程度，推动龙头企业平台向中小企业有序开放，降低配套企业的创新门槛与试错成本。总体判断，短板补强与优势巩固应同步推进，不可偏废其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平台数量与层级已有基础，但协同效能有待释放。应推动院士工作站、研发平台与高校院所深度绑定，围绕功能材料与智能防护组建创新联合体。数字赋能为链条纵向贯通与横向协同提供了新的抓手与实现路径，平台间的互联互通将显著放大集群整体创新能级。需重点关注结构性矛盾，防止低水平重复建设与同质化竞争。这为后续补链强链与政策精准供给提供了明确着力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安防集群技术转化以企业为主体、市场为导向，龙头企业的新品研发与电商反馈形成快速迭代闭环。星宇依托国际标准与研发平台，将浸胶工艺成果转化为高附加值手套产品并规模出口；海宇将鞋体结构与材料成果应用于安全鞋量产，技术转化路径相对通畅，示范效应明显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转化机制上，院士工作站与研发平台承担中试与工程化功能，弥补了中小企业转化能力短板。但总体看，大量中小微企业缺乏中试条件，成果从实验室到生产线的“死亡谷“问题依然存在，转化的规模化与普惠性不足。需重点关注中试与工程化环节的公共供给，提升整体转化效率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一步应健全产学研用协同转化体系，支持龙头企业向配套企业输出工艺与标准，以链主订单带动技术扩散。实践表明，链主企业技术外溢进一步强化了上下游协同与整体竞争力。跨区域协作与联合攻关有助于加快补齐弱势环节与共性短板，推动技术成果更快转化为现实生产力。相关举措的落地见效，有赖于要素保障、平台支撑与改革协同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劳动力是高密安防集群最突出的要素禀赋。高密及周边县市劳动力资源充裕，长年积累形成大批熟练的织造、浸胶、缝制、制鞋产业工人，为劳动密集的防护品制造提供了人力保障。产业集群与专业镇街共生，使就近就业与技能传承高度稳定，构成了集群低成本、快交付的核心优势之一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结构看，一线产业工人以本地及周边农村转移劳动力为主，年龄结构偏成熟，青年技工补充不足。随着自动化推进，企业对高技能设备操作与研发人才需求上升，但本地高端人才供给有限，存在结构性错配。需重点关注技能人才梯队建设，完善职业教育与实训体系，缓解技工接续压力。长远看，集约化、循环化与数字化是必由之路，须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丰裕且低成本的劳动力是集群过去扩张的重要支撑，但在人口结构与成本变化下，这一红利正在减弱。应推动机器换人、工艺升级与技能提升并行，把劳动力优势转化为人力资本优势。完备的配套体系是集群抵御外部冲击、保持稳态运行的坚实基础，人力基础须同步夯实。这一态势要求企业、园区与要素市场协同发力，提升韧性与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安防集群资本以民营自有资本与银行信贷为主，直接融资占比逐步提升。龙头企业通过规范化治理对接资本市场，星宇等企业的公司化运作为行业树立了标杆；骨干企业则主要依赖利润再投资与银行贷款扩大产能。民间资本活跃、创业门槛较低，是集群得以快速铺开的重要金融土壤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融资成本与可得性上，中小企业普遍面临抵押物不足、信用溢价偏高的问题，政策性担保与产业基金覆盖有限。需重点关注中小微企业首贷、续贷难题，引导金融机构开发供应链金融产品，以龙头信用辐射配套企业。资本要素的松紧，直接关系集群扩产与技改的节奏。从产业链视角审视，该环节的价值释放仍有待进一步挖潜。把握政策与市场双重机遇，是提升该领域能级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资本形成能力较强但结构有待优化。应鼓励龙头企业牵头设立产业投资基金，支持专精特新企业登陆多层次资本市场，拓宽直接融资渠道。与此同时，本地配套率提升有效降低了物流与协作成本，增强了产业链韧性，也为资本高效周转创造了条件。实践表明，只有夯实微观基础，才能筑牢集群高质量发展的根基。上述情况表明，该领域仍有较大优化空间，需予以重视并系统施策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要素方面，高密安防企业主要布局于经济技术开发区及镇街工业片区，园区化集约为集群提供了基本空间载体。随着规模扩张，优质工业用地日趋紧张，新建项目更多依赖存量盘活与标准厂房，土地集约利用压力上升。需重点关注低效用地再开发，提升单位土地产出强度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能耗与环保方面，浸胶、制革等环节属能耗与排放相对集中工序，在“双碳“与环保约束下，企业节能改造与达标治理投入加大。集群通过绿色园区创建与清洁生产审核推动降耗，但中小企业治污能力不均，仍是监管重点。土地能耗的双重约束，要求集群走集约绿色之路。总体判断，短板补强与优势巩固应同步推进，不可偏废其一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土地与能耗约束将长期存在并趋紧。应统筹园区扩容与存量优化，推广节能装备与中水回用，引导高耗工序入园集中治理。价值链的持续攀升，必须以技术创新与组织优化为持久动力，资源环境约束恰是倒逼绿色转型、提升效率的契机。这为后续补链强链与政策精准供给提供了明确着力点。其成效将直接影响集群整体竞争力与可持续发展的内生动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安防集群所需原材料以纱线、皮革、橡胶、化工助剂及功能性纤维为主，本地并不出产初级原料，主要依赖外地采购与进口。纱线来自周边纺织基地，皮革多源于省内外皮革产区，橡胶与助剂来自化工集中区，原材料外部依赖度较高，价格波动对成本端影响明显。应在巩固现有优势基础上，加快向高端化、绿色化方向迈进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关键材料上，高性能纤维、阻燃抗菌复合材料、特种橡胶等仍部分依赖外购，本地功能材料供给能力不足，制约了高端防护品升级。需重点关注战略原料保供与替代材料研发，鼓励龙头企业向上游材料环节延伸或建立稳定供应联盟，降低断供与价格风险。对此应坚持问题导向，分步施策、精准发力，务求实效。长远看，集约化、循环化与数字化是必由之路，须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原材料外部依赖是集群的固有特征，但也倒逼了本地配套与材料创新的萌发。应推动安全防护材料作为主导产业之一做大做强，补强功能面料与助剂环节。数字赋能为链条纵向贯通与横向协同提供了新的抓手与实现路径，原料端的数字化采购将提升供应链韧性。这一态势要求企业、园区与要素市场协同发力，提升韧性与效率。建议将其纳入集群培育重点任务，强化跟踪评估与动态调整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是高密安防产品的基本盘市场。随着安全生产法规趋严与个体防护意识提升，工矿、建筑、石化、电力等领域防护需求稳步增长，为集群提供了广阔的内需空间。高密防护手套、安全鞋凭借性价比与供货能力，在国内劳保市场占据重要份额，电商渠道进一步放大了内销覆盖面。从产业链视角审视，该环节的价值释放仍有待进一步挖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渠道结构看，专业市场、经销商网络与电商平台共同构成内销体系。淘宝等平台安全防护鞋销量前十中八家来自高密，反映出集群在线上内销的强势地位。与此同时，本地配套率提升有效降低了物流与协作成本，增强了产业链韧性，使内销交付更具时效优势。把握政策与市场双重机遇，是提升该领域能级的关键所在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内销市场的品牌化与标准化。多数企业仍以价格竞争为主，自有品牌影响力有限。应引导企业依托标准升级做优品质、做强品牌，深耕细分行业场景。总体看，国内大循环为集群提供了稳定需求支撑，是抵御外贸波动的“压舱石“，须持续巩固。上述情况表明，该领域仍有较大优化空间，需予以重视并系统施策。从发展态势看，相关环节的提质增效与结构升级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安防产品外向度较高，是集群的重要增长极。据公开数据，产品出口120多个国家和地区，防护手套、安全鞋远销欧美、东南亚、中东、非洲等市场，出口规模在全国同类集群中名列前茅。跨境电商与海外仓建设，使集群得以直连终端、提升外贸效率与利润空间。总体判断，短板补强与优势巩固应同步推进，不可偏废其一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出口结构看，仍以贴牌与中端产品为主，高端功能性产品占比逐步提升。龙头企业通过国际认证与渠道布局增强出海能力，但中小企业外贸依赖中间商、议价空间有限。需重点关注贸易壁垒与汇率波动风险，支持企业建设自主海外渠道、布局多元市场，降低单一市场依赖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高外贸依存度使集群对国际需求与政策环境高度敏感。应巩固传统市场、开拓“一带一路“新兴市，推动出口由数量型向质量效益型转变。实践表明，链主企业技术外溢进一步强化了上下游协同与整体竞争力，出海能力的整体提升有赖于梯队协同。应在巩固现有优势基础上，加快向高端化、绿色化方向迈进。相关举措的落地见效，有赖于要素保障、平台支撑与改革协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建设是高密安防集群的短板与潜力所在。头部企业如星宇、海宇已具备一定行业知名度，星宇更以主导国际标准提升全球辨识度；但大量中小企业仍以代工贴牌为主，自有品牌的国际国内影响力有限，品牌溢价能力偏弱，制约了价值链向渠道与终端上移。对此应坚持问题导向，分步施策、精准发力，务求实效。长远看，集约化、循环化与数字化是必由之路，须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区域品牌上，“中国安全防护用品产业名城“等称号提升了高密产业的整体认知度，但区域品牌向企业品牌的转化机制尚不完善。需重点关注区域公用品牌与企业自主品牌的协同，支持骨干企业培育拳头品牌，以品牌联盟形式集体出海，避免内部低价互耗。这一态势要求企业、园区与要素市场协同发力，提升韧性与效率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品牌是集群从制造走向创造的关键变量。应实施品牌培育工程，鼓励企业在功能、设计、认证上建立差异，借助电商与展会放大声量。价值链的持续攀升，必须以技术创新与组织优化为持久动力，品牌正是技术价值转化为市场价值的重要载体。从产业链视角审视，该环节的价值释放仍有待进一步挖潜。把握政策与市场双重机遇，是提升该领域能级的关键所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正经历结构性变化。一方面，安全生产法规与职业健康标准趋严，推动工矿、危化、建筑等领域防护装备配置标准提高，功能性、专用化需求上升；另一方面，疫情后公众个体防护意识增强，民用与家用防护消费扩容，为集群打开增量空间，需求层次更趋多元。实践表明，只有夯实微观基础，才能筑牢集群高质量发展的根基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品趋势看，耐切割、防化、阻燃、抗菌、轻量化、智能可穿戴防护成为新方向，客户需求由“能用“转向“好用、安全、舒适“。电商反馈使需求变化快速传导至研发端，倒逼企业加快迭代。需重点关注需求升级带来的技术与工艺挑战，防止产能与需求错配。从发展态势看，相关环节的提质增效与结构升级任务较为紧迫。总体判断，短板补强与优势巩固应同步推进，不可偏废其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需求升级为集群价值链攀升提供了市场牵引。应建立需求监测与快速响应机制，引导企业围绕新场景开发新品。数字赋能为链条纵向贯通与横向协同提供了新的抓手与实现路径，需求端的数字化洞察将显著提升供给适配效率。需重点关注结构性矛盾，防止低水平重复建设与同质化竞争。这为后续补链强链与政策精准供给提供了明确着力点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安全防护用品产业呈现多点布局态势，山东高密、江苏、浙江及珠三角等地各具优势。高密以手套、安全鞋规模与集群完整性见长，但在高端材料、品牌渠道上面临发达地区的追赶。区域竞争的核心是技术、品牌与成本的此消彼长，高密须以特色与规模巩固位势。其成效将直接影响集群整体竞争力与可持续发展的内生动力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国际看，全球防护装备市场由欧美巨头主导高端，国内集群多居中低端。高密产品虽具成本与产能优势，但标准话语权与品牌影响力仍弱，面临东南亚低成本制造与发达国家技术壁垒的双重挤压。需重点关注差异化定位，避免陷入同质低价竞争。相关举措的落地见效，有赖于要素保障、平台支撑与改革协同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区域竞争格局要求高密走“专精特新“之路。应依托产业名城基础，强化功能材料与智能防护突破，以标准引领巩固优势。下一步应持续跟踪产业链断点，提升关键环节的自主可控与安全水平，在竞争中筑牢护城河。长远看，集约化、循环化与数字化是必由之路，须久久为功。这一态势要求企业、园区与要素市场协同发力，提升韧性与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仍存在若干结构性问题。一是企业同质化与低价竞争在局部领域突出，部分中小微企业产品趋同、创新不足，拖累整体效益。二是高端材料与智能环节短板明显，价值链中低端锁定风险犹存。三是中小企业研发与品牌能力弱，过度依赖龙头与渠道商，抗风险韧性不均。建议将其纳入集群培育重点任务，强化跟踪评估与动态调整。从产业链视角审视，该环节的价值释放仍有待进一步挖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四是要素约束趋紧，土地、能耗、环保与技工接续压力上升，传统粗放模式难以为继。五是公共服务平台覆盖不足，检测、中试、设计等生产性服务供给不充分，制约中小企业升级。需重点关注上述内部矛盾的系统性化解，防止低水平重复建设。把握政策与市场双重机遇，是提升该领域能级的关键所在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内部问题是集群由大变强的关键制约。应通过梯度培育、平台共享与绿色改造综合施策，推动企业从规模竞争转向质量竞争。价值链的持续攀升，必须以技术创新与组织优化为持久动力，内部治理优化是前提。上述情况表明，该领域仍有较大优化空间，需予以重视并系统施策。从发展态势看，相关环节的提质增效与结构升级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主要来自国际市场与宏观环境。高密安防产品出口120多个国家和地区，对贸易政策、汇率、海运成本高度敏感，关税壁垒与技术性贸易措施可能冲击出口；同时国际需求波动会沿订单链向中小企业传导，放大经营不确定性，须建立风险预警与多元市场缓冲。总体判断，短板补强与优势巩固应同步推进，不可偏废其一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材料价格与能源成本波动是另一类外部风险。纱线、皮革、橡胶及助剂价格受宏观与上游周期影响，成本端易承压；环保与“双碳“政策趋严也带来合规成本上升。需重点关注供应链安全，推动关键材料保供与替代研发，平滑外部冲击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外部风险具有突发与传导特征。应健全外贸预警、汇率避险与原料储备机制，支持企业布局多元市场与自主渠道。实践表明，链主企业技术外溢进一步强化了上下游协同与整体竞争力，增强整体韧性是应对外部风险的根本。应在巩固现有优势基础上，加快向高端化、绿色化方向迈进。相关举措的落地见效，有赖于要素保障、平台支撑与改革协同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与省级层面为安全防护用品产业提供了多重政策支撑。安全生产法律法规与个体防护装备强制性标准持续升级，扩大了合规防护装备的刚性需求；山东省特色产业集群培育、专精特新发展与“技改提级“等政策，为集群扩能增效提供了顶层依据与资金导向，高密安防集群正处多重政策利好叠加期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产业定位上，安全防护用品被纳入高密八大产业集群之一统筹培育，省级特色产业集群称号带来品牌与要素倾斜。需重点关注政策红利的精准承接，推动国家与省里的技改、创新、外贸政策在本地具体化、可落地，避免政策悬空。长远看，集约化、循环化与数字化是必由之路，须久久为功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顶层政策为集群创造了稳定预期。应主动对接省工信厅等部门的专项支持，争取试点示范与资金项目。下一步应持续跟踪产业链断点，提升关键环节的自主可控与安全水平，把政策优势转化为发展动能。建议将其纳入集群培育重点任务，强化跟踪评估与动态调整。从产业链视角审视，该环节的价值释放仍有待进一步挖潜。把握政策与市场双重机遇，是提升该领域能级的关键所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市出台了一系列针对性扶持举措。据公开信息，当地制定《关于支持安防产业做大做强的办法》《关于加快劳保制鞋产业转型跨越的意见》《关于进一步强化产业集群服务工作的意见》《关于推动八大产业集群高质量发展的实施意见》等文件，从资金、技术、服务多维度护航安防产业做大做强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扶持方式上，地方通过专项资金、技改补助、品牌奖励与电商扶持组合发力，并设立专班强化产业集群服务，帮助企业解决用地、融资、用工等实际困难。需重点关注政策执行的连续性与可达性，确保中小微企业同等享受扶持，避免资源过度向头部集中。上述情况表明，该领域仍有较大优化空间，需予以重视并系统施策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地方扶持政策体系较为完备，关键是落地见效。应建立政策绩效评估与动态调整机制，围绕五百亿级目标精准供给。本地配套率提升有效降低了物流与协作成本，增强了产业链韧性，政策与服务协同将进一步提升营商温度。总体判断，短板补强与优势巩固应同步推进，不可偏废其一。需重点关注结构性矛盾，防止低水平重复建设与同质化竞争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安防集群公共配套以园区、市场、物流与电商载体为主。经济技术开发区与特色园区提供标准厂房与基础设施，专业市场与跨境电商园区打通商贸节点，检测、展销、培训等配套服务逐步完善，为中小企业降低了创业与运营成本，构成了集群宜居宜业的软环境基础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数字化配套上，电商园区与跨境电商综试叠加，使企业得以低门槛触网出海；但在公共检测、中试、工业设计等高端服务上仍有缺口。需重点关注公共平台补短板，推动龙头企业平台开放共享，提升配套服务的专业化与普惠性。应在巩固现有优势基础上，加快向高端化、绿色化方向迈进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公共配套是集群吸引力的重要来源。应统筹园区提质与服务平台建设，完善人才公寓、职教实训等生活性配套。数字赋能为链条纵向贯通与横向协同提供了新的抓手与实现路径，智慧园区建设将显著优化配套体验。对此应坚持问题导向，分步施策、精准发力，务求实效。长远看，集约化、循环化与数字化是必由之路，须久久为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与产业联盟在高密安防集群中发挥着桥梁与自律功能。相关行业组织承担标准宣贯、展会对接、培训交流等职能，在引导企业避免恶性竞争、推广先进工艺、组织集体出海方面发挥了积极作用，是政府和龙头企业之外的重要治理补充力量。这一态势要求企业、园区与要素市场协同发力，提升韧性与效率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标准与话语权上，行业组织协助企业参与国家标准与国际标准研制，星宇主导的ISO浸胶手套标准即是产学研协力的成果。需重点关注协会服务能力提升，推动其向技术研发、检测认证、品牌运营等增值服务延伸，增强行业自律与协同效率。从产业链视角审视，该环节的价值释放仍有待进一步挖潜。把握政策与市场双重机遇，是提升该领域能级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行业协会是集群治理现代化的关键一环。应支持协会健全运行机制、扩大企业覆盖，搭建政企校多方协同平台。实践表明，链主企业技术外溢进一步强化了上下游协同与整体竞争力，协会的纽带作用有助于放大这一效应。实践表明，只有夯实微观基础，才能筑牢集群高质量发展的根基。上述情况表明，该领域仍有较大优化空间，需予以重视并系统施策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安防集群的经济效应显著。2024年67家规上企业产值71.6亿元、利润5.1亿元；2025年规上企业增至69家，产值96.3亿元、营收85亿元，规模与效益同步提升。集群以不足全市工业主体的企业数量贡献了重要的产出份额，成为高密工业经济稳增长的中坚力量，财税与产业拉动效应突出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结构效应看，龙头企业的产出与利润集中度较高，带动上下游配套产值放大，产业链增加值在本地沉淀。电商与外贸双轮驱动提升了交易规模与资金周转效率。需重点关注效益的均衡性，推动中小企业同步提质，避免增长过度依赖少数头部企业。总体判断，短板补强与优势巩固应同步推进，不可偏废其一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经济效应正向规模与质量并重演变。据不完全统计，集群朝五百亿级目标迈进，经济贡献有望持续扩大。完备的配套体系是集群抵御外部冲击、保持稳态运行的坚实基础，经济基本盘稳健。这为后续补链强链与政策精准供给提供了明确着力点。其成效将直接影响集群整体竞争力与可持续发展的内生动力。应在巩固现有优势基础上，加快向高端化、绿色化方向迈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安防产业劳动密集属性使集群具备强就业吸纳能力。全产业链2300余家企业、500多个品种的生产体系，为本地及周边提供了大量织造、浸胶、缝制、制鞋及商贸物流岗位，是县域稳就业的重要渠道，尤其吸纳了农村转移劳动力与城镇灵活就业人员，社会效益突出。相关举措的落地见效，有赖于要素保障、平台支撑与改革协同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就业质量看，龙头企业与骨干企业提供相对稳定岗位与技能培训，但大量中小微企业岗位仍偏体力、薪酬与保障水平不均。需重点关注就业质量提升与技工接续，完善职业教育与社保覆盖，推动从“充分就业“向“体面就业、技能就业“转变。长远看，集约化、循环化与数字化是必由之路，须久久为功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就业效应是集群最普惠的发展成果。应统筹自动化与岗位创造，避免机器换人过度冲击就业基本盘。价值链的持续攀升，必须以技术创新与组织优化为持久动力，就业结构升级须与产业攀升同步。建议将其纳入集群培育重点任务，强化跟踪评估与动态调整。从产业链视角审视，该环节的价值释放仍有待进一步挖潜。把握政策与市场双重机遇，是提升该领域能级的关键所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溢出效应体现在技术、知识与产业联动多个层面。龙头企业的工艺、标准与管理经验向配套企业扩散，带动区域制造水平整体提升；电商集聚催生物流、设计、包装、检测等生产性服务业成长，形成产业生态外溢。溢出效应是集群由企业集合走向有机整体的标志。实践表明，只有夯实微观基础，才能筑牢集群高质量发展的根基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空间溢出上，高密安防模式辐射周边县市，带动区域劳保产业带形成，强化了潍坊在安全防护领域的整体辨识度。需重点关注溢出效应的正向引导，防止污染与低端产能无序外溢，推动绿色与高标准溢出。从发展态势看，相关环节的提质增效与结构升级任务较为紧迫。总体判断，短板补强与优势巩固应同步推进，不可偏废其一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溢出效应放大了集群的乘数价值。应完善创新联合体与平台共享，让中小企业更好承接溢出红利。数字赋能为链条纵向贯通与横向协同提供了新的抓手与实现路径，数字化将显著提升溢出效率与半径。这为后续补链强链与政策精准供给提供了明确着力点。其成效将直接影响集群整体竞争力与可持续发展的内生动力。应在巩固现有优势基础上，加快向高端化、绿色化方向迈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密安防集群的社会效应深厚。“中国安全防护用品产业名城“”国家级安全应急装备产业特色园区“等称号，提升了城市产业名片与居民认同感；产业集群带来的增收与城镇化，改善了县域民生，增强了地方发展的内生动力与社会稳定性。相关举措的落地见效，有赖于要素保障、平台支撑与改革协同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应急与公共安全层面，集群作为防护装备供给基地，在疫情防控、防灾减灾等场景中发挥了物资保障作用，凸显了特色产业的社会价值。需重点关注社会责任与合规经营，引导企业践行安全生产与绿色制造，树立负责任的集群形象。长远看，集约化、循环化与数字化是必由之路，须久久为功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社会效应是集群可持续发展的民心基础。应讲好“高密安防“故事，以产业兴旺带动共同富裕。实践表明，链主企业技术外溢进一步强化了上下游协同与整体竞争力，社会认同与产业实力正形成良性互促。建议将其纳入集群培育重点任务，强化跟踪评估与动态调整。从产业链视角审视，该环节的价值释放仍有待进一步挖潜。把握政策与市场双重机遇，是提升该领域能级的关键所在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来看，高密安防集群仍存在四方面突出问题：一是高端功能材料与智能防护环节短板明显，价值链中低端锁定风险犹存；二是企业同质化与低价竞争在局部领域突出，品牌溢价不足；三是中小企业研发、品牌与中试能力弱，过度依赖龙头与渠道；四是土地、能耗、技工等要素约束趋紧，公共服务平台覆盖不足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外部看，高外贸依存度使集群对贸易壁垒、汇率与原料价格波动敏感，东南亚低成本制造与发达国家技术壁垒形成双向挤压。需重点关注内外部问题的联动化解，防止风险叠加放大，系统谋划由大变强的路径。上述情况表明，该领域仍有较大优化空间，需予以重视并系统施策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判断，集群已具备规模与体系优势，正处于由数量扩张向质量效益跨越的关口。应以问题为导向，统筹强链、补链、延链与要素保障，推动发展方式根本转变。下一步应持续跟踪产业链断点，提升关键环节的自主可控与安全水平。总体判断，短板补强与优势巩固应同步推进，不可偏废其一。需重点关注结构性矛盾，防止低水平重复建设与同质化竞争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方面，应重点补齐高性能纤维、阻燃抗菌复合材料、特种助剂等关键材料短板，引进或培育功能材料企业，降低外部依赖；强链方面，支持龙头在浸胶工艺、鞋体结构、智能传感上持续突破，巩固拳头产品优势；延链方面，向智能可穿戴防护、应急装备与防护用品回收延伸，拓展价值空间。这为后续补链强链与政策精准供给提供了明确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空间组织上，推动上下游在园区内短半径配套，提升本地配套率与韧性。鼓励龙头企业开放供应链，带动配套企业协同升级，形成链主引领的强链格局。需重点关注断点环节的精准招商，避免盲目铺摊子。其成效将直接影响集群整体竞争力与可持续发展的内生动力。应在巩固现有优势基础上，加快向高端化、绿色化方向迈进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补链强链延链应围绕主导产业系统推进。应依托安全防护材料这一主攻方向，把材料短板变为升级契机。数字赋能为链条纵向贯通与横向协同提供了新的抓手与实现路径，链式思维是路径设计的主线。对此应坚持问题导向，分步施策、精准发力，务求实效。长远看，集约化、循环化与数字化是必由之路，须久久为功。这一态势要求企业、园区与要素市场协同发力，提升韧性与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培育应坚持梯度推进。对头部企业，支持其对接资本市场、建设全球研发与渠道，做强链主功能；对骨干企业，鼓励专精特新发展，深耕细分品类形成单项冠军；对中小微企业，通过公共平台共享与链主订单带动，提升工艺与质量，形成头雁领航、众雁追随的梯队。建议将其纳入集群培育重点任务，强化跟踪评估与动态调整。从产业链视角审视，该环节的价值释放仍有待进一步挖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治理提升上，引导家族企业建立现代企业制度，破解传承与规范化难题；在融资上，开发供应链金融，缓解首贷续贷难。需重点关注中小企业生存环境，防止政策资源过度集中。培育质量直接决定集群整体竞争力。把握政策与市场双重机遇，是提升该领域能级的关键所在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企业是集群的微观根基。应实施“选种、育苗、壮干“全周期培育，完善“小升规、规改股、股上市“通道。实践表明，链主企业技术外溢进一步强化了上下游协同与整体竞争力，企业梯队协同是培育落到实处的抓手。上述情况表明，该领域仍有较大优化空间，需予以重视并系统施策。从发展态势看，相关环节的提质增效与结构升级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提升应突出平台与转化两端发力。做强省级研发平台与院士工作站，组建功能材料与智能防护创新联合体；补强公共检测、中试平台，降低中小企业创新门槛；完善产学研用协同，推动专利向高价值、可量产集聚，避免低水平堆砌。总体判断，短板补强与优势巩固应同步推进，不可偏废其一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投入机制上，落实研发费用加计扣除，设立技改与创新专项资金，引导企业建立稳健研发增长机制。需重点关注创新产出的转化率，打通实验室到生产线的“死亡谷“。创新是价值链攀升的持久动力。这为后续补链强链与政策精准供给提供了明确着力点。其成效将直接影响集群整体竞争力与可持续发展的内生动力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创新能力决定集群上限。应把标准研制作为战略抓手，鼓励更多企业参与国际国内标准。价值链的持续攀升，必须以技术创新与组织优化为持久动力，以创新提升筑牢高质量发展根基。相关举措的落地见效，有赖于要素保障、平台支撑与改革协同。对此应坚持问题导向，分步施策、精准发力，务求实效。长远看，集约化、循环化与数字化是必由之路，须久久为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应聚焦土地、人力、资本、能耗协同。土地端盘活存量、建设标准厂房，提升单位产出；人力端完善职教实训，缓解技工接续；资本端发展产业基金与供应链金融，拓宽直接融资；能耗端推广节能与集中治理，以绿色转型释放约束空间。这一态势要求企业、园区与要素市场协同发力，提升韧性与效率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原料保障上，推动关键材料保供联盟与替代研发，平滑价格波动。需重点关注要素配置的精准度，向高效企业与环节倾斜。要素松紧直接关系扩产与技改节奏，须系统施策。从产业链视角审视，该环节的价值释放仍有待进一步挖潜。把握政策与市场双重机遇，是提升该领域能级的关键所在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要素保障是路径落地的硬支撑。应建立要素池与项目台账，实现供需高效匹配。本地配套率提升有效降低了物流与协作成本，增强了产业链韧性，要素协同将进一步提升配置效率。上述情况表明，该领域仍有较大优化空间，需予以重视并系统施策。从发展态势看，相关环节的提质增效与结构升级任务较为紧迫。总体判断，短板补强与优势巩固应同步推进，不可偏废其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重在系统集成与精准落地。应统筹国家、省、市政策，把技改、创新、外贸、品牌等支持具体化到安防集群，建立政策绩效评估与动态调整机制，确保中小微企业同等可及，避免资源过度向头部集中，提升政策整体效能。需重点关注结构性矛盾，防止低水平重复建设与同质化竞争。这为后续补链强链与政策精准供给提供了明确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治理上，强化行业协会与产业联盟的增值服务功能，完善政企校协同平台；在营商环境上，持续降本增效，破解用地、融资、用工难题。需重点关注政策连续性与预期稳定，给企业长期投入以信心。其成效将直接影响集群整体竞争力与可持续发展的内生动力。应在巩固现有优势基础上，加快向高端化、绿色化方向迈进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政策应围绕五百亿级目标精准供给、久久为功。应争取更多试点示范与省级专项，把特色产业集群称号转化为实打实的支持。下一步应持续跟踪产业链断点，提升关键环节的自主可控与安全水平，以优良政策生态护航集群行稳致远。对此应坚持问题导向，分步施策、精准发力，务求实效。长远看，集约化、循环化与数字化是必由之路，须久久为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高密市人民政府. 高密市安全防护用品产业发展概况. http://www.gaomi.gov.cn/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山东省工业和信息化厅. 2021年度山东省特色产业集群名单. http://gxt.shandong.gov.cn/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大众日报. 高密：打造中国安全防护用品产业名城. http://paper.dzwww.com/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齐鲁网. 高密安防产业集群营收与出口情况报道. https://www.iqilu.com/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高密市融媒体中心. 高密安全防护用品产业链与企业培育相关报道. http://www.gaomi.gov.cn/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星宇科技股份有限公司. 企业概况与国际标准制定相关披露. http://www.xingyu-group.com/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海宇股份有限公司. 安全防护鞋业务与技术研发介绍. http://www.haiyu.com.cn/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潍坊市人民政府. 关于推动八大产业集群高质量发展的实施意见. http://www.weifang.gov.cn/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9. 中国安全防护用品产业名城相关认定与园区报道. https://www.iqilu.com/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