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菏泽鲁西新区新能源与储能装备特色产业集群发展研究报告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菏泽鲁西新区新能源与储能装备特色产业集群位于山东省菏泽市鲁西新区，于2026年入选山东省中小企业特色产业集群名单。集群以海辰储能长时储能一体化产业园为核心牵引，是鲁西南地区重要的新能源与储能装备制造集聚区。鲁西新区新能源与储能装备特色产业集群入选2026年度山东省中小企业特色产业集群名单。截至2025年底菏泽新能源企业数量由2020年的38家增至67家，百亿级产业集群成形，年产值突破150亿元。</w:t>
      </w:r>
    </w:p>
    <w:p>
      <w:pPr>
        <w:spacing w:lineRule="exact" w:line="600" w:after="0"/>
        <w:ind w:firstLine="420"/>
      </w:pPr>
      <w:r>
        <w:rPr>
          <w:rFonts w:ascii="仿宋_GB2312" w:hAnsi="仿宋_GB2312" w:eastAsia="仿宋_GB2312"/>
          <w:b w:val="0"/>
          <w:sz w:val="32"/>
        </w:rPr>
        <w:t>从区位看，鲁西新区是菏泽市城市发展与产业承载的主平台，地处鲁苏豫皖四省交界，邻近江苏、河南等广阔市场，风光资源与新能源装机占比位居山东省前列，为长时储能技术应用提供天然场景。截至2025年底菏泽新能源企业数量由2020年的38家增至67家，百亿级产业集群成形，年产值突破150亿元。海辰储能菏泽基地是全球首个长时储能一体化产业园，规划占地约1200亩，全产业链计划总投资超130亿元。</w:t>
      </w:r>
    </w:p>
    <w:p>
      <w:pPr>
        <w:spacing w:lineRule="exact" w:line="600" w:after="0"/>
        <w:ind w:firstLine="420"/>
      </w:pPr>
      <w:r>
        <w:rPr>
          <w:rFonts w:ascii="仿宋_GB2312" w:hAnsi="仿宋_GB2312" w:eastAsia="仿宋_GB2312"/>
          <w:b w:val="0"/>
          <w:sz w:val="32"/>
        </w:rPr>
        <w:t>从属性看，集群以海辰储能、锂源科技为双龙头，构建正极材料、电芯制造、系统集成、电池回收再生全链条，并延伸至风电装备、输变电设备与新能源汽车零部件，呈现龙头引领、链式集聚特征。海辰储能菏泽基地是全球首个长时储能一体化产业园，规划占地约1200亩，全产业链计划总投资超130亿元。海辰全面达产后年产30GWh长时储能电芯、20GWh储能系统，年产值超百亿元。</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截至2025年底菏泽新能源企业数量由2020年的38家增至67家，百亿级产业集群已然成形，年产值突破150亿元，鲁西新区新能源与储能装备集群成为核心增长极。海辰全面达产后年产30GWh长时储能电芯、20GWh储能系统，年产值超百亿元。1175Ah全球首款千安时长时储能专用电池在菏泽量产，循环寿命超11000次，能量密度超180Wh/kg。</w:t>
      </w:r>
    </w:p>
    <w:p>
      <w:pPr>
        <w:spacing w:lineRule="exact" w:line="600" w:after="0"/>
        <w:ind w:firstLine="420"/>
      </w:pPr>
      <w:r>
        <w:rPr>
          <w:rFonts w:ascii="仿宋_GB2312" w:hAnsi="仿宋_GB2312" w:eastAsia="仿宋_GB2312"/>
          <w:b w:val="0"/>
          <w:sz w:val="32"/>
        </w:rPr>
        <w:t>重大项目投资强劲。海辰储能长时储能一体化产业园规划占地约1200亩，全产业链计划总投资超130亿元；菏泽市累计落地新能源装备制造项目46个、总投资超600亿元，体量与带动效应突出。1175Ah全球首款千安时长时储能专用电池在菏泽量产，循环寿命超11000次，能量密度超180Wh/kg。海辰2026全年产能已全部排满，订单顺延至2027年一季度，累计在手订单突破10GWh。</w:t>
      </w:r>
    </w:p>
    <w:p>
      <w:pPr>
        <w:spacing w:lineRule="exact" w:line="600" w:after="0"/>
        <w:ind w:firstLine="420"/>
      </w:pPr>
      <w:r>
        <w:rPr>
          <w:rFonts w:ascii="仿宋_GB2312" w:hAnsi="仿宋_GB2312" w:eastAsia="仿宋_GB2312"/>
          <w:b w:val="0"/>
          <w:sz w:val="32"/>
        </w:rPr>
        <w:t>从板块结构看，集群形成储能电池与系统、风电与输变电装备、新能源汽车零部件三大板块协同格局。2026年全市推进13个新能源装备重点项目，投资拉动持续增强。海辰2026全年产能已全部排满，订单顺延至2027年一季度，累计在手订单突破10GWh。海辰项目从2024年11月开工，动工到试生产仅22个月，较原计划提前两年。</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储能装备是集群第一支柱。海辰储能菏泽基地全面达产后年产30GWh长时储能电芯、20GWh储能系统，年产值超百亿元，1175Ah全球首款千安时长时储能专用电池在此量产，技术全球领跑。海辰项目从2024年11月开工，动工到试生产仅22个月，较原计划提前两年。以海辰储能、锂源科技为双龙头，正极材料到电芯制造、系统集成、电池回收再生全链条闭合。</w:t>
      </w:r>
    </w:p>
    <w:p>
      <w:pPr>
        <w:spacing w:lineRule="exact" w:line="600" w:after="0"/>
        <w:ind w:firstLine="420"/>
      </w:pPr>
      <w:r>
        <w:rPr>
          <w:rFonts w:ascii="仿宋_GB2312" w:hAnsi="仿宋_GB2312" w:eastAsia="仿宋_GB2312"/>
          <w:b w:val="0"/>
          <w:sz w:val="32"/>
        </w:rPr>
        <w:t>以海辰储能、锂源科技为双龙头，正极材料到电芯制造、系统集成、电池回收再生全链条闭合，龙蟠科技11万吨磷酸铁锂扩产项目投产，海希储能、辰隆麟隆隔膜等重点项目加快建设。以海辰储能、锂源科技为双龙头，正极材料到电芯制造、系统集成、电池回收再生全链条闭合。震裕科技做电池外壳、壹连科技做线束等配套企业相继落户鲁西新区，串珠成链。</w:t>
      </w:r>
    </w:p>
    <w:p>
      <w:pPr>
        <w:spacing w:lineRule="exact" w:line="600" w:after="0"/>
        <w:ind w:firstLine="420"/>
      </w:pPr>
      <w:r>
        <w:rPr>
          <w:rFonts w:ascii="仿宋_GB2312" w:hAnsi="仿宋_GB2312" w:eastAsia="仿宋_GB2312"/>
          <w:b w:val="0"/>
          <w:sz w:val="32"/>
        </w:rPr>
        <w:t>风电与输变电装备同步壮大。金风科技、远景能源落地风机塔筒制造基地，年产能超300套；达驰电气、迅驰电气高性能变压器供应国内外电网，新能源汽车零部件领域精进电动市占率居全国前列。震裕科技做电池外壳、壹连科技做线束等配套企业相继落户鲁西新区，串珠成链。菏泽市累计落地新能源装备制造项目46个，总投资超600亿元，2026年推进13个新能源装备重点项目。</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正极材料、电芯制造、系统集成到电池回收再生的储能全链条。上游正极材料由锂源科技等支撑，中游电芯与系统由海辰储能主导，下游回收再生闭环完善，链条完整度较高。菏泽市累计落地新能源装备制造项目46个，总投资超600亿元，2026年推进13个新能源装备重点项目。精进电动商用车电驱动系统国内市占率18%，位居全国第一。</w:t>
      </w:r>
    </w:p>
    <w:p>
      <w:pPr>
        <w:spacing w:lineRule="exact" w:line="600" w:after="0"/>
        <w:ind w:firstLine="420"/>
      </w:pPr>
      <w:r>
        <w:rPr>
          <w:rFonts w:ascii="仿宋_GB2312" w:hAnsi="仿宋_GB2312" w:eastAsia="仿宋_GB2312"/>
          <w:b w:val="0"/>
          <w:sz w:val="32"/>
        </w:rPr>
        <w:t>配套环节加速补齐，震裕科技做电池外壳、壹连科技做线束等关键环节企业相继落户鲁西新区，以海辰为链主串珠成链，本地配套率稳步提升，产业链协同融合水平持续提高。精进电动商用车电驱动系统国内市占率18%，位居全国第一。金风科技、远景能源落地风机塔筒制造基地，年产能超300套；达驰电气、迅驰电气供应高性能变压器。龙蟠科技11万吨磷酸铁锂扩产项目顺利投产，海希储能、辰隆麟隆隔膜等重点项目加快建设。</w:t>
      </w:r>
    </w:p>
    <w:p>
      <w:pPr>
        <w:spacing w:lineRule="exact" w:line="600" w:after="0"/>
        <w:ind w:firstLine="420"/>
      </w:pPr>
      <w:r>
        <w:rPr>
          <w:rFonts w:ascii="仿宋_GB2312" w:hAnsi="仿宋_GB2312" w:eastAsia="仿宋_GB2312"/>
          <w:b w:val="0"/>
          <w:sz w:val="32"/>
        </w:rPr>
        <w:t>总体看，储能链条最为完备，风电与输变电、新能源汽车零部件形成互补。鲁西新区着力搭建除电解液外的锂电池全产业完整链条，产业链纵向一体化格局初步成型。金风科技、远景能源落地风机塔筒制造基地，年产能超300套；达驰电气、迅驰电气供应高性能变压器。龙蟠科技11万吨磷酸铁锂扩产项目顺利投产，海希储能、辰隆麟隆隔膜等重点项目加快建设。</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需重点关注，集群在电解液、部分核心设备与关键材料环节仍存短板。虽已搭建除电解液外的完整链条，但上游电解液本地配套不足，部分高附加值材料仍依赖外部。龙蟠科技11万吨磷酸铁锂扩产项目顺利投产，海希储能、辰隆麟隆隔膜等重点项目加快建设。菏泽市发布《关于加快培育发展未来产业的实施意见》，重点培育氢能与储能等七大未来产业。</w:t>
      </w:r>
    </w:p>
    <w:p>
      <w:pPr>
        <w:spacing w:lineRule="exact" w:line="600" w:after="0"/>
        <w:ind w:firstLine="420"/>
      </w:pPr>
      <w:r>
        <w:rPr>
          <w:rFonts w:ascii="仿宋_GB2312" w:hAnsi="仿宋_GB2312" w:eastAsia="仿宋_GB2312"/>
          <w:b w:val="0"/>
          <w:sz w:val="32"/>
        </w:rPr>
        <w:t>创新链与产业链融合不够紧密，中小企业研发能力薄弱，共性技术研发平台共享有限。储能系统集成的软件与能量管理环节本地能力偏弱，制约整体附加值提升。菏泽市发布《关于加快培育发展未来产业的实施意见》，重点培育氢能与储能等七大未来产业。菏泽新能源装机占比位居山东省前列，风光资源禀赋突出，与长时储能应用场景天然适配。鲁西新区构建221现代产业集群，新能源产业依托海辰、海希完善锂电装备、储能电池PACK等上下游。</w:t>
      </w:r>
    </w:p>
    <w:p>
      <w:pPr>
        <w:spacing w:lineRule="exact" w:line="600" w:after="0"/>
        <w:ind w:firstLine="420"/>
      </w:pPr>
      <w:r>
        <w:rPr>
          <w:rFonts w:ascii="仿宋_GB2312" w:hAnsi="仿宋_GB2312" w:eastAsia="仿宋_GB2312"/>
          <w:b w:val="0"/>
          <w:sz w:val="32"/>
        </w:rPr>
        <w:t>人才与产业配套短板明显，高端研发与工程人才不足，精密配件本地供给有限。需通过引才与招商补链，提升产业链韧性与自主可控水平。菏泽新能源装机占比位居山东省前列，风光资源禀赋突出，与长时储能应用场景天然适配。鲁西新区构建221现代产业集群，新能源产业依托海辰、海希完善锂电装备、储能电池PACK等上下游。菏泽实施新能源产业倍增计划，推进盐穴储气储能绿色循环产业园建设。</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正由配套加工向高附加值系统集成攀升。海辰储能1175Ah电芯循环寿命超11000次、能量密度超180Wh/kg，进入全球长时储能主流供应链，价值链向高端提升。鲁西新区构建221现代产业集群，新能源产业依托海辰、海希完善锂电装备、储能电池PACK等上下游。菏泽实施新能源产业倍增计划，推进盐穴储气储能绿色循环产业园建设。</w:t>
      </w:r>
    </w:p>
    <w:p>
      <w:pPr>
        <w:spacing w:lineRule="exact" w:line="600" w:after="0"/>
        <w:ind w:firstLine="420"/>
      </w:pPr>
      <w:r>
        <w:rPr>
          <w:rFonts w:ascii="仿宋_GB2312" w:hAnsi="仿宋_GB2312" w:eastAsia="仿宋_GB2312"/>
          <w:b w:val="0"/>
          <w:sz w:val="32"/>
        </w:rPr>
        <w:t>但整体仍处于制造强、品牌弱格局，研发设计与运维服务环节附加值占比偏低。海辰通过一体化产业园向上游技术与品牌端跃升，为价值链提升提供可借鉴路径。菏泽实施新能源产业倍增计划，推进盐穴储气储能绿色循环产业园建设。鲁西新区建立专班服务机制，实行日监测、周分析、月研判制度，营商环境持续优化。海辰项目30天完成1200余亩用地征拆，50天完成十通一平，1天办结规划施工双许可。</w:t>
      </w:r>
    </w:p>
    <w:p>
      <w:pPr>
        <w:spacing w:lineRule="exact" w:line="600" w:after="0"/>
        <w:ind w:firstLine="420"/>
      </w:pPr>
      <w:r>
        <w:rPr>
          <w:rFonts w:ascii="仿宋_GB2312" w:hAnsi="仿宋_GB2312" w:eastAsia="仿宋_GB2312"/>
          <w:b w:val="0"/>
          <w:sz w:val="32"/>
        </w:rPr>
        <w:t>储能系统价值链高于单一电芯，随着6.25MWh系统量产与电站、工商业场景拓展，单位产品价值稳步提升，但距全产业链总成与运营服务仍有空间，需加快向两端延伸。鲁西新区建立专班服务机制，实行日监测、周分析、月研判制度，营商环境持续优化。海辰项目30天完成1200余亩用地征拆，50天完成十通一平，1天办结规划施工双许可。</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形成链主企业加配套中小企业的专业化分工。海辰储能、锂源科技专注电芯与正极材料，震裕、壹连等中小企业提供外壳、线束配套，分工协作明确，形成以大带小格局。海辰项目30天完成1200余亩用地征拆，50天完成十通一平，1天办结规划施工双许可。菏泽市对研发投入最高100%抵税，顶尖人才一事一议，专项支持企业创新。</w:t>
      </w:r>
    </w:p>
    <w:p>
      <w:pPr>
        <w:spacing w:lineRule="exact" w:line="600" w:after="0"/>
        <w:ind w:firstLine="420"/>
      </w:pPr>
      <w:r>
        <w:rPr>
          <w:rFonts w:ascii="仿宋_GB2312" w:hAnsi="仿宋_GB2312" w:eastAsia="仿宋_GB2312"/>
          <w:b w:val="0"/>
          <w:sz w:val="32"/>
        </w:rPr>
        <w:t>园区层面，鲁西新区新能源板块聚焦储能电池与系统，风电与输变电、汽车零部件错位布局，形成多板块并进、互为支撑的产业组织体系，降低配套半径与协作成本。菏泽市对研发投入最高100%抵税，顶尖人才一事一议，专项支持企业创新。6.25MWh长时储能系统通过结构优化模组空间利用率提升30%，单套容量提升56%。全球首款7微米导电无纺布等新材料在菏泽实现突破。</w:t>
      </w:r>
    </w:p>
    <w:p>
      <w:pPr>
        <w:spacing w:lineRule="exact" w:line="600" w:after="0"/>
        <w:ind w:firstLine="420"/>
      </w:pPr>
      <w:r>
        <w:rPr>
          <w:rFonts w:ascii="仿宋_GB2312" w:hAnsi="仿宋_GB2312" w:eastAsia="仿宋_GB2312"/>
          <w:b w:val="0"/>
          <w:sz w:val="32"/>
        </w:rPr>
        <w:t>从区域分工看，菏泽与枣庄电池名城、泰安储能之都错位发展，在长时储能赛道各具生态位，省内协同集群态势明显，避免同质化竞争带来的资源内耗。6.25MWh长时储能系统通过结构优化模组空间利用率提升30%，单套容量提升56%。全球首款7微米导电无纺布等新材料在菏泽实现突破。以海辰储能、锂源科技为双龙头的储能全链条已闭合，本地配套率稳步提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龙头引领、配套跟进。截至2025年底菏泽新能源企业达67家，海辰储能、锂源科技构成百亿级骨干，精进电动、金风科技、达驰电气等形成多点支撑。全球首款7微米导电无纺布等新材料在菏泽实现突破。以海辰储能、锂源科技为双龙头的储能全链条已闭合，本地配套率稳步提升。菏泽与枣庄电池名城、泰安储能之都在储能赛道各据生态位，省内协同集群态势明显。</w:t>
      </w:r>
    </w:p>
    <w:p>
      <w:pPr>
        <w:spacing w:lineRule="exact" w:line="600" w:after="0"/>
        <w:ind w:firstLine="420"/>
      </w:pPr>
      <w:r>
        <w:rPr>
          <w:rFonts w:ascii="仿宋_GB2312" w:hAnsi="仿宋_GB2312" w:eastAsia="仿宋_GB2312"/>
          <w:b w:val="0"/>
          <w:sz w:val="32"/>
        </w:rPr>
        <w:t>中小企业活力较强，震裕科技、壹连科技、海希储能、辰隆麟隆隔膜等配套企业相继落户，大中小企业融通发展的生态逐步成型，抗风险能力有所增强。以海辰储能、锂源科技为双龙头的储能全链条已闭合，本地配套率稳步提升。菏泽与枣庄电池名城、泰安储能之都在储能赛道各据生态位，省内协同集群态势明显。鲁西新区新能源板块聚焦储能电池与系统，风电输变电、汽车零部件错位布局。</w:t>
      </w:r>
    </w:p>
    <w:p>
      <w:pPr>
        <w:spacing w:lineRule="exact" w:line="600" w:after="0"/>
        <w:ind w:firstLine="420"/>
      </w:pPr>
      <w:r>
        <w:rPr>
          <w:rFonts w:ascii="仿宋_GB2312" w:hAnsi="仿宋_GB2312" w:eastAsia="仿宋_GB2312"/>
          <w:b w:val="0"/>
          <w:sz w:val="32"/>
        </w:rPr>
        <w:t>从成长性看，海辰储能达产后年产值超百亿元、在手订单突破10GWh，精进电动商用车电驱动系统国内市占率18%居全国第一，龙头企业梯队逐步成型。菏泽与枣庄电池名城、泰安储能之都在储能赛道各据生态位，省内协同集群态势明显。鲁西新区新能源板块聚焦储能电池与系统，风电输变电、汽车零部件错位布局。海辰储能达产后直接带动数千人稳定就业，拉动机械加工、物流等上下游集聚。</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与混合所有制为主体，海辰储能、锂源科技等民营制造活力充沛；同时引入央地合作与国有平台，形成多元产权格局，新能源投资运营主体多元。鲁西新区新能源板块聚焦储能电池与系统，风电输变电、汽车零部件错位布局。海辰储能达产后直接带动数千人稳定就业，拉动机械加工、物流等上下游集聚。菏泽市目标到2030年突破50项关键技术、培育30家重大科创平台。</w:t>
      </w:r>
    </w:p>
    <w:p>
      <w:pPr>
        <w:spacing w:lineRule="exact" w:line="600" w:after="0"/>
        <w:ind w:firstLine="420"/>
      </w:pPr>
      <w:r>
        <w:rPr>
          <w:rFonts w:ascii="仿宋_GB2312" w:hAnsi="仿宋_GB2312" w:eastAsia="仿宋_GB2312"/>
          <w:b w:val="0"/>
          <w:sz w:val="32"/>
        </w:rPr>
        <w:t>并购与合作活跃，山东发展投资控股集团旗下新能源公司落地菏泽风电与储能项目，国资引导与社会资本协同，是混合所有制推动绿色能源投资的典型案例。海辰储能达产后直接带动数千人稳定就业，拉动机械加工、物流等上下游集聚。菏泽市目标到2030年突破50项关键技术、培育30家重大科创平台。山东发展投资控股集团旗下新能源公司落地菏泽风电与储能项目，在手资源超500万千瓦。</w:t>
      </w:r>
    </w:p>
    <w:p>
      <w:pPr>
        <w:spacing w:lineRule="exact" w:line="600" w:after="0"/>
        <w:ind w:firstLine="420"/>
      </w:pPr>
      <w:r>
        <w:rPr>
          <w:rFonts w:ascii="仿宋_GB2312" w:hAnsi="仿宋_GB2312" w:eastAsia="仿宋_GB2312"/>
          <w:b w:val="0"/>
          <w:sz w:val="32"/>
        </w:rPr>
        <w:t>政府通过产业基金、奖补资金引导，落实链长制与专班服务，以政策杠杆撬动社会资本，形成国资引导、民资主导、社会参与的投资生态，激发主体积极性。菏泽市目标到2030年突破50项关键技术、培育30家重大科创平台。山东发展投资控股集团旗下新能源公司落地菏泽风电与储能项目，在手资源超500万千瓦。鲁西新区着力搭建除电解液外的锂电池全产业完整链条。</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海辰储能是集群链主，山东长时储能一体化产业园规划占地1200亩、总投资超130亿元，全面达产年产30GWh电芯、20GWh系统，1175Ah电芯全球首款千安时储能专用电池。山东发展投资控股集团旗下新能源公司落地菏泽风电与储能项目，在手资源超500万千瓦。鲁西新区着力搭建除电解液外的锂电池全产业完整链条。海辰长时储能一体化方案具备高效收益、灵活适配、简易运维三大优势。</w:t>
      </w:r>
    </w:p>
    <w:p>
      <w:pPr>
        <w:spacing w:lineRule="exact" w:line="600" w:after="0"/>
        <w:ind w:firstLine="420"/>
      </w:pPr>
      <w:r>
        <w:rPr>
          <w:rFonts w:ascii="仿宋_GB2312" w:hAnsi="仿宋_GB2312" w:eastAsia="仿宋_GB2312"/>
          <w:b w:val="0"/>
          <w:sz w:val="32"/>
        </w:rPr>
        <w:t>锂源科技为正极材料龙头，与海辰构成双龙头，支撑正极材料到电芯制造的链条；精进电动商用车电驱动系统国内市占率18%全国第一，新能源汽车零部件龙头地位突出。鲁西新区着力搭建除电解液外的锂电池全产业完整链条。海辰长时储能一体化方案具备高效收益、灵活适配、简易运维三大优势。鲁西新区新能源与储能装备特色产业集群入选2026年度山东省中小企业特色产业集群名单。</w:t>
      </w:r>
    </w:p>
    <w:p>
      <w:pPr>
        <w:spacing w:lineRule="exact" w:line="600" w:after="0"/>
        <w:ind w:firstLine="420"/>
      </w:pPr>
      <w:r>
        <w:rPr>
          <w:rFonts w:ascii="仿宋_GB2312" w:hAnsi="仿宋_GB2312" w:eastAsia="仿宋_GB2312"/>
          <w:b w:val="0"/>
          <w:sz w:val="32"/>
        </w:rPr>
        <w:t>金风科技、远景能源布局风机塔筒制造基地年产能超300套，达驰电气、迅驰电气供应高性能变压器，头部企业多点支撑格局稳固。海辰长时储能一体化方案具备高效收益、灵活适配、简易运维三大优势。鲁西新区新能源与储能装备特色产业集群入选2026年度山东省中小企业特色产业集群名单。截至2025年底菏泽新能源企业数量由2020年的38家增至67家，百亿级产业集群成形，年产值突破150亿元。</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园区集聚加链条集聚双重特征。鲁西新区新能源板块为核心载体，海辰产业园带动震裕、壹连等配套企业集聚，空间集聚与产业链集聚相互强化。鲁西新区新能源与储能装备特色产业集群入选2026年度山东省中小企业特色产业集群名单。截至2025年底菏泽新能源企业数量由2020年的38家增至67家，百亿级产业集群成形，年产值突破150亿元。</w:t>
      </w:r>
    </w:p>
    <w:p>
      <w:pPr>
        <w:spacing w:lineRule="exact" w:line="600" w:after="0"/>
        <w:ind w:firstLine="420"/>
      </w:pPr>
      <w:r>
        <w:rPr>
          <w:rFonts w:ascii="仿宋_GB2312" w:hAnsi="仿宋_GB2312" w:eastAsia="仿宋_GB2312"/>
          <w:b w:val="0"/>
          <w:sz w:val="32"/>
        </w:rPr>
        <w:t>地理临近降低配套成本，储能链条本地配套率稳步提升，中小企业围绕链主卡位入链，形成紧密协作网络，龙头企业与配套企业协同效率持续提升。截至2025年底菏泽新能源企业数量由2020年的38家增至67家，百亿级产业集群成形，年产值突破150亿元。海辰储能菏泽基地是全球首个长时储能一体化产业园，规划占地约1200亩，全产业链计划总投资超130亿元。</w:t>
      </w:r>
    </w:p>
    <w:p>
      <w:pPr>
        <w:spacing w:lineRule="exact" w:line="600" w:after="0"/>
        <w:ind w:firstLine="420"/>
      </w:pPr>
      <w:r>
        <w:rPr>
          <w:rFonts w:ascii="仿宋_GB2312" w:hAnsi="仿宋_GB2312" w:eastAsia="仿宋_GB2312"/>
          <w:b w:val="0"/>
          <w:sz w:val="32"/>
        </w:rPr>
        <w:t>从集聚形态看，专业园区特色明显，长时储能一体化产业园加速成型，企业互为上下游，集聚从物理集中向生态协同演进，整体运行效率同步提升。海辰储能菏泽基地是全球首个长时储能一体化产业园，规划占地约1200亩，全产业链计划总投资超130亿元。海辰全面达产后年产30GWh长时储能电芯、20GWh储能系统，年产值超百亿元。</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加大。海辰储能围绕长时储能电芯与系统持续高强度投入，1175Ah电芯实现循环寿命超11000次、能量密度超180Wh/kg，体现企业研发强度显著提升。海辰全面达产后年产30GWh长时储能电芯、20GWh储能系统，年产值超百亿元。1175Ah全球首款千安时长时储能专用电池在菏泽量产，循环寿命超11000次，能量密度超180Wh/kg。</w:t>
      </w:r>
    </w:p>
    <w:p>
      <w:pPr>
        <w:spacing w:lineRule="exact" w:line="600" w:after="0"/>
        <w:ind w:firstLine="420"/>
      </w:pPr>
      <w:r>
        <w:rPr>
          <w:rFonts w:ascii="仿宋_GB2312" w:hAnsi="仿宋_GB2312" w:eastAsia="仿宋_GB2312"/>
          <w:b w:val="0"/>
          <w:sz w:val="32"/>
        </w:rPr>
        <w:t>企业是创新主体，海辰、锂源围绕电芯与正极材料持续投入，政府引导企业加大研发，菏泽市对研发投入最高100%抵税，初步形成企业主动、政府助力的投入格局。1175Ah全球首款千安时长时储能专用电池在菏泽量产，循环寿命超11000次，能量密度超180Wh/kg。海辰2026全年产能已全部排满，订单顺延至2027年一季度，累计在手订单突破10GWh。</w:t>
      </w:r>
    </w:p>
    <w:p>
      <w:pPr>
        <w:spacing w:lineRule="exact" w:line="600" w:after="0"/>
        <w:ind w:firstLine="420"/>
      </w:pPr>
      <w:r>
        <w:rPr>
          <w:rFonts w:ascii="仿宋_GB2312" w:hAnsi="仿宋_GB2312" w:eastAsia="仿宋_GB2312"/>
          <w:b w:val="0"/>
          <w:sz w:val="32"/>
        </w:rPr>
        <w:t>据不完全统计，集群重点企业研发投入占营收比重稳步提升，但与全球一流电池龙头相比仍有差距，需通过研发费用奖补缓解中小企业资金压力，引导建立常态化研发机制。海辰2026全年产能已全部排满，订单顺延至2027年一季度，累计在手订单突破10GWh。海辰项目从2024年11月开工，动工到试生产仅22个月，较原计划提前两年。</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显著。海辰储能1175Ah全球首款千安时长时储能专用电芯量产，6.25MWh系统通过结构优化模组空间利用率提升30%、单套容量提升56%，创新直接转化为竞争力。海辰项目从2024年11月开工，动工到试生产仅22个月，较原计划提前两年。以海辰储能、锂源科技为双龙头，正极材料到电芯制造、系统集成、电池回收再生全链条闭合。</w:t>
      </w:r>
    </w:p>
    <w:p>
      <w:pPr>
        <w:spacing w:lineRule="exact" w:line="600" w:after="0"/>
        <w:ind w:firstLine="420"/>
      </w:pPr>
      <w:r>
        <w:rPr>
          <w:rFonts w:ascii="仿宋_GB2312" w:hAnsi="仿宋_GB2312" w:eastAsia="仿宋_GB2312"/>
          <w:b w:val="0"/>
          <w:sz w:val="32"/>
        </w:rPr>
        <w:t>全球首款7微米导电无纺布等新材料在菏泽突破，长时储能一体化方案具备高效收益、灵活适配、简易运维优势，一批首台套重大装备陆续涌现，标志集群向技术密集加速转型。以海辰储能、锂源科技为双龙头，正极材料到电芯制造、系统集成、电池回收再生全链条闭合。震裕科技做电池外壳、壹连科技做线束等配套企业相继落户鲁西新区，串珠成链。</w:t>
      </w:r>
    </w:p>
    <w:p>
      <w:pPr>
        <w:spacing w:lineRule="exact" w:line="600" w:after="0"/>
        <w:ind w:firstLine="420"/>
      </w:pPr>
      <w:r>
        <w:rPr>
          <w:rFonts w:ascii="仿宋_GB2312" w:hAnsi="仿宋_GB2312" w:eastAsia="仿宋_GB2312"/>
          <w:b w:val="0"/>
          <w:sz w:val="32"/>
        </w:rPr>
        <w:t>2026年海辰菏泽基地全年产能排满、在手订单突破10GWh，创新成果市场认可度高，为技术突破提供正向激励，创新产出质量与层次同步抬升。震裕科技做电池外壳、壹连科技做线束等配套企业相继落户鲁西新区，串珠成链。菏泽市累计落地新能源装备制造项目46个，总投资超600亿元，2026年推进13个新能源装备重点项目。精进电动商用车电驱动系统国内市占率18%，位居全国第一。</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海辰储能建立长时储能研发与中试体系，鲁西新区搭建产学研协同平台，引导企业与高校院所共建创新载体，平台能级稳步提高。菏泽市累计落地新能源装备制造项目46个，总投资超600亿元，2026年推进13个新能源装备重点项目。精进电动商用车电驱动系统国内市占率18%，位居全国第一。金风科技、远景能源落地风机塔筒制造基地，年产能超300套；达驰电气、迅驰电气供应高性能变压器。</w:t>
      </w:r>
    </w:p>
    <w:p>
      <w:pPr>
        <w:spacing w:lineRule="exact" w:line="600" w:after="0"/>
        <w:ind w:firstLine="420"/>
      </w:pPr>
      <w:r>
        <w:rPr>
          <w:rFonts w:ascii="仿宋_GB2312" w:hAnsi="仿宋_GB2312" w:eastAsia="仿宋_GB2312"/>
          <w:b w:val="0"/>
          <w:sz w:val="32"/>
        </w:rPr>
        <w:t>政府推动未来产业工作专班，加强四链融合，到2030年目标突破50项关键技术、培育30家重大科创平台，为集群创新提供制度与资源保障。精进电动商用车电驱动系统国内市占率18%，位居全国第一。金风科技、远景能源落地风机塔筒制造基地，年产能超300套；达驰电气、迅驰电气供应高性能变压器。龙蟠科技11万吨磷酸铁锂扩产项目顺利投产，海希储能、辰隆麟隆隔膜等重点项目加快建设。</w:t>
      </w:r>
    </w:p>
    <w:p>
      <w:pPr>
        <w:spacing w:lineRule="exact" w:line="600" w:after="0"/>
        <w:ind w:firstLine="420"/>
      </w:pPr>
      <w:r>
        <w:rPr>
          <w:rFonts w:ascii="仿宋_GB2312" w:hAnsi="仿宋_GB2312" w:eastAsia="仿宋_GB2312"/>
          <w:b w:val="0"/>
          <w:sz w:val="32"/>
        </w:rPr>
        <w:t>需进一步完善公共创新平台共享机制，推动中试线向中小企业开放，降低创新成本。当前平台多依托龙头企业，中小企业共享便利度有待提升，应加快布局普惠性公共服务。金风科技、远景能源落地风机塔筒制造基地，年产能超300套；达驰电气、迅驰电气供应高性能变压器。龙蟠科技11万吨磷酸铁锂扩产项目顺利投产，海希储能、辰隆麟隆隔膜等重点项目加快建设。</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企业为主体、市场为导向。海辰将1175Ah电芯技术转化为30GWh产能，锂源自正极材料延伸至电芯配套，成果转化效率较高，创新链与产业链衔接顺畅。龙蟠科技11万吨磷酸铁锂扩产项目顺利投产，海希储能、辰隆麟隆隔膜等重点项目加快建设。菏泽市发布《关于加快培育发展未来产业的实施意见》，重点培育氢能与储能等七大未来产业。</w:t>
      </w:r>
    </w:p>
    <w:p>
      <w:pPr>
        <w:spacing w:lineRule="exact" w:line="600" w:after="0"/>
        <w:ind w:firstLine="420"/>
      </w:pPr>
      <w:r>
        <w:rPr>
          <w:rFonts w:ascii="仿宋_GB2312" w:hAnsi="仿宋_GB2312" w:eastAsia="仿宋_GB2312"/>
          <w:b w:val="0"/>
          <w:sz w:val="32"/>
        </w:rPr>
        <w:t>政府构建专班服务与并联预审机制，海辰项目动工到试生产仅22个月、较原计划提前两年，保障重点项目快速投产，转化周期明显缩短。菏泽市发布《关于加快培育发展未来产业的实施意见》，重点培育氢能与储能等七大未来产业。菏泽新能源装机占比位居山东省前列，风光资源禀赋突出，与长时储能应用场景天然适配。鲁西新区构建221现代产业集群，新能源产业依托海辰、海希完善锂电装备、储能电池PACK等上下游。</w:t>
      </w:r>
    </w:p>
    <w:p>
      <w:pPr>
        <w:spacing w:lineRule="exact" w:line="600" w:after="0"/>
        <w:ind w:firstLine="420"/>
      </w:pPr>
      <w:r>
        <w:rPr>
          <w:rFonts w:ascii="仿宋_GB2312" w:hAnsi="仿宋_GB2312" w:eastAsia="仿宋_GB2312"/>
          <w:b w:val="0"/>
          <w:sz w:val="32"/>
        </w:rPr>
        <w:t>政策赋能转化，菏泽市落实研发投入抵税与未来产业专项支持，金融与人才政策协同，技术转化生态持续优化，中小企业转化能力实质增强。菏泽新能源装机占比位居山东省前列，风光资源禀赋突出，与长时储能应用场景天然适配。鲁西新区构建221现代产业集群，新能源产业依托海辰、海希完善锂电装备、储能电池PACK等上下游。菏泽实施新能源产业倍增计划，推进盐穴储气储能绿色循环产业园建设。</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从业人员以电池制造与研发人员为主。海辰达产后直接带动数千人稳定就业，鲁西新区培育大批工程技术人员，人力资本结构随产业高端化持续优化。鲁西新区构建221现代产业集群，新能源产业依托海辰、海希完善锂电装备、储能电池PACK等上下游。菏泽实施新能源产业倍增计划，推进盐穴储气储能绿色循环产业园建设。鲁西新区建立专班服务机制，实行日监测、周分析、月研判制度，营商环境持续优化。</w:t>
      </w:r>
    </w:p>
    <w:p>
      <w:pPr>
        <w:spacing w:lineRule="exact" w:line="600" w:after="0"/>
        <w:ind w:firstLine="420"/>
      </w:pPr>
      <w:r>
        <w:rPr>
          <w:rFonts w:ascii="仿宋_GB2312" w:hAnsi="仿宋_GB2312" w:eastAsia="仿宋_GB2312"/>
          <w:b w:val="0"/>
          <w:sz w:val="32"/>
        </w:rPr>
        <w:t>菏泽通过产教融合与校企合作培育本地产业工人，但高端研发与复合型人才仍显不足，成为制约创新跃升的重要因素，需加强引才与本地培育。菏泽实施新能源产业倍增计划，推进盐穴储气储能绿色循环产业园建设。鲁西新区建立专班服务机制，实行日监测、周分析、月研判制度，营商环境持续优化。海辰项目30天完成1200余亩用地征拆，50天完成十通一平，1天办结规划施工双许可。</w:t>
      </w:r>
    </w:p>
    <w:p>
      <w:pPr>
        <w:spacing w:lineRule="exact" w:line="600" w:after="0"/>
        <w:ind w:firstLine="420"/>
      </w:pPr>
      <w:r>
        <w:rPr>
          <w:rFonts w:ascii="仿宋_GB2312" w:hAnsi="仿宋_GB2312" w:eastAsia="仿宋_GB2312"/>
          <w:b w:val="0"/>
          <w:sz w:val="32"/>
        </w:rPr>
        <w:t>劳动力成本相对低于胶东半岛，区位优势利于承接产业转移。需深化产教融合，缓解结构性用工矛盾，提升劳动力与产业需求适配度。鲁西新区建立专班服务机制，实行日监测、周分析、月研判制度，营商环境持续优化。海辰项目30天完成1200余亩用地征拆，50天完成十通一平，1天办结规划施工双许可。菏泽市对研发投入最高100%抵税，顶尖人才一事一议，专项支持企业创新。</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多元。海辰一体化产业园全产业链总投资超130亿元，菏泽累计落地新能源装备项目46个、总投资超600亿元，重大项目建设资金保障有力。海辰项目30天完成1200余亩用地征拆，50天完成十通一平，1天办结规划施工双许可。菏泽市对研发投入最高100%抵税，顶尖人才一事一议，专项支持企业创新。6.25MWh长时储能系统通过结构优化模组空间利用率提升30%，单套容量提升56%。</w:t>
      </w:r>
    </w:p>
    <w:p>
      <w:pPr>
        <w:spacing w:lineRule="exact" w:line="600" w:after="0"/>
        <w:ind w:firstLine="420"/>
      </w:pPr>
      <w:r>
        <w:rPr>
          <w:rFonts w:ascii="仿宋_GB2312" w:hAnsi="仿宋_GB2312" w:eastAsia="仿宋_GB2312"/>
          <w:b w:val="0"/>
          <w:sz w:val="32"/>
        </w:rPr>
        <w:t>金融伙伴机制见效，银行参与科技创新与绿色信贷，为新能源企业提供融资支持，缓解研发与扩产资金压力，金融活水持续注入实体经济。菏泽市对研发投入最高100%抵税，顶尖人才一事一议，专项支持企业创新。6.25MWh长时储能系统通过结构优化模组空间利用率提升30%，单套容量提升56%。全球首款7微米导电无纺布等新材料在菏泽实现突破。</w:t>
      </w:r>
    </w:p>
    <w:p>
      <w:pPr>
        <w:spacing w:lineRule="exact" w:line="600" w:after="0"/>
        <w:ind w:firstLine="420"/>
      </w:pPr>
      <w:r>
        <w:rPr>
          <w:rFonts w:ascii="仿宋_GB2312" w:hAnsi="仿宋_GB2312" w:eastAsia="仿宋_GB2312"/>
          <w:b w:val="0"/>
          <w:sz w:val="32"/>
        </w:rPr>
        <w:t>但中小企业融资仍偏紧，需扩大首贷、信用贷覆盖面，降低融资成本，提升金融服务普惠性，支撑配套企业技术改造与创新投入。6.25MWh长时储能系统通过结构优化模组空间利用率提升30%，单套容量提升56%。全球首款7微米导电无纺布等新材料在菏泽实现突破。以海辰储能、锂源科技为双龙头的储能全链条已闭合，本地配套率稳步提升。</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保障强化。鲁西新区整合1200余亩用地保障海辰项目，30天完成征拆、50天完成十通一平，空间供给较为充裕，项目落地条件优越。全球首款7微米导电无纺布等新材料在菏泽实现突破。以海辰储能、锂源科技为双龙头的储能全链条已闭合，本地配套率稳步提升。菏泽与枣庄电池名城、泰安储能之都在储能赛道各据生态位，省内协同集群态势明显。</w:t>
      </w:r>
    </w:p>
    <w:p>
      <w:pPr>
        <w:spacing w:lineRule="exact" w:line="600" w:after="0"/>
        <w:ind w:firstLine="420"/>
      </w:pPr>
      <w:r>
        <w:rPr>
          <w:rFonts w:ascii="仿宋_GB2312" w:hAnsi="仿宋_GB2312" w:eastAsia="仿宋_GB2312"/>
          <w:b w:val="0"/>
          <w:sz w:val="32"/>
        </w:rPr>
        <w:t>能耗与环保约束趋紧。储能制造属绿色产业，但需通过绿电应用与节能技改平衡能耗指标，走绿色低碳发展之路，契合双碳要求。以海辰储能、锂源科技为双龙头的储能全链条已闭合，本地配套率稳步提升。菏泽与枣庄电池名城、泰安储能之都在储能赛道各据生态位，省内协同集群态势明显。鲁西新区新能源板块聚焦储能电池与系统，风电输变电、汽车零部件错位布局。</w:t>
      </w:r>
    </w:p>
    <w:p>
      <w:pPr>
        <w:spacing w:lineRule="exact" w:line="600" w:after="0"/>
        <w:ind w:firstLine="420"/>
      </w:pPr>
      <w:r>
        <w:rPr>
          <w:rFonts w:ascii="仿宋_GB2312" w:hAnsi="仿宋_GB2312" w:eastAsia="仿宋_GB2312"/>
          <w:b w:val="0"/>
          <w:sz w:val="32"/>
        </w:rPr>
        <w:t>菏泽新能源装机占比居全省前列，风光资源禀赋突出，为长时储能提供应用场景，绿电就地消纳缓解用能压力，为产业可持续发展拓展空间。菏泽与枣庄电池名城、泰安储能之都在储能赛道各据生态位，省内协同集群态势明显。鲁西新区新能源板块聚焦储能电池与系统，风电输变电、汽车零部件错位布局。海辰储能达产后直接带动数千人稳定就业，拉动机械加工、物流等上下游集聚。</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以锂盐、正极材料为主。锂源科技等支撑正极材料本地供给，龙蟠科技磷酸铁锂扩产投产，为电芯制造提供稳定上游支撑，原料保障能力增强。鲁西新区新能源板块聚焦储能电池与系统，风电输变电、汽车零部件错位布局。海辰储能达产后直接带动数千人稳定就业，拉动机械加工、物流等上下游集聚。菏泽市目标到2030年突破50项关键技术、培育30家重大科创平台。</w:t>
      </w:r>
    </w:p>
    <w:p>
      <w:pPr>
        <w:spacing w:lineRule="exact" w:line="600" w:after="0"/>
        <w:ind w:firstLine="420"/>
      </w:pPr>
      <w:r>
        <w:rPr>
          <w:rFonts w:ascii="仿宋_GB2312" w:hAnsi="仿宋_GB2312" w:eastAsia="仿宋_GB2312"/>
          <w:b w:val="0"/>
          <w:sz w:val="32"/>
        </w:rPr>
        <w:t>电池回收再生成为新支撑，全链条闭环降低对原生锂依赖，契合循环经济要求，也增强原材料供给韧性与可持续性。海辰储能达产后直接带动数千人稳定就业，拉动机械加工、物流等上下游集聚。菏泽市目标到2030年突破50项关键技术、培育30家重大科创平台。山东发展投资控股集团旗下新能源公司落地菏泽风电与储能项目，在手资源超500万千瓦。</w:t>
      </w:r>
    </w:p>
    <w:p>
      <w:pPr>
        <w:spacing w:lineRule="exact" w:line="600" w:after="0"/>
        <w:ind w:firstLine="420"/>
      </w:pPr>
      <w:r>
        <w:rPr>
          <w:rFonts w:ascii="仿宋_GB2312" w:hAnsi="仿宋_GB2312" w:eastAsia="仿宋_GB2312"/>
          <w:b w:val="0"/>
          <w:sz w:val="32"/>
        </w:rPr>
        <w:t>锂等大宗原料价格受市场波动影响，需通过长协、套期保值稳定成本。本地正极与回收能力充足，为电芯生产提供稳定原料基础，但需警惕价格波动对盈利挤压。菏泽市目标到2030年突破50项关键技术、培育30家重大科创平台。山东发展投资控股集团旗下新能源公司落地菏泽风电与储能项目，在手资源超500万千瓦。鲁西新区着力搭建除电解液外的锂电池全产业完整链条。</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份额领先。海辰储能1175Ah电芯与6.25MWh系统适配电站、工商业、电网调峰等多元场景，精进电动商用车电驱动系统国内市占率18%居全国第一。山东发展投资控股集团旗下新能源公司落地菏泽风电与储能项目，在手资源超500万千瓦。鲁西新区着力搭建除电解液外的锂电池全产业完整链条。海辰长时储能一体化方案具备高效收益、灵活适配、简易运维三大优势。</w:t>
      </w:r>
    </w:p>
    <w:p>
      <w:pPr>
        <w:spacing w:lineRule="exact" w:line="600" w:after="0"/>
        <w:ind w:firstLine="420"/>
      </w:pPr>
      <w:r>
        <w:rPr>
          <w:rFonts w:ascii="仿宋_GB2312" w:hAnsi="仿宋_GB2312" w:eastAsia="仿宋_GB2312"/>
          <w:b w:val="0"/>
          <w:sz w:val="32"/>
        </w:rPr>
        <w:t>内需依托新能源装机与新型电力系统建设。菏泽及山东新能源装机占比居前，风光配储拉动长时储能需求，国内大循环为集群提供稳定基本盘。鲁西新区着力搭建除电解液外的锂电池全产业完整链条。海辰长时储能一体化方案具备高效收益、灵活适配、简易运维三大优势。鲁西新区新能源与储能装备特色产业集群入选2026年度山东省中小企业特色产业集群名单。</w:t>
      </w:r>
    </w:p>
    <w:p>
      <w:pPr>
        <w:spacing w:lineRule="exact" w:line="600" w:after="0"/>
        <w:ind w:firstLine="420"/>
      </w:pPr>
      <w:r>
        <w:rPr>
          <w:rFonts w:ascii="仿宋_GB2312" w:hAnsi="仿宋_GB2312" w:eastAsia="仿宋_GB2312"/>
          <w:b w:val="0"/>
          <w:sz w:val="32"/>
        </w:rPr>
        <w:t>市场渠道以主机厂配套与直销为主，海辰进入主流储能供应链。随源网荷储与新能源基地建设，国内市场规模有望继续扩大，需求韧性与潜力充足。海辰长时储能一体化方案具备高效收益、灵活适配、简易运维三大优势。鲁西新区新能源与储能装备特色产业集群入选2026年度山东省中小企业特色产业集群名单。截至2025年底菏泽新能源企业数量由2020年的38家增至67家，百亿级产业集群成形，年产值突破150亿元。</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出口以储能系统、变压器、风电塔筒为主。达驰、迅驰变压器供应国内外电网，部分储能与风电产品探索出海，国际化布局开始起步。鲁西新区新能源与储能装备特色产业集群入选2026年度山东省中小企业特色产业集群名单。截至2025年底菏泽新能源企业数量由2020年的38家增至67家，百亿级产业集群成形，年产值突破150亿元。</w:t>
      </w:r>
    </w:p>
    <w:p>
      <w:pPr>
        <w:spacing w:lineRule="exact" w:line="600" w:after="0"/>
        <w:ind w:firstLine="420"/>
      </w:pPr>
      <w:r>
        <w:rPr>
          <w:rFonts w:ascii="仿宋_GB2312" w:hAnsi="仿宋_GB2312" w:eastAsia="仿宋_GB2312"/>
          <w:b w:val="0"/>
          <w:sz w:val="32"/>
        </w:rPr>
        <w:t>但整体出口占比相对有限，储能制造以国内配套为主，国际化仍处于拓展阶段，海外收入贡献相对有限，需加快完善国际营销与服务体系。截至2025年底菏泽新能源企业数量由2020年的38家增至67家，百亿级产业集群成形，年产值突破150亿元。海辰储能菏泽基地是全球首个长时储能一体化产业园，规划占地约1200亩，全产业链计划总投资超130亿元。</w:t>
      </w:r>
    </w:p>
    <w:p>
      <w:pPr>
        <w:spacing w:lineRule="exact" w:line="600" w:after="0"/>
        <w:ind w:firstLine="420"/>
      </w:pPr>
      <w:r>
        <w:rPr>
          <w:rFonts w:ascii="仿宋_GB2312" w:hAnsi="仿宋_GB2312" w:eastAsia="仿宋_GB2312"/>
          <w:b w:val="0"/>
          <w:sz w:val="32"/>
        </w:rPr>
        <w:t>需关注国际贸易壁垒与海运成本，鼓励企业通过海外仓、属地化服务提升出口韧性。依托沿海港口区位，出口物流具备便利条件。海辰储能菏泽基地是全球首个长时储能一体化产业园，规划占地约1200亩，全产业链计划总投资超130亿元。海辰全面达产后年产30GWh长时储能电芯、20GWh储能系统，年产值超百亿元。1175Ah全球首款千安时长时储能专用电池在菏泽量产，循环寿命超11000次，能量密度超180Wh/kg。</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初见成效。海辰储能以长时储能全球领跑者树立品牌，精进电动商用车电驱动系统居全国第一，区域品牌影响力与美誉度稳步提升。海辰全面达产后年产30GWh长时储能电芯、20GWh储能系统，年产值超百亿元。1175Ah全球首款千安时长时储能专用电池在菏泽量产，循环寿命超11000次，能量密度超180Wh/kg。海辰2026全年产能已全部排满，订单顺延至2027年一季度，累计在手订单突破10GWh。</w:t>
      </w:r>
    </w:p>
    <w:p>
      <w:pPr>
        <w:spacing w:lineRule="exact" w:line="600" w:after="0"/>
        <w:ind w:firstLine="420"/>
      </w:pPr>
      <w:r>
        <w:rPr>
          <w:rFonts w:ascii="仿宋_GB2312" w:hAnsi="仿宋_GB2312" w:eastAsia="仿宋_GB2312"/>
          <w:b w:val="0"/>
          <w:sz w:val="32"/>
        </w:rPr>
        <w:t>但集群整体品牌溢价不足，多数配套企业以原料与零部件供应为主，自主终端品牌占比偏低，需打造菏泽储能公共品牌，提升整体价值认知。1175Ah全球首款千安时长时储能专用电池在菏泽量产，循环寿命超11000次，能量密度超180Wh/kg。海辰2026全年产能已全部排满，订单顺延至2027年一季度，累计在手订单突破10GWh。</w:t>
      </w:r>
    </w:p>
    <w:p>
      <w:pPr>
        <w:spacing w:lineRule="exact" w:line="600" w:after="0"/>
        <w:ind w:firstLine="420"/>
      </w:pPr>
      <w:r>
        <w:rPr>
          <w:rFonts w:ascii="仿宋_GB2312" w:hAnsi="仿宋_GB2312" w:eastAsia="仿宋_GB2312"/>
          <w:b w:val="0"/>
          <w:sz w:val="32"/>
        </w:rPr>
        <w:t>政府引导品牌建设，鼓励企业参与标准制定。未来应强化链主品牌辐射，带动配套企业品牌共进，形成公共品牌与企业品牌互促格局。海辰2026全年产能已全部排满，订单顺延至2027年一季度，累计在手订单突破10GWh。海辰项目从2024年11月开工，动工到试生产仅22个月，较原计划提前两年。以海辰储能、锂源科技为双龙头，正极材料到电芯制造、系统集成、电池回收再生全链条闭合。</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向长时化、大容量、低成本演变。4至8小时长时储能需求上升，1175Ah千安时电芯契合趋势，需求结构持续升级。海辰项目从2024年11月开工，动工到试生产仅22个月，较原计划提前两年。以海辰储能、锂源科技为双龙头，正极材料到电芯制造、系统集成、电池回收再生全链条闭合。震裕科技做电池外壳、壹连科技做线束等配套企业相继落户鲁西新区，串珠成链。</w:t>
      </w:r>
    </w:p>
    <w:p>
      <w:pPr>
        <w:spacing w:lineRule="exact" w:line="600" w:after="0"/>
        <w:ind w:firstLine="420"/>
      </w:pPr>
      <w:r>
        <w:rPr>
          <w:rFonts w:ascii="仿宋_GB2312" w:hAnsi="仿宋_GB2312" w:eastAsia="仿宋_GB2312"/>
          <w:b w:val="0"/>
          <w:sz w:val="32"/>
        </w:rPr>
        <w:t>新型电力系统与双碳目标拉动储能投资，风电光伏配储、电网调峰带来增量市场，下游应用场景不断拓展。以海辰储能、锂源科技为双龙头，正极材料到电芯制造、系统集成、电池回收再生全链条闭合。震裕科技做电池外壳、壹连科技做线束等配套企业相继落户鲁西新区，串珠成链。菏泽市累计落地新能源装备制造项目46个，总投资超600亿元，2026年推进13个新能源装备重点项目。</w:t>
      </w:r>
    </w:p>
    <w:p>
      <w:pPr>
        <w:spacing w:lineRule="exact" w:line="600" w:after="0"/>
        <w:ind w:firstLine="420"/>
      </w:pPr>
      <w:r>
        <w:rPr>
          <w:rFonts w:ascii="仿宋_GB2312" w:hAnsi="仿宋_GB2312" w:eastAsia="仿宋_GB2312"/>
          <w:b w:val="0"/>
          <w:sz w:val="32"/>
        </w:rPr>
        <w:t>需警惕产能扩张过快与价格战风险，加快拓展海外与多元化应用，以需求结构优化对冲单一市场波动，增强需求稳定性与可持续性。震裕科技做电池外壳、壹连科技做线束等配套企业相继落户鲁西新区，串珠成链。菏泽市累计落地新能源装备制造项目46个，总投资超600亿元，2026年推进13个新能源装备重点项目。精进电动商用车电驱动系统国内市占率18%，位居全国第一。</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储能集群竞争激烈。枣庄新能源电池名城、泰安储能之都、威海乳山风电装备各具优势，菏泽在长时储能细分领域领先但整体体量需巩固。菏泽市累计落地新能源装备制造项目46个，总投资超600亿元，2026年推进13个新能源装备重点项目。精进电动商用车电驱动系统国内市占率18%，位居全国第一。金风科技、远景能源落地风机塔筒制造基地，年产能超300套；达驰电气、迅驰电气供应高性能变压器。</w:t>
      </w:r>
    </w:p>
    <w:p>
      <w:pPr>
        <w:spacing w:lineRule="exact" w:line="600" w:after="0"/>
        <w:ind w:firstLine="420"/>
      </w:pPr>
      <w:r>
        <w:rPr>
          <w:rFonts w:ascii="仿宋_GB2312" w:hAnsi="仿宋_GB2312" w:eastAsia="仿宋_GB2312"/>
          <w:b w:val="0"/>
          <w:sz w:val="32"/>
        </w:rPr>
        <w:t>周边济宁、临沂等市竞相布局新能源，鲁西新区与省内集群既协同又竞争。需在长时储能赛道巩固差异化优势，打造不可替代的细分竞争力。精进电动商用车电驱动系统国内市占率18%，位居全国第一。金风科技、远景能源落地风机塔筒制造基地，年产能超300套；达驰电气、迅驰电气供应高性能变压器。龙蟠科技11万吨磷酸铁锂扩产项目顺利投产，海希储能、辰隆麟隆隔膜等重点项目加快建设。</w:t>
      </w:r>
    </w:p>
    <w:p>
      <w:pPr>
        <w:spacing w:lineRule="exact" w:line="600" w:after="0"/>
        <w:ind w:firstLine="420"/>
      </w:pPr>
      <w:r>
        <w:rPr>
          <w:rFonts w:ascii="仿宋_GB2312" w:hAnsi="仿宋_GB2312" w:eastAsia="仿宋_GB2312"/>
          <w:b w:val="0"/>
          <w:sz w:val="32"/>
        </w:rPr>
        <w:t>全国层面，福建、江苏、广东储能技术品牌更强，菏泽需以成本与配套效率应对，强化链主加配套生态竞争力，在开放竞争中找准定位。金风科技、远景能源落地风机塔筒制造基地，年产能超300套；达驰电气、迅驰电气供应高性能变压器。龙蟠科技11万吨磷酸铁锂扩产项目顺利投产，海希储能、辰隆麟隆隔膜等重点项目加快建设。菏泽市发布《关于加快培育发展未来产业的实施意见》，重点培育氢能与储能等七大未来产业。</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突出表现为集而不强。部分配套企业研发薄弱、产品同质，产业链本地配套率待提升，高端环节外溢，整体仍处于产业链中低端环节占多数状态。龙蟠科技11万吨磷酸铁锂扩产项目顺利投产，海希储能、辰隆麟隆隔膜等重点项目加快建设。菏泽市发布《关于加快培育发展未来产业的实施意见》，重点培育氢能与储能等七大未来产业。菏泽新能源装机占比位居山东省前列，风光资源禀赋突出，与长时储能应用场景天然适配。</w:t>
      </w:r>
    </w:p>
    <w:p>
      <w:pPr>
        <w:spacing w:lineRule="exact" w:line="600" w:after="0"/>
        <w:ind w:firstLine="420"/>
      </w:pPr>
      <w:r>
        <w:rPr>
          <w:rFonts w:ascii="仿宋_GB2312" w:hAnsi="仿宋_GB2312" w:eastAsia="仿宋_GB2312"/>
          <w:b w:val="0"/>
          <w:sz w:val="32"/>
        </w:rPr>
        <w:t>人才与创新能力短板明显，高端研发人才不足，共性技术平台共享有限。企业多以制造为主，向总成与品牌端延伸不够，价值捕获能力偏弱。菏泽市发布《关于加快培育发展未来产业的实施意见》，重点培育氢能与储能等七大未来产业。菏泽新能源装机占比位居山东省前列，风光资源禀赋突出，与长时储能应用场景天然适配。鲁西新区构建221现代产业集群，新能源产业依托海辰、海希完善锂电装备、储能电池PACK等上下游。</w:t>
      </w:r>
    </w:p>
    <w:p>
      <w:pPr>
        <w:spacing w:lineRule="exact" w:line="600" w:after="0"/>
        <w:ind w:firstLine="420"/>
      </w:pPr>
      <w:r>
        <w:rPr>
          <w:rFonts w:ascii="仿宋_GB2312" w:hAnsi="仿宋_GB2312" w:eastAsia="仿宋_GB2312"/>
          <w:b w:val="0"/>
          <w:sz w:val="32"/>
        </w:rPr>
        <w:t>要素成本上升与环保约束叠加，部分企业盈利承压。需通过兼并重组、数字化转型提升集中度与效率，破解低水平竞争与产能分散困局。菏泽新能源装机占比位居山东省前列，风光资源禀赋突出，与长时储能应用场景天然适配。鲁西新区构建221现代产业集群，新能源产业依托海辰、海希完善锂电装备、储能电池PACK等上下游。菏泽实施新能源产业倍增计划，推进盐穴储气储能绿色循环产业园建设。</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新能源与储能周期波动。产能过剩与价格战传导至配套企业，影响营收稳定，抗周期能力有待增强，需建立灵活产能调节机制。鲁西新区构建221现代产业集群，新能源产业依托海辰、海希完善锂电装备、储能电池PACK等上下游。菏泽实施新能源产业倍增计划，推进盐穴储气储能绿色循环产业园建设。鲁西新区建立专班服务机制，实行日监测、周分析、月研判制度，营商环境持续优化。</w:t>
      </w:r>
    </w:p>
    <w:p>
      <w:pPr>
        <w:spacing w:lineRule="exact" w:line="600" w:after="0"/>
        <w:ind w:firstLine="420"/>
      </w:pPr>
      <w:r>
        <w:rPr>
          <w:rFonts w:ascii="仿宋_GB2312" w:hAnsi="仿宋_GB2312" w:eastAsia="仿宋_GB2312"/>
          <w:b w:val="0"/>
          <w:sz w:val="32"/>
        </w:rPr>
        <w:t>国际贸易壁垒与地缘政治影响出口，锂价与海运扰动成本。需增强供应链韧性，建立多元化采购与销售网络，降低单一市场依赖带来的不确定性。菏泽实施新能源产业倍增计划，推进盐穴储气储能绿色循环产业园建设。鲁西新区建立专班服务机制，实行日监测、周分析、月研判制度，营商环境持续优化。海辰项目30天完成1200余亩用地征拆，50天完成十通一平，1天办结规划施工双许可。</w:t>
      </w:r>
    </w:p>
    <w:p>
      <w:pPr>
        <w:spacing w:lineRule="exact" w:line="600" w:after="0"/>
        <w:ind w:firstLine="420"/>
      </w:pPr>
      <w:r>
        <w:rPr>
          <w:rFonts w:ascii="仿宋_GB2312" w:hAnsi="仿宋_GB2312" w:eastAsia="仿宋_GB2312"/>
          <w:b w:val="0"/>
          <w:sz w:val="32"/>
        </w:rPr>
        <w:t>技术迭代风险，大容量电芯、固态电池等新技术要求高，企业若跟不上易被淘汰。需持续投入保持技术同步，建立跟踪前沿、快速响应的技术演进机制。鲁西新区建立专班服务机制，实行日监测、周分析、月研判制度，营商环境持续优化。海辰项目30天完成1200余亩用地征拆，50天完成十通一平，1天办结规划施工双许可。菏泽市对研发投入最高100%抵税，顶尖人才一事一议，专项支持企业创新。</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落实山东省链长制与标志性产业链政策。山东聚焦新能源装备等标志性产业链，出台系列政策推动十链百群万企融链固链，政策红利持续释放。海辰项目30天完成1200余亩用地征拆，50天完成十通一平，1天办结规划施工双许可。菏泽市对研发投入最高100%抵税，顶尖人才一事一议，专项支持企业创新。6.25MWh长时储能系统通过结构优化模组空间利用率提升30%，单套容量提升56%。</w:t>
      </w:r>
    </w:p>
    <w:p>
      <w:pPr>
        <w:spacing w:lineRule="exact" w:line="600" w:after="0"/>
        <w:ind w:firstLine="420"/>
      </w:pPr>
      <w:r>
        <w:rPr>
          <w:rFonts w:ascii="仿宋_GB2312" w:hAnsi="仿宋_GB2312" w:eastAsia="仿宋_GB2312"/>
          <w:b w:val="0"/>
          <w:sz w:val="32"/>
        </w:rPr>
        <w:t>菏泽市发布《关于加快培育发展未来产业的实施意见》，重点培育氢能与储能等七大未来产业，到2030年突破50项关键技术、培育30家重大科创平台。菏泽市对研发投入最高100%抵税，顶尖人才一事一议，专项支持企业创新。6.25MWh长时储能系统通过结构优化模组空间利用率提升30%，单套容量提升56%。全球首款7微米导电无纺布等新材料在菏泽实现突破。</w:t>
      </w:r>
    </w:p>
    <w:p>
      <w:pPr>
        <w:spacing w:lineRule="exact" w:line="600" w:after="0"/>
        <w:ind w:firstLine="420"/>
      </w:pPr>
      <w:r>
        <w:rPr>
          <w:rFonts w:ascii="仿宋_GB2312" w:hAnsi="仿宋_GB2312" w:eastAsia="仿宋_GB2312"/>
          <w:b w:val="0"/>
          <w:sz w:val="32"/>
        </w:rPr>
        <w:t>国家层面大规模设备更新与新型储能支持政策，海辰、海希等项目获政策支持，顶层政策为集群转型升级提供有力的制度与资金保障。6.25MWh长时储能系统通过结构优化模组空间利用率提升30%，单套容量提升56%。全球首款7微米导电无纺布等新材料在菏泽实现突破。以海辰储能、锂源科技为双龙头的储能全链条已闭合，本地配套率稳步提升。</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鲁西新区实施专班服务，实行日监测、周分析、月研判制度，海辰项目1天办结规划施工双许可、10余工作日完成15项手续，政务服务效率获企业高度认可。全球首款7微米导电无纺布等新材料在菏泽实现突破。以海辰储能、锂源科技为双龙头的储能全链条已闭合，本地配套率稳步提升。菏泽与枣庄电池名城、泰安储能之都在储能赛道各据生态位，省内协同集群态势明显。</w:t>
      </w:r>
    </w:p>
    <w:p>
      <w:pPr>
        <w:spacing w:lineRule="exact" w:line="600" w:after="0"/>
        <w:ind w:firstLine="420"/>
      </w:pPr>
      <w:r>
        <w:rPr>
          <w:rFonts w:ascii="仿宋_GB2312" w:hAnsi="仿宋_GB2312" w:eastAsia="仿宋_GB2312"/>
          <w:b w:val="0"/>
          <w:sz w:val="32"/>
        </w:rPr>
        <w:t>落实并联预审加容缺受理，30天完成1200余亩征拆、50天完成十通一平，以全周期保障体系让企业坚定投资信心，营商环境持续优化。以海辰储能、锂源科技为双龙头的储能全链条已闭合，本地配套率稳步提升。菏泽与枣庄电池名城、泰安储能之都在储能赛道各据生态位，省内协同集群态势明显。鲁西新区新能源板块聚焦储能电池与系统，风电输变电、汽车零部件错位布局。</w:t>
      </w:r>
    </w:p>
    <w:p>
      <w:pPr>
        <w:spacing w:lineRule="exact" w:line="600" w:after="0"/>
        <w:ind w:firstLine="420"/>
      </w:pPr>
      <w:r>
        <w:rPr>
          <w:rFonts w:ascii="仿宋_GB2312" w:hAnsi="仿宋_GB2312" w:eastAsia="仿宋_GB2312"/>
          <w:b w:val="0"/>
          <w:sz w:val="32"/>
        </w:rPr>
        <w:t>金融支持精准，落实研发投入最高100%抵税与未来产业专项，政策直达企业，有效缓解企业急难愁盼的要素瓶颈。菏泽与枣庄电池名城、泰安储能之都在储能赛道各据生态位，省内协同集群态势明显。鲁西新区新能源板块聚焦储能电池与系统，风电输变电、汽车零部件错位布局。海辰储能达产后直接带动数千人稳定就业，拉动机械加工、物流等上下游集聚。</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配套完善，鲁西新区新能源板块提供标准化厂房与基础设施，物流、能源配套健全，海辰产业园等重大项目落地条件优越。鲁西新区新能源板块聚焦储能电池与系统，风电输变电、汽车零部件错位布局。海辰储能达产后直接带动数千人稳定就业，拉动机械加工、物流等上下游集聚。菏泽市目标到2030年突破50项关键技术、培育30家重大科创平台。</w:t>
      </w:r>
    </w:p>
    <w:p>
      <w:pPr>
        <w:spacing w:lineRule="exact" w:line="600" w:after="0"/>
        <w:ind w:firstLine="420"/>
      </w:pPr>
      <w:r>
        <w:rPr>
          <w:rFonts w:ascii="仿宋_GB2312" w:hAnsi="仿宋_GB2312" w:eastAsia="仿宋_GB2312"/>
          <w:b w:val="0"/>
          <w:sz w:val="32"/>
        </w:rPr>
        <w:t>创新公共服务加强，产学研协同平台落地，检验检测与中试能力补强，公共服务供给质量持续改善，赋能企业技术转化。海辰储能达产后直接带动数千人稳定就业，拉动机械加工、物流等上下游集聚。菏泽市目标到2030年突破50项关键技术、培育30家重大科创平台。山东发展投资控股集团旗下新能源公司落地菏泽风电与储能项目，在手资源超500万千瓦。</w:t>
      </w:r>
    </w:p>
    <w:p>
      <w:pPr>
        <w:spacing w:lineRule="exact" w:line="600" w:after="0"/>
        <w:ind w:firstLine="420"/>
      </w:pPr>
      <w:r>
        <w:rPr>
          <w:rFonts w:ascii="仿宋_GB2312" w:hAnsi="仿宋_GB2312" w:eastAsia="仿宋_GB2312"/>
          <w:b w:val="0"/>
          <w:sz w:val="32"/>
        </w:rPr>
        <w:t>数字配套提升，新能源产业园区智能化改造推进，产业大脑与工业互联网应用起步，公共服务向智能化演进，赋能企业数字化转型。菏泽市目标到2030年突破50项关键技术、培育30家重大科创平台。山东发展投资控股集团旗下新能源公司落地菏泽风电与储能项目，在手资源超500万千瓦。鲁西新区着力搭建除电解液外的锂电池全产业完整链条。</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组织在推动卡位入链中作用渐显。政府搭建交流平台，组织产业链对接活动，促进大中小企业协作，行业自治能力逐步培育。山东发展投资控股集团旗下新能源公司落地菏泽风电与储能项目，在手资源超500万千瓦。鲁西新区着力搭建除电解液外的锂电池全产业完整链条。海辰长时储能一体化方案具备高效收益、灵活适配、简易运维三大优势。</w:t>
      </w:r>
    </w:p>
    <w:p>
      <w:pPr>
        <w:spacing w:lineRule="exact" w:line="600" w:after="0"/>
        <w:ind w:firstLine="420"/>
      </w:pPr>
      <w:r>
        <w:rPr>
          <w:rFonts w:ascii="仿宋_GB2312" w:hAnsi="仿宋_GB2312" w:eastAsia="仿宋_GB2312"/>
          <w:b w:val="0"/>
          <w:sz w:val="32"/>
        </w:rPr>
        <w:t>商协会在技术标准、人才培训、市场拓展方面提供服务，但本地储能协会专业化程度不及成熟组织，需进一步提升专业性。鲁西新区着力搭建除电解液外的锂电池全产业完整链条。海辰长时储能一体化方案具备高效收益、灵活适配、简易运维三大优势。鲁西新区新能源与储能装备特色产业集群入选2026年度山东省中小企业特色产业集群名单。截至2025年底菏泽新能源企业数量由2020年的38家增至67家，百亿级产业集群成形，年产值突破150亿元。</w:t>
      </w:r>
    </w:p>
    <w:p>
      <w:pPr>
        <w:spacing w:lineRule="exact" w:line="600" w:after="0"/>
        <w:ind w:firstLine="420"/>
      </w:pPr>
      <w:r>
        <w:rPr>
          <w:rFonts w:ascii="仿宋_GB2312" w:hAnsi="仿宋_GB2312" w:eastAsia="仿宋_GB2312"/>
          <w:b w:val="0"/>
          <w:sz w:val="32"/>
        </w:rPr>
        <w:t>建议强化协会桥梁功能，建立行业共性技术攻关联盟，提升集群自治与协同能力，形成政府市场社会共治格局。海辰长时储能一体化方案具备高效收益、灵活适配、简易运维三大优势。鲁西新区新能源与储能装备特色产业集群入选2026年度山东省中小企业特色产业集群名单。截至2025年底菏泽新能源企业数量由2020年的38家增至67家，百亿级产业集群成形，年产值突破150亿元。</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截至2025年底菏泽新能源年产值突破150亿元，百亿级集群成形，海辰达产年产值超百亿元，成为县域与新区经济主引擎。鲁西新区新能源与储能装备特色产业集群入选2026年度山东省中小企业特色产业集群名单。截至2025年底菏泽新能源企业数量由2020年的38家增至67家，百亿级产业集群成形，年产值突破150亿元。</w:t>
      </w:r>
    </w:p>
    <w:p>
      <w:pPr>
        <w:spacing w:lineRule="exact" w:line="600" w:after="0"/>
        <w:ind w:firstLine="420"/>
      </w:pPr>
      <w:r>
        <w:rPr>
          <w:rFonts w:ascii="仿宋_GB2312" w:hAnsi="仿宋_GB2312" w:eastAsia="仿宋_GB2312"/>
          <w:b w:val="0"/>
          <w:sz w:val="32"/>
        </w:rPr>
        <w:t>财政与产业质量提升，高端制造占比提高，链主与配套企业涌现，产业结构由传统农业大市向新能源高地跃升，发展质效同步改善。截至2025年底菏泽新能源企业数量由2020年的38家增至67家，百亿级产业集群成形，年产值突破150亿元。海辰储能菏泽基地是全球首个长时储能一体化产业园，规划占地约1200亩，全产业链计划总投资超130亿元。</w:t>
      </w:r>
    </w:p>
    <w:p>
      <w:pPr>
        <w:spacing w:lineRule="exact" w:line="600" w:after="0"/>
        <w:ind w:firstLine="420"/>
      </w:pPr>
      <w:r>
        <w:rPr>
          <w:rFonts w:ascii="仿宋_GB2312" w:hAnsi="仿宋_GB2312" w:eastAsia="仿宋_GB2312"/>
          <w:b w:val="0"/>
          <w:sz w:val="32"/>
        </w:rPr>
        <w:t>投资拉动强劲，累计落地新能源装备项目46个、总投资超600亿元，工业投资质效双升，为后续增长积蓄充足动能。海辰储能菏泽基地是全球首个长时储能一体化产业园，规划占地约1200亩，全产业链计划总投资超130亿元。海辰全面达产后年产30GWh长时储能电芯、20GWh储能系统，年产值超百亿元。1175Ah全球首款千安时长时储能专用电池在菏泽量产，循环寿命超11000次，能量密度超180Wh/kg。</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海辰达产直接带动数千人稳定就业，集群带动机械加工、物流、精密配件等上下游配套，就业规模随产业扩张稳步扩大。海辰全面达产后年产30GWh长时储能电芯、20GWh储能系统，年产值超百亿元。1175Ah全球首款千安时长时储能专用电池在菏泽量产，循环寿命超11000次，能量密度超180Wh/kg。海辰2026全年产能已全部排满，订单顺延至2027年一季度，累计在手订单突破10GWh。</w:t>
      </w:r>
    </w:p>
    <w:p>
      <w:pPr>
        <w:spacing w:lineRule="exact" w:line="600" w:after="0"/>
        <w:ind w:firstLine="420"/>
      </w:pPr>
      <w:r>
        <w:rPr>
          <w:rFonts w:ascii="仿宋_GB2312" w:hAnsi="仿宋_GB2312" w:eastAsia="仿宋_GB2312"/>
          <w:b w:val="0"/>
          <w:sz w:val="32"/>
        </w:rPr>
        <w:t>高技能人才与工程技术人员培育加快，青年人才引进增多，就业结构向技能型升级，家门口就业效应明显，增强人口留存能力。1175Ah全球首款千安时长时储能专用电池在菏泽量产，循环寿命超11000次，能量密度超180Wh/kg。海辰2026全年产能已全部排满，订单顺延至2027年一季度，累计在手订单突破10GWh。海辰项目从2024年11月开工，动工到试生产仅22个月，较原计划提前两年。</w:t>
      </w:r>
    </w:p>
    <w:p>
      <w:pPr>
        <w:spacing w:lineRule="exact" w:line="600" w:after="0"/>
        <w:ind w:firstLine="420"/>
      </w:pPr>
      <w:r>
        <w:rPr>
          <w:rFonts w:ascii="仿宋_GB2312" w:hAnsi="仿宋_GB2312" w:eastAsia="仿宋_GB2312"/>
          <w:b w:val="0"/>
          <w:sz w:val="32"/>
        </w:rPr>
        <w:t>配套与物流等关联行业间接吸纳就业，集群富民效应逐步显现，但较劳动密集产业就业拉动仍有限，需延伸服务环节扩大就业容量。海辰2026全年产能已全部排满，订单顺延至2027年一季度，累计在手订单突破10GWh。海辰项目从2024年11月开工，动工到试生产仅22个月，较原计划提前两年。以海辰储能、锂源科技为双龙头，正极材料到电芯制造、系统集成、电池回收再生全链条闭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技术外溢与配套带动。海辰带动震裕、壹连等配套集聚，中小企业卡位入链提升整体水平，产业生态持续优化。海辰项目从2024年11月开工，动工到试生产仅22个月，较原计划提前两年。以海辰储能、锂源科技为双龙头，正极材料到电芯制造、系统集成、电池回收再生全链条闭合。震裕科技做电池外壳、壹连科技做线束等配套企业相继落户鲁西新区，串珠成链。</w:t>
      </w:r>
    </w:p>
    <w:p>
      <w:pPr>
        <w:spacing w:lineRule="exact" w:line="600" w:after="0"/>
        <w:ind w:firstLine="420"/>
      </w:pPr>
      <w:r>
        <w:rPr>
          <w:rFonts w:ascii="仿宋_GB2312" w:hAnsi="仿宋_GB2312" w:eastAsia="仿宋_GB2312"/>
          <w:b w:val="0"/>
          <w:sz w:val="32"/>
        </w:rPr>
        <w:t>绿色制造与新型电力系统外溢，长时储能示范带动区域能源结构升级，示范引领周边园区提质增效。以海辰储能、锂源科技为双龙头，正极材料到电芯制造、系统集成、电池回收再生全链条闭合。震裕科技做电池外壳、壹连科技做线束等配套企业相继落户鲁西新区，串珠成链。菏泽市累计落地新能源装备制造项目46个，总投资超600亿元，2026年推进13个新能源装备重点项目。</w:t>
      </w:r>
    </w:p>
    <w:p>
      <w:pPr>
        <w:spacing w:lineRule="exact" w:line="600" w:after="0"/>
        <w:ind w:firstLine="420"/>
      </w:pPr>
      <w:r>
        <w:rPr>
          <w:rFonts w:ascii="仿宋_GB2312" w:hAnsi="仿宋_GB2312" w:eastAsia="仿宋_GB2312"/>
          <w:b w:val="0"/>
          <w:sz w:val="32"/>
        </w:rPr>
        <w:t>对周边县域形成辐射，与枣庄、泰安共建山东储能产业带，区域协同溢出增强，促进省域产业布局整体优化。震裕科技做电池外壳、壹连科技做线束等配套企业相继落户鲁西新区，串珠成链。菏泽市累计落地新能源装备制造项目46个，总投资超600亿元，2026年推进13个新能源装备重点项目。精进电动商用车电驱动系统国内市占率18%，位居全国第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表现为城市竞争力提升。菏泽由牡丹之乡向新能源高地转型，城市能级与吸引力增强，要素集聚能力改善，城市名片更新升级。菏泽市累计落地新能源装备制造项目46个，总投资超600亿元，2026年推进13个新能源装备重点项目。精进电动商用车电驱动系统国内市占率18%，位居全国第一。金风科技、远景能源落地风机塔筒制造基地，年产能超300套；达驰电气、迅驰电气供应高性能变压器。</w:t>
      </w:r>
    </w:p>
    <w:p>
      <w:pPr>
        <w:spacing w:lineRule="exact" w:line="600" w:after="0"/>
        <w:ind w:firstLine="420"/>
      </w:pPr>
      <w:r>
        <w:rPr>
          <w:rFonts w:ascii="仿宋_GB2312" w:hAnsi="仿宋_GB2312" w:eastAsia="仿宋_GB2312"/>
          <w:b w:val="0"/>
          <w:sz w:val="32"/>
        </w:rPr>
        <w:t>营商环境优化惠及广大市场主体，全周期帮办代办获企业认可，形成亲清政商关系，市场活力有效释放。精进电动商用车电驱动系统国内市占率18%，位居全国第一。金风科技、远景能源落地风机塔筒制造基地，年产能超300套；达驰电气、迅驰电气供应高性能变压器。龙蟠科技11万吨磷酸铁锂扩产项目顺利投产，海希储能、辰隆麟隆隔膜等重点项目加快建设。</w:t>
      </w:r>
    </w:p>
    <w:p>
      <w:pPr>
        <w:spacing w:lineRule="exact" w:line="600" w:after="0"/>
        <w:ind w:firstLine="420"/>
      </w:pPr>
      <w:r>
        <w:rPr>
          <w:rFonts w:ascii="仿宋_GB2312" w:hAnsi="仿宋_GB2312" w:eastAsia="仿宋_GB2312"/>
          <w:b w:val="0"/>
          <w:sz w:val="32"/>
        </w:rPr>
        <w:t>产业旺市带动民生改善，高质量发展成果普惠群众，群众幸福感与获得感持续增强。金风科技、远景能源落地风机塔筒制造基地，年产能超300套；达驰电气、迅驰电气供应高性能变压器。龙蟠科技11万吨磷酸铁锂扩产项目顺利投产，海希储能、辰隆麟隆隔膜等重点项目加快建设。菏泽市发布《关于加快培育发展未来产业的实施意见》，重点培育氢能与储能等七大未来产业。</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观全局，集群已形成海辰长时储能领先、风电与零部件跟进格局，但存在集而不强、本地配套率不高、高端环节薄弱、人才与创新不足、品牌建设滞后等问题。龙蟠科技11万吨磷酸铁锂扩产项目顺利投产，海希储能、辰隆麟隆隔膜等重点项目加快建设。菏泽市发布《关于加快培育发展未来产业的实施意见》，重点培育氢能与储能等七大未来产业。</w:t>
      </w:r>
    </w:p>
    <w:p>
      <w:pPr>
        <w:spacing w:lineRule="exact" w:line="600" w:after="0"/>
        <w:ind w:firstLine="420"/>
      </w:pPr>
      <w:r>
        <w:rPr>
          <w:rFonts w:ascii="仿宋_GB2312" w:hAnsi="仿宋_GB2312" w:eastAsia="仿宋_GB2312"/>
          <w:b w:val="0"/>
          <w:sz w:val="32"/>
        </w:rPr>
        <w:t>产业链以制造环节为主，研发设计与品牌服务占比低；中小企业同质竞争，集中度待提升；要素成本与环保约束趋紧，转型压力加大。菏泽市发布《关于加快培育发展未来产业的实施意见》，重点培育氢能与储能等七大未来产业。菏泽新能源装机占比位居山东省前列，风光资源禀赋突出，与长时储能应用场景天然适配。鲁西新区构建221现代产业集群，新能源产业依托海辰、海希完善锂电装备、储能电池PACK等上下游。</w:t>
      </w:r>
    </w:p>
    <w:p>
      <w:pPr>
        <w:spacing w:lineRule="exact" w:line="600" w:after="0"/>
        <w:ind w:firstLine="420"/>
      </w:pPr>
      <w:r>
        <w:rPr>
          <w:rFonts w:ascii="仿宋_GB2312" w:hAnsi="仿宋_GB2312" w:eastAsia="仿宋_GB2312"/>
          <w:b w:val="0"/>
          <w:sz w:val="32"/>
        </w:rPr>
        <w:t>需以链式思维系统破解，推动从规模扩张向质量效益转变，从物理集聚向生态协同跃升，实现更高质量、更可持续的发展。菏泽新能源装机占比位居山东省前列，风光资源禀赋突出，与长时储能应用场景天然适配。鲁西新区构建221现代产业集群，新能源产业依托海辰、海希完善锂电装备、储能电池PACK等上下游。菏泽实施新能源产业倍增计划，推进盐穴储气储能绿色循环产业园建设。</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储能应巩固电芯优势，向电解液、关键设备补齐，提升本地配套至更高水平；发展运维与电池回收再生服务，延伸价值链。鲁西新区构建221现代产业集群，新能源产业依托海辰、海希完善锂电装备、储能电池PACK等上下游。菏泽实施新能源产业倍增计划，推进盐穴储气储能绿色循环产业园建设。鲁西新区建立专班服务机制，实行日监测、周分析、月研判制度，营商环境持续优化。</w:t>
      </w:r>
    </w:p>
    <w:p>
      <w:pPr>
        <w:spacing w:lineRule="exact" w:line="600" w:after="0"/>
        <w:ind w:firstLine="420"/>
      </w:pPr>
      <w:r>
        <w:rPr>
          <w:rFonts w:ascii="仿宋_GB2312" w:hAnsi="仿宋_GB2312" w:eastAsia="仿宋_GB2312"/>
          <w:b w:val="0"/>
          <w:sz w:val="32"/>
        </w:rPr>
        <w:t>正极材料延伸高镍与磷酸铁锂多元体系，拓展动力电池与储能系统总成；风电与输变电向整机与智能运维延伸，丰富产品谱系。菏泽实施新能源产业倍增计划，推进盐穴储气储能绿色循环产业园建设。鲁西新区建立专班服务机制，实行日监测、周分析、月研判制度，营商环境持续优化。海辰项目30天完成1200余亩用地征拆，50天完成十通一平，1天办结规划施工双许可。</w:t>
      </w:r>
    </w:p>
    <w:p>
      <w:pPr>
        <w:spacing w:lineRule="exact" w:line="600" w:after="0"/>
        <w:ind w:firstLine="420"/>
      </w:pPr>
      <w:r>
        <w:rPr>
          <w:rFonts w:ascii="仿宋_GB2312" w:hAnsi="仿宋_GB2312" w:eastAsia="仿宋_GB2312"/>
          <w:b w:val="0"/>
          <w:sz w:val="32"/>
        </w:rPr>
        <w:t>布局氢能与盐穴压缩空气储能新赛道，依托未来产业政策孵化新项目，丰富产业链应用场景，培育第二增长曲线。鲁西新区建立专班服务机制，实行日监测、周分析、月研判制度，营商环境持续优化。海辰项目30天完成1200余亩用地征拆，50天完成十通一平，1天办结规划施工双许可。菏泽市对研发投入最高100%抵税，顶尖人才一事一议，专项支持企业创新。</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加专精特新培育，支持海辰、锂源、精进电动做强，培育一批省级专精特新与单项冠军企业，壮大骨干梯队。海辰项目30天完成1200余亩用地征拆，50天完成十通一平，1天办结规划施工双许可。菏泽市对研发投入最高100%抵税，顶尖人才一事一议，专项支持企业创新。6.25MWh长时储能系统通过结构优化模组空间利用率提升30%，单套容量提升56%。</w:t>
      </w:r>
    </w:p>
    <w:p>
      <w:pPr>
        <w:spacing w:lineRule="exact" w:line="600" w:after="0"/>
        <w:ind w:firstLine="420"/>
      </w:pPr>
      <w:r>
        <w:rPr>
          <w:rFonts w:ascii="仿宋_GB2312" w:hAnsi="仿宋_GB2312" w:eastAsia="仿宋_GB2312"/>
          <w:b w:val="0"/>
          <w:sz w:val="32"/>
        </w:rPr>
        <w:t>推动兼并重组提升集中度，鼓励中小企业卡位入链错位发展，避免同质竞争，形成大中小企业融通发展的企业群落。菏泽市对研发投入最高100%抵税，顶尖人才一事一议，专项支持企业创新。6.25MWh长时储能系统通过结构优化模组空间利用率提升30%，单套容量提升56%。全球首款7微米导电无纺布等新材料在菏泽实现突破。以海辰储能、锂源科技为双龙头的储能全链条已闭合，本地配套率稳步提升。</w:t>
      </w:r>
    </w:p>
    <w:p>
      <w:pPr>
        <w:spacing w:lineRule="exact" w:line="600" w:after="0"/>
        <w:ind w:firstLine="420"/>
      </w:pPr>
      <w:r>
        <w:rPr>
          <w:rFonts w:ascii="仿宋_GB2312" w:hAnsi="仿宋_GB2312" w:eastAsia="仿宋_GB2312"/>
          <w:b w:val="0"/>
          <w:sz w:val="32"/>
        </w:rPr>
        <w:t>支持企业并购与出海，引导龙头企业全球布局研发与市场，提升国际化经营能力。6.25MWh长时储能系统通过结构优化模组空间利用率提升30%，单套容量提升56%。全球首款7微米导电无纺布等新材料在菏泽实现突破。以海辰储能、锂源科技为双龙头的储能全链条已闭合，本地配套率稳步提升。菏泽与枣庄电池名城、泰安储能之都在储能赛道各据生态位，省内协同集群态势明显。</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加大研发投入，落实研发费用奖补与抵税，目标重点企业研发强度稳步提升，突破千安时电芯、固态电池等关键技术，夯实技术底座。全球首款7微米导电无纺布等新材料在菏泽实现突破。以海辰储能、锂源科技为双龙头的储能全链条已闭合，本地配套率稳步提升。菏泽与枣庄电池名城、泰安储能之都在储能赛道各据生态位，省内协同集群态势明显。</w:t>
      </w:r>
    </w:p>
    <w:p>
      <w:pPr>
        <w:spacing w:lineRule="exact" w:line="600" w:after="0"/>
        <w:ind w:firstLine="420"/>
      </w:pPr>
      <w:r>
        <w:rPr>
          <w:rFonts w:ascii="仿宋_GB2312" w:hAnsi="仿宋_GB2312" w:eastAsia="仿宋_GB2312"/>
          <w:b w:val="0"/>
          <w:sz w:val="32"/>
        </w:rPr>
        <w:t>完善公共创新平台，推动中试线共享，依托链主研发体系降低中小企业创新门槛与成本。以海辰储能、锂源科技为双龙头的储能全链条已闭合，本地配套率稳步提升。菏泽与枣庄电池名城、泰安储能之都在储能赛道各据生态位，省内协同集群态势明显。鲁西新区新能源板块聚焦储能电池与系统，风电输变电、汽车零部件错位布局。海辰储能达产后直接带动数千人稳定就业，拉动机械加工、物流等上下游集聚。</w:t>
      </w:r>
    </w:p>
    <w:p>
      <w:pPr>
        <w:spacing w:lineRule="exact" w:line="600" w:after="0"/>
        <w:ind w:firstLine="420"/>
      </w:pPr>
      <w:r>
        <w:rPr>
          <w:rFonts w:ascii="仿宋_GB2312" w:hAnsi="仿宋_GB2312" w:eastAsia="仿宋_GB2312"/>
          <w:b w:val="0"/>
          <w:sz w:val="32"/>
        </w:rPr>
        <w:t>深化产学研，依托未来产业专班与高校合作，引育高端人才，构建需求导向、联合攻关、工业转化循环，厚植创新人才根基。菏泽与枣庄电池名城、泰安储能之都在储能赛道各据生态位，省内协同集群态势明显。鲁西新区新能源板块聚焦储能电池与系统，风电输变电、汽车零部件错位布局。海辰储能达产后直接带动数千人稳定就业，拉动机械加工、物流等上下游集聚。</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与能耗保障，用好新区空间与绿电指标，保障重点项目落地；推进绿电应用缓解用能，拓展绿色供给空间。鲁西新区新能源板块聚焦储能电池与系统，风电输变电、汽车零部件错位布局。海辰储能达产后直接带动数千人稳定就业，拉动机械加工、物流等上下游集聚。菏泽市目标到2030年突破50项关键技术、培育30家重大科创平台。山东发展投资控股集团旗下新能源公司落地菏泽风电与储能项目，在手资源超500万千瓦。</w:t>
      </w:r>
    </w:p>
    <w:p>
      <w:pPr>
        <w:spacing w:lineRule="exact" w:line="600" w:after="0"/>
        <w:ind w:firstLine="420"/>
      </w:pPr>
      <w:r>
        <w:rPr>
          <w:rFonts w:ascii="仿宋_GB2312" w:hAnsi="仿宋_GB2312" w:eastAsia="仿宋_GB2312"/>
          <w:b w:val="0"/>
          <w:sz w:val="32"/>
        </w:rPr>
        <w:t>扩大金融支持，发展首贷信用贷与绿色信贷，降低中小企业融资成本，畅通科技产业金融良性循环。海辰储能达产后直接带动数千人稳定就业，拉动机械加工、物流等上下游集聚。菏泽市目标到2030年突破50项关键技术、培育30家重大科创平台。山东发展投资控股集团旗下新能源公司落地菏泽风电与储能项目，在手资源超500万千瓦。鲁西新区着力搭建除电解液外的锂电池全产业完整链条。</w:t>
      </w:r>
    </w:p>
    <w:p>
      <w:pPr>
        <w:spacing w:lineRule="exact" w:line="600" w:after="0"/>
        <w:ind w:firstLine="420"/>
      </w:pPr>
      <w:r>
        <w:rPr>
          <w:rFonts w:ascii="仿宋_GB2312" w:hAnsi="仿宋_GB2312" w:eastAsia="仿宋_GB2312"/>
          <w:b w:val="0"/>
          <w:sz w:val="32"/>
        </w:rPr>
        <w:t>加强人才与用工保障，深化产教融合，培育本地高技能人才，缓解结构性矛盾，增强劳动力要素适配性。菏泽市目标到2030年突破50项关键技术、培育30家重大科创平台。山东发展投资控股集团旗下新能源公司落地菏泽风电与储能项目，在手资源超500万千瓦。鲁西新区着力搭建除电解液外的锂电池全产业完整链条。海辰长时储能一体化方案具备高效收益、灵活适配、简易运维三大优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深化专班服务机制，健全闭环保障办法，提升政策精准性与执行力，确保各项扶持措施落地见效、可感可及。山东发展投资控股集团旗下新能源公司落地菏泽风电与储能项目，在手资源超500万千瓦。鲁西新区着力搭建除电解液外的锂电池全产业完整链条。海辰长时储能一体化方案具备高效收益、灵活适配、简易运维三大优势。鲁西新区新能源与储能装备特色产业集群入选2026年度山东省中小企业特色产业集群名单。</w:t>
      </w:r>
    </w:p>
    <w:p>
      <w:pPr>
        <w:spacing w:lineRule="exact" w:line="600" w:after="0"/>
        <w:ind w:firstLine="420"/>
      </w:pPr>
      <w:r>
        <w:rPr>
          <w:rFonts w:ascii="仿宋_GB2312" w:hAnsi="仿宋_GB2312" w:eastAsia="仿宋_GB2312"/>
          <w:b w:val="0"/>
          <w:sz w:val="32"/>
        </w:rPr>
        <w:t>打造菏泽储能区域品牌，支持企业参与标准制定与质量标杆评选，以品牌溢价提升整体产业价值。鲁西新区着力搭建除电解液外的锂电池全产业完整链条。海辰长时储能一体化方案具备高效收益、灵活适配、简易运维三大优势。鲁西新区新能源与储能装备特色产业集群入选2026年度山东省中小企业特色产业集群名单。截至2025年底菏泽新能源企业数量由2020年的38家增至67家，百亿级产业集群成形，年产值突破150亿元。</w:t>
      </w:r>
    </w:p>
    <w:p>
      <w:pPr>
        <w:spacing w:lineRule="exact" w:line="600" w:after="0"/>
        <w:ind w:firstLine="420"/>
      </w:pPr>
      <w:r>
        <w:rPr>
          <w:rFonts w:ascii="仿宋_GB2312" w:hAnsi="仿宋_GB2312" w:eastAsia="仿宋_GB2312"/>
          <w:b w:val="0"/>
          <w:sz w:val="32"/>
        </w:rPr>
        <w:t>优化营商环境，推广并联预审与容缺受理，降低企业制度性交易成本，建设市场化法治化国际化的最优发展生态。海辰长时储能一体化方案具备高效收益、灵活适配、简易运维三大优势。鲁西新区新能源与储能装备特色产业集群入选2026年度山东省中小企业特色产业集群名单。截至2025年底菏泽新能源企业数量由2020年的38家增至67家，百亿级产业集群成形，年产值突破150亿元。</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中国菏泽网：破局！全球首个长时储能一体化产业园正式量产（http://www.heze.cn//2026-08/09/content_666067.html）</w:t>
      </w:r>
    </w:p>
    <w:p>
      <w:pPr>
        <w:spacing w:lineRule="exact" w:line="600" w:after="0"/>
        <w:ind w:firstLine="0"/>
      </w:pPr>
      <w:r>
        <w:rPr>
          <w:rFonts w:ascii="仿宋_GB2312" w:hAnsi="仿宋_GB2312" w:eastAsia="仿宋_GB2312"/>
          <w:b w:val="0"/>
          <w:sz w:val="32"/>
        </w:rPr>
        <w:t>2. 齐鲁网·闪电新闻：百亿储能链主携超级充电宝落地菏泽鲁西新区（https://www.163.com/dy/article/L40798S90514CFC7.html）</w:t>
      </w:r>
    </w:p>
    <w:p>
      <w:pPr>
        <w:spacing w:lineRule="exact" w:line="600" w:after="0"/>
        <w:ind w:firstLine="0"/>
      </w:pPr>
      <w:r>
        <w:rPr>
          <w:rFonts w:ascii="仿宋_GB2312" w:hAnsi="仿宋_GB2312" w:eastAsia="仿宋_GB2312"/>
          <w:b w:val="0"/>
          <w:sz w:val="32"/>
        </w:rPr>
        <w:t>3. 腾讯新闻：菏泽的星辰大海不止海辰 鲁西新区入选省级特色产业集群（https://so.html5.qq.com/page/real/search_news?docid=70000021_6046a7adf7f82652）</w:t>
      </w:r>
    </w:p>
    <w:p>
      <w:pPr>
        <w:spacing w:lineRule="exact" w:line="600" w:after="0"/>
        <w:ind w:firstLine="0"/>
      </w:pPr>
      <w:r>
        <w:rPr>
          <w:rFonts w:ascii="仿宋_GB2312" w:hAnsi="仿宋_GB2312" w:eastAsia="仿宋_GB2312"/>
          <w:b w:val="0"/>
          <w:sz w:val="32"/>
        </w:rPr>
        <w:t>4. 经济导报：海辰储能百亿级全球第一项目仅用时22个月（https://so.html5.qq.com/page/real/search_news?docid=70000021_6086a79810319852）</w:t>
      </w:r>
    </w:p>
    <w:p>
      <w:pPr>
        <w:spacing w:lineRule="exact" w:line="600" w:after="0"/>
        <w:ind w:firstLine="0"/>
      </w:pPr>
      <w:r>
        <w:rPr>
          <w:rFonts w:ascii="仿宋_GB2312" w:hAnsi="仿宋_GB2312" w:eastAsia="仿宋_GB2312"/>
          <w:b w:val="0"/>
          <w:sz w:val="32"/>
        </w:rPr>
        <w:t>5. 菏泽市政府：关于加快培育发展未来产业的实施意见（http://www.heze.gov.cn/0530/2c908088819842f701819a3d70290060/1949654464310947840.html）</w:t>
      </w:r>
    </w:p>
    <w:p>
      <w:pPr>
        <w:spacing w:lineRule="exact" w:line="600" w:after="0"/>
        <w:ind w:firstLine="0"/>
      </w:pPr>
      <w:r>
        <w:rPr>
          <w:rFonts w:ascii="仿宋_GB2312" w:hAnsi="仿宋_GB2312" w:eastAsia="仿宋_GB2312"/>
          <w:b w:val="0"/>
          <w:sz w:val="32"/>
        </w:rPr>
        <w:t>6. 齐鲁网：菏泽聚力实施新质生产力培育工程加速抢滩储能新赛道（https://sdxw.iqilu.com/w/article/YS0yMS0xNjk1MzIwMw.html）</w:t>
      </w:r>
    </w:p>
    <w:p>
      <w:pPr>
        <w:spacing w:lineRule="exact" w:line="600" w:after="0"/>
        <w:ind w:firstLine="0"/>
      </w:pPr>
      <w:r>
        <w:rPr>
          <w:rFonts w:ascii="仿宋_GB2312" w:hAnsi="仿宋_GB2312" w:eastAsia="仿宋_GB2312"/>
          <w:b w:val="0"/>
          <w:sz w:val="32"/>
        </w:rPr>
        <w:t>7. 中国菏泽网：加快构建新区特色产业集群（http://www.heze.cn/hzrb/pc/c/content_126424.html）</w:t>
      </w:r>
    </w:p>
    <w:p>
      <w:pPr>
        <w:spacing w:lineRule="exact" w:line="600" w:after="0"/>
        <w:ind w:firstLine="0"/>
      </w:pPr>
      <w:r>
        <w:rPr>
          <w:rFonts w:ascii="仿宋_GB2312" w:hAnsi="仿宋_GB2312" w:eastAsia="仿宋_GB2312"/>
          <w:b w:val="0"/>
          <w:sz w:val="32"/>
        </w:rPr>
        <w:t>8. 菏泽日报：2025年拼搏实干赢未来 政府工作报告（http://www.heze.cn/mdwb/pc/c/content_126576.html）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