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山东肥城（岩盐医养健康）特色产业集群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山东肥城精制盐厂有限公司企业分析报告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企业工商信息、鲁银投资集团股份有限公司公开公告（上交所，600784）、百度百科企业词条、公司官网（sdfczy.com）及山东省盐业协会等公开渠道。非上市国有全资子公司，财务数据未公开披露，已如实标注；经营规模数据引自企业公开资料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肥城精制盐厂有限公司（以下简称“肥城精制盐厂”）成立于1992年8月29日，法定代表人为闫青，注册资本22,766万元人民币（2025年1月由14,766万元变更为22,766万元），统一社会信用代码91370983166607259M，注册地址为山东省泰安市肥城市边院镇河西村胜利大街9号，企业类型为有限责任公司（非自然人投资或控股的法人独资），登记状态存续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控股股东为鲁银投资集团股份有限公司（持股100%），鲁银投资为国有控股上市公司（上交所600784），其控股股东为山东发展投资控股集团有限公司（持股32.57%）等，实际控制人为山东省国资委。因此肥城精制盐厂为山东省国资委体系下的国有全资盐业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公司为鲁银投资全资子公司，下辖精制盐生产、采输卤、储备等业务，官网sdfczy.com；系鲁银投资盐业板块核心企业之一（同板块含岱岳制盐、菜央子盐场等）。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始建于1991年6月，1992年4月投产；2000年9月上划为山东省盐业集团直属企业；2015年响应“退城进园”搬迁至肥城经济开发区（边院镇），产能由30万吨提升至120万吨；2018年12月资产整体注入国有上市公司鲁银投资，成为其全资子公司；2025年1月注册资本增至22,766万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国家食盐定点生产企业、华北最大食盐定点生产企业之一，主营盐制品生产，产品涵盖食用盐、药用盐、工业盐、低钠盐、水处理用盐等五大系列五十多个品种，“鲁祥”品牌为中国驰名商标。同时为山东省省级政府食盐储备承储单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营精制盐，分食用盐、药用盐、工业盐、低钠盐、水处理用盐等。据公开资料，2015年搬迁后产能达120万吨/年；在建“鲁银储能建穴配套制盐项目”建成后总产能将达240万吨/年，并计划成为全国最大药用氯化钠生产企业之一。具体收入构成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食用盐（含低钠盐）、药用盐、工业盐、水处理用盐、饲料添加剂盐等；“鲁祥”牌系列。药用氯化钠为战略重点方向。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客户涵盖食盐流通企业、食品加工、医药、化工（两碱）及水处理等行业；作为省级政府食盐储备承储单位，承担保供职能。具体前五大客户未公开。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主要采购岩盐矿采矿权相关服务、能源（煤/电）及包装材料；依托自有岩盐资源，原料自给程度高。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持有食盐生产、食盐批发、矿产资源（非煤矿山）开采、调味品生产等许可，为国家食盐定点生产企业；固定资产约6.6亿元（据可研文件）。参保人数约362人。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食用盐通过食盐专营渠道与商超流通，工业盐/药用盐面向B端客户直供；承担政府储备保供。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公司产能120万吨/年（二期达产后240万吨/年），为华北最大食盐定点生产企业之一；具体营收与市场份额未公开。获评高新技术企业、山东省瞪羚企业。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肥城精制盐厂为非上市国有全资子公司，未公开独立审计财报，特此如实标注。据鲁银投资2026年担保公告，公司最近一期资产负债率约32.12%（在鲁银投资控股子公司中属较低水平），体现国资背景下的稳健杠杆；具体营收、毛利率、经营现金流等未披露，不对科目进行估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国有全资公司，设董事（刘万斌/闫青）、经理（李乐）、财务负责人（杨茫茫）等；重大事项报鲁银投资及国资监管。落实“三重一大”决策与国资报告制度。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法定代表人闫青，管理层由鲁银投资委派，具盐业生产与国资企业管理背景。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作为国有上市公司子公司，纳入鲁银投资内控与审计体系，通过质量与环境体系认证，审计受上市公司统一规范。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参保约362人，具盐业生产专业技术队伍；获高新技术企业、瞪羚企业认定，研发与技改能力较强。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一是资源壁垒：自有岩盐矿与采矿权，原料自给；二是牌照壁垒：国家食盐定点生产、省级政府食盐储备承储资质；三是国资信用：鲁银投资（山东国资）全资控股，融资成本低；四是品牌： “鲁祥”中国驰名商标；五是规模：华北最大食盐定点企业之一，扩建后240万吨/年。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盐业体制改革风险：食盐专营逐步市场化，竞争加剧、价格下行；二是产能过剩与价格波动风险：工业盐供需宽松；三是安全环保风险：采矿与非煤矿山生产监管严格；四是扩建投资风险：240万吨项目资本开支大，需关注达产与回报。应对措施：提升药用盐等高附加值占比、控本增效、依托国资稳健扩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山东国资盐业平台，可协同方向：一是融资租赁，支持采输卤设备、制盐装置升级与“鲁银储能建穴配套制盐项目”设备投入；二是供应链金融，服务其包装、能源供应商；三是山东投资可依托鲁银投资体系，探索盐穴储能相关的产融协同与债权投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肥城精制盐厂是山东国资体系下华北领先的食盐定点生产企业，资源、牌照与国资信用优势突出，杠杆稳健，但面临盐改后市场化竞争与扩建投资压力。发展展望：药用氯化钠与盐穴储能配套制盐是重要增长点，240万吨项目达产将巩固龙头地位。建议：山东投资协同以融资租赁、供应链金融切入，并关注盐穴储能产融机会，授信须以鲁银投资整体信用与项目现金流评估为基础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企业工商信息，鲁银投资集团股份有限公司公告（上交所600784，2026年度预计提供担保额度公告），百度百科“山东肥城精制盐厂”词条，公司官网sdfczy.com，山东省盐业协会公开信息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