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山东青岛即墨（汽车装备）特色产业集群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一汽-大众汽车有限公司（青岛分公司/华东基地）企业分析报告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一汽-大众官网、大众汽车集团中国官网工厂介绍、即墨区政府官网、青岛广电蓝睛新闻、齐鲁晚报·齐鲁壹点、青岛新闻网等公开渠道，统计时点截至2025年末公开披露信息。一汽-大众青岛分公司为上市公司一汽-大众汽车有限公司的分支机构（非独立法人），未单独披露财务报表，报告中的投资、产能、产值等数据均来自政府官网及权威媒体报道，已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汽车有限公司青岛分公司（对外称"一汽-大众华东基地"）是一汽-大众汽车有限公司在华东地区的重要生产基地，位于山东省青岛市即墨区青岛汽车产业新城。该主体为分公司性质，非独立法人，其民事责任由总公司一汽-大众汽车有限公司承担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东基地项目于2014年7月7日签约、11月3日奠基，2015年7月破土动工；项目总投资约100亿元人民币，建设用地110万平方米，总建筑面积47.3万平方米，规划年产能30万辆；2017年8月开始试生产，2018年3月（5月）正式建成投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与实际控制人方面，总公司一汽-大众汽车有限公司由中国第一汽车集团有限公司、德国大众汽车集团、奥迪股份等合资设立，其中中国一汽为国务院国资委直属央企。因此青岛分公司的终极国有实际控制人为国务院国资委，同时体现中外合资属性。分公司负责人层面，公开报道提及一汽-大众青岛分公司党委副书记董振华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/经营地址为山东省青岛市即墨区青岛汽车产业新城（东临烟青一级路G204，北临华泉一路，毗邻鳌山、女岛国家开放码头，距青岛国际机场27公里）。工厂依据绿色建筑设计"三星"标准建设，是国内行业唯一同时获得"国家绿色建筑设计三星认证标识"及"运行标识"的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一汽-大众五大基地之一，青岛分公司内部按整车制造四大工艺（冲压、焊装、涂装、总装）及配套职能部门组织生产，接受一汽-大众总部在研发、采购、质量、销售等方面的统一管理。基地与一汽-大众天津、长春、成都、佛山基地协同，构成集团全国性产能布局的重要一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2014年项目签约奠基，2017年8月第一辆整车下线，2018年5月正式投产，标志着山东汽车工业进入新阶段。基地7年间完成从0到150万台整车的跨越，累计产值超1500亿元，获评国家级智能制造工厂和国家级绿色工厂，也是青岛首个"无废工厂"，在数智化领域申请国家专利近200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3月底，基地迭代主力车型全新速腾S（速腾家族全新车型）实现量产下线；同期启动总投资4亿元的全新A级SUV生产线改造项目，预计年底投产，达产后年新增产能12万辆。HEV（混动）电池包项目正式投产，年产能12万台，年均产值约10亿元，填补了即墨新能源"三电"核心部件空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青岛分公司的战略定位是：一汽-大众在华东地区的核心乘用车制造基地，承担MQB平台车型及新能源车型生产，支撑集团"2025战略"与电动化转型。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为乘用车整车制造。当前主要生产全新奥迪A3两厢/三厢款、全新宝来、宝来·纯电等车型；2025年新导入速腾S，并启动A级SUV及HEV电池包项目。产品覆盖传统燃油、纯电及混动多种动力形式，满足"绿色、智能、高品质"导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产业是山东省与青岛市的支柱制造业。即墨区作为青岛汽车产业最为集聚的区域，已集聚一汽-大众华东基地、一汽解放商用车基地、一汽解放新能源轻卡和奇瑞青岛基地四大整车生产基地，以及400多家零部件配套企业，2024年整车产量45万辆、新能源车占比首超20%，正加速向千亿级汽车产业集群迈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山东省绿色低碳高质量发展先行区与青岛市"10+1"创新型产业体系建设背景下，即墨将新能源汽车作为汽车产业的主攻方向和新质生产力培育基点，力争2026年整车产量突破50万辆、新能源占比达30%。乘用车领域，依托一汽-大众等合资龙头的智能制造与绿色制造能力，区域正围绕智能网联、"三电"配套招引补链强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策层面，山东省将汽车产业纳入"十强"产业重点培育，即墨区建立政企联动机制，在审批、要素、服务上为整车及配套企业保驾护航。一汽-大众华东基地作为区域"压舱石"与三大链主之一，既受益于完善的产业生态，也承担带动上下游、补链强链的关键功能，是山东乘用车制造与合资合作的标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国家"双碳"目标与汽车电动化、智能化转型推动新能源汽车渗透率快速提升；山东省"十四五"规划支持青岛建设现代产业先行城市与先进制造基地，即墨区依托一汽解放、一汽-大众、奇瑞等整车龙头打造"汽车产业新城"，形成整车带动、零部件配套的千亿级集群。政策鼓励新能源乘用车、智能网联汽车及本地配套升级，华东基地作为一汽-大众的重要新能源与整车制造支点，受益于区域汽车新城的产业链集聚与政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分公司业务以整车制造为主，按平台分为MQB燃油车（宝来、奥迪A3、速腾S等）与新能源车型（宝来·纯电、HEV电池包等）。因分公司财务未单列，收入构成以集团合并口径呈现；基地产值口径方面，累计产值已超1500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燃油乘用车：全新宝来、全新奥迪A3（两厢/三厢）、速腾S（2025年新上市）。2. 纯电车型：宝来·纯电。3. 核心零部件：HEV混动电池包（年产能12万台）。4. 即将投产：全新A级SUV（规划年新增产能12万辆）。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产品通过一汽-大众大众品牌、奥迪品牌全国经销商网络销售，客户为终端乘用车消费者及大客户。作为合资品牌主流车型生产基地，客户覆盖全国，依托品牌渠道与售后体系。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本地配套能力强，即墨已集聚400余家核心零部件企业。关键零部件由一汽-大众统一认证的供应商体系提供，部分实现本地配套；电池包等"三电"核心部件项目的落地进一步补强本地供应链。具体供应商及采购金额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基地规划年产能30万辆，焊装车间自动化率达93%，为国家级智能制造工厂。拥有冲压、焊装、涂装、总装四大工艺及完善的质量检测体系，取得整车生产准入与ISO 9001/环境/职业健康安全等体系认证。HEV电池包项目新增年产能12万台，A级SUV项目新增年产能12万辆。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销售依托一汽-大众品牌授权经销商网络（大众、奥迪），实行"产销协同"计划拉动式生产。出口方面，HEV电池包项目产品实现出口，拓展海外配套。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显示，基地2025年全年生产整车超20万辆；2025年一季度产量达5.1万台，创2024年以来季度新高，3月单月产量突破2万台，刷新历史纪录。7年间累计产销150万台、累计产值超1500亿元。在即墨产业集群中，一汽-大众华东基地被定位为"压舱石"与三大链主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青岛分公司为总公司分支机构，不编制独立财务报表，近三年营业收入、净利润、毛利率、资产负债率、经营现金流净额等数据未公开披露。其经营成果并入一汽-大众汽车有限公司合并报表（一汽-大众为合资企业，非A股上市公司，整体财务亦未公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可参考的规模化数据：基地累计产值超1500亿元，2025年整车产量超20万辆，HEV电池包项目年均产值约10亿元，A级SUV项目达产后预期新增年产值可观。上述为媒体报道口径，非审计财务数据。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受数据未公开限制，无法量化毛利率与净利率。定性看，合资乘用车基地盈利受销量、产品结构与原材料价格影响；速腾S、A级SUV等新品导入及HEV电池包投产有望改善盈利结构。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基地资产以厂房、四大工艺产线设备为主，智能化、绿色化水平高，资产质量优良。具体资产结构未公开。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分公司无独立负债，偿债由总公司统筹，依托合资双方股东实力，信用风险低。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现金流并入总公司统一管理，未单列披露。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对标一汽-大众天津、长春等基地及上汽大众、广汽丰田等合资整车厂，青岛基地在自动化率（焊装93%）、绿色制造（国家三星+无废工厂）、产能规模（30万辆规划）方面处于国内领先水平。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作为分公司，治理纳入一汽-大众总部体系，执行集团董事会及经营层决策。党组织发挥领导作用，落实"三重一大"集体决策制度；基地设党委（公开报道提及党委副书记董振华），党建工作与生产经营深度融合。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基地管理层由一汽-大众总部委派，公开报道提及青岛分公司党委副书记董振华等。具体高管名单以企业公示及集团任命为准。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基地采用德系全球标准化工厂建设理念，贯彻"精益生产、质量至上"，通过大众集团全球质保体系管理，内控与质量管控严格。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基地带动就业近5万人（含上下游），自身技术及产业工人队伍规模较大，依托即墨本地人才供给与职业培训体系。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合资品牌与技术赋能：依托大众、奥迪品牌与德系制造标准，产品力与品牌溢价突出。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智能制造与绿色制造：焊装自动化率93%、国家级智能制造+绿色工厂+无废工厂，制造效率与ESG水平行业领先。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产能与规模：规划30万辆、累计150万台的规模效应显著。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产业集群协同：即墨400余家零部件配套 + 本地"三电"补链，供应链韧性高。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专利与数智化：申请国家专利近200项，数智化基础扎实。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乘用车行业竞争激烈、价格战持续；新能源转型对传统燃油车基地产能利用形成挑战。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新能源渗透率快速提升，若混动/纯电产品节奏不及预期，存在产能与库存风险。2. 原材料及电池成本波动。3. 合资品牌份额面临自主品牌挤压。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财务数据未公开。基地为重资产投资（总投资约100亿元），需关注折旧与产能利用率对盈利的影响；应对措施为持续新品导入与产能结构优化。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须满足汽车生产准入、环保（无废工厂标准）、数据安全等监管；应对措施为健全体系认证与合规管理。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大规模制造对供应链与人员管理要求高，通过精益生产与数字化管理应对。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青岛分公司自身投资由合资双方股东出资及银行融资解决，直接融资需求有限。山东投资可重点切入其产业链场景：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供应链金融：围绕基地核心企业地位，为其本地零部件供应商提供保理、订单融资。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融资租赁：面向终端消费者及经销商，开展乘用车融资租赁。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保理业务：针对配套企业应收账款开展保理。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小贷：为中小型配套商提供流动资金支持。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一汽-大众青岛分公司（华东基地）是即墨汽车产业集群的"压舱石"与三大链主之一，具备德系制造标准、国家级智能制造与绿色工厂资质、30万辆规划产能，累计产值超1500亿元，是山东乘用车制造的标杆基地。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在即墨区"2026年新能源占比30%以上"目标下，基地将持续导入速腾S、A级SUV及HEV电池包等新品，强化混动与智能化，巩固华东市场地位。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挑战来自行业价格战、新能源转型节奏与合资品牌份额承压。需在保持燃油车基本盘的同时加速电动化。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基地资产优良、技术领先、产业链带动强，是山东投资在即墨集群的重要协同对象。建议以供应链金融与乘用车融资租赁为切入点，服务其上下游民营配套企业与终端市场，助力区域汽车产业高端化、绿色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一汽-大众官网与大众汽车集团中国官网工厂介绍（项目投资额、建筑面积、产能、车型、绿色认证）；（2）即墨区政府官网《即墨：力争2026年新能源车占比30%以上》（2026-05-13）及青岛广电蓝睛新闻（产量、产值、自动化率、新项目数据）；（3）齐鲁晚报·齐鲁壹点《从零到千亿！即墨如何"造"出一座汽车城》（2025）；（4）青岛新闻网汽车风云榜专题（累计产值、专利数据）。分公司单体财务报表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