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平原县高效复合肥特色产业集群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德州恩宝生物科技有限公司企业分析报告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（本报告数据来源于平原县政府官网、德州日报、齐鲁壹点及企业公开报道。非上市企业单体财务数据未公开披露，已如实标注；部分产能与营收为公开报道口径。）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德州恩宝生物科技有限公司（山东恩宝生物科技有限公司）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成立/落户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2021年落户平原经济开发区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山东省德州市平原县经济开发区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海藻酸功能肥料、海藻酸增效剂及农药颗粒剂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海藻酸类肥料行业主导者与引领者，农业用海藻酸增效剂国内市占率约80%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企业搭建海洋生物增效载体研发中心，与中国农科院、齐鲁工业大学（山东省科学院）等共建实验室，形成"研发—中试—生产"体系。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2021年落户平原，依托国家发明专利级"海藻固态发酵细胞壁自溶萃取技术"切入海藻肥赛道；一期即将投产之际追加2.7亿元建设二期，打造全球领先海藻酸功能肥料生产基地。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定位为海藻肥领域领军企业，主营农业用海藻酸增效剂、海藻酸型功能肥料、海藻酸增效剂及农药颗粒剂，长期供应多家世界500强企业。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以海藻酸增效剂（核心高市占产品）与海藻酸功能肥料、药肥为主。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农业用海藻酸增效剂（国内市占率约80%）、海藻酸钾颗粒肥（抗逆性提升30%以上、亩均增产超10%）、海藻酸高塔颗粒药肥。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长期供应多家世界500强企业，下游涵盖大型农资与农化集团。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原料为海带等海洋生物质，依托自有萃取技术保障品质。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二期占地65亩，新上3条高端生产线，含年产40万吨海藻酸高塔颗粒药肥线；全部达产预计年销售收入突破13亿元。一期研发中心建筑面积7.1万㎡、8条生产线。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以B端大客户直供+渠道分销为主，出口与世界500强长期合作。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农业用海藻酸增效剂国内市占率约80%；二期达产预计年销售收入13亿元；单体审计财务数据未公开披露。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德州恩宝生物科技有限公司为非上市民营企业，单体财务数据未公开披露。公开报道显示其二期项目达产后预计年销售收入突破13亿元、新增就业300人；具体资产负债与盈利数据建议以企业工商年报为准。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企业设研发中心与生产基地，董事长高仁升、总经理杨新峰；研发团队与高校共建，推进5项专利成果转化。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国家发明专利级固态发酵自溶萃取技术，区别于传统化学水解；二是市场壁垒：海藻酸增效剂国内80%市占率；三是客户壁垒：长期供应世界500强；四是标准：参与起草5项国家行业标准、拥有专利46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肥料行业受农业政策与原料影响。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高市占率下产能扩张与市场消化的平衡。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2.7亿二期扩产资本开支压力。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农药颗粒剂生产许可与环保合规。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依托核心技术持续迭代，绑定世界500强客户，借助平原县"保姆式"服务化解用地与用工瓶颈。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一是项目融资：二期2.7亿扩产可探讨项目贷款与融资租赁；二是供应链金融：对世界500强客户应收账款开展保理；三是保理：应收账期管理；四是小贷：支持原料与产能爬坡周转。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恩宝生物为海藻酸肥料细分赛道隐形冠军（国内80%市占），技术壁垒与客户壁垒突出，扩产势头强劲。建议山东投资重点关注其项目融资与供应链金融机会。总体判断：高壁垒、高成长。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平原县政府官网（zgpingyuan.gov.cn）、德州日报/德州24小时、齐鲁壹点、企业公开报道。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