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德州市天衢新区电子信息特色产业集群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山东有研半导体材料有限公司企业分析报告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中国有研集团官网、德州市经济技术开发区官网、齐鲁网/闪电新闻、爱企查公开信息及公开报道，统计时点截至最新披露信息。该公司为央企中国有研科技集团有限公司控股的半导体材料企业，单体财务数据未公开披露，已如实标注；项目投资额、产能、专利等运营数据均已标注来源。按规范突出出资人、国资层级、党建与"三重一大"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山东有研半导体材料有限公司成立于2018年8月23日，法定代表人为张果虎，注册地址位于山东省德州市天衢新区袁桥镇尚德八路3998号。公司注册资本200,328.1126万元（约20亿元），统一社会信用代码91371400MA3MC04974。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由有研半导体材料有限公司（中国有研科技集团有限公司体系内企业）与德州经济技术开发区景泰投资有限公司（地方国资）共同出资成立，是央企控股、央地合作的混合所有制企业。中国有研科技集团有限公司为国务院国资委监管的中央企业，故公司国资层级为：国务院国资委→中国有研科技集团有限公司→有研半导体材料有限公司→山东有研半导体材料有限公司，属央企三级/四级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有董事会、监事会及经理层，方永義任董事长，张果虎任总经理，杨波任财务负责人，并设多名董事、监事。作为央企控股企业，治理规范，执行央企法人治理结构；在德州天衢新区布局集成电路用大尺寸硅片、高纯溅射靶材等多个项目，形成以山东有研半导体为母体的项目集群（含山东有研艾斯半导体材料等子公司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节点：2018年山东省实施新旧动能转换，中国有研将集成电路用大尺寸硅材料规模化基地项目落户德州；2020年10月8英寸集成电路用硅片项目通线量产；此后12英寸硅片、高纯溅射靶材、刻蚀设备用硅材料等项目相继投产，至公开报道时已在德州投资7个项目、完成投资超40亿元（总规划约80亿元），德州成为中国有研全国投资布局规模最大、业务领域最广的科技成果转化基地。公司有研半导体材料有限公司是国内最早开发并商业化8英寸、12英寸硅片的企业，系半导体硅材料领域"国家队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集成电路关键材料（大尺寸硅片）研发制造"国家队"，主营集成电路用8英寸、12英寸硅片及其他半导体材料的研发、生产、销售，并承接集团全部资产与业务。其"集成电路用大尺寸硅材料规模化生产项目"主要生产8英寸、12英寸硅片，属国家关键战略材料，旨在解决高端半导体硅材料长期依赖进口、保障产业链安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业务以半导体硅片为核心，覆盖8英寸硅片（已完全实现国产化替代）、12英寸硅片（产能爬坡与客户验证中）及高纯溅射靶材、刻蚀设备用硅材料等。收入构成以硅片销售为主，具体分产品收入因非上市未公开。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8英寸、12英寸集成电路用抛光硅片，以及高纯溅射靶材、刻蚀设备用硅材料。12英寸硅片经倒角、研磨、抛光等40余道工序制成，技术国内领先；山东有研艾斯12英寸大硅片项目一期总投资25亿元、月产能10万片，为山东省内唯一12英寸大硅片生产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国内外知名集成电路制造企业。公开报道称8英寸硅片已完全实现国产化替代，12英寸硅片在国内外多家知名集成电路企业开展产品验证；省内青岛芯恩、济南晶正、比亚迪等均为客户。客户层级高、粘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上游为电子级多晶硅、石英坩埚、靶材原料等，部分从日本、韩国、美国等进口；公司积极推动原材料国产化，构建本土供应链。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披露目前月出货约50万片（其中8英寸每月20多万片），12英寸工厂持续产能爬坡。在德州天衢新区800余亩地块集中布局6—7个项目，具备高新技术企业（2025）、专精特新、瞪羚企业（2022）、制造业单项冠军等资质，累计专利89项、软件著作权2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销售以直供集成电路制造企业为主，依托"研发在北京、智造在德州"协同模式及央企品牌获取订单，并进入全球顶尖芯片制造商供应链。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单体财务未公开；公开报道披露月出货约50万片、在德州投资超40亿元（总规划约80亿元）。公司为北方最大集成电路关键材料基地核心企业，12英寸硅片国产化进程中具先发优势；具体市场占有率缺第三方测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（山东有研半导体材料有限公司为央企控股企业，单体财务数据未公开披露。以下作定性说明，不编造具体财务报表数字；项目投资额、产能等运营数据见前文并标注来源。）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公司未公开披露近三年审计报告或财务报表。作为重资产半导体材料企业，资产以洁净厂房、单晶炉等专用设备为主，营收随8/12英寸硅片产能释放增长；量化会计数据以企业自行披露为准。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半导体硅片属高壁垒、高附加值战略材料，8英寸已国产替代、12英寸爬坡中；盈利受良率、产能利用率与设备折旧影响，规模效应显现后盈利改善。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资产以高净值洁净厂房与半导体专用设备为主，重资产、专用性强；作为央企项目，资产质量总体稳健。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资产负债率及有息负债未公开。项目获政府基金支持（如天衢新区组建20亿元基金，省市区三级引导基金各占20%、社会资本占40%），资本结构多元、偿债有保障。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经营性现金流随产能爬坡改善；项目建设期获政府基金与银行授信支持，现金流压力可控。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作为央企"国家队"，其在资本实力、技术资质、客户层级上远超同集群民营/外资背景企业（先导、威讯）；财务可比性因非上市受限，但其战略地位最高。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（一）治理结构（突出国资层级与"三重一大"）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央企控股混合所有制企业，执行中央企业法人治理结构，设党委（发挥领导作用）、董事会、监事会、经理层，落实"三重一大"决策制度（重大决策、重要人事任免、重大项目安排、大额资金运作须经集体决策）。国资监管层级清晰：国务院国资委→中国有研集团→有研半导体→山东有研半导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董事长方永義，总经理张果虎（常务副总经理刘斌等参与经营），财务负责人杨波。管理层具备半导体材料领域资深经验，技术背景强。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严格落实央企内控与合规要求，党委前置研究重大经营事项，执行安全生产、环保与保密等专项内控；党建与业务深度融合，党员干部在搬迁与建设中发挥带头作用。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参保人数约626人，含董事长、总经理及多名董事、监事，技术与管理人才密集；依托京津冀人才与德州本地职校供给，研发与工程团队稳定。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（一）国资背景与战略地位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央企"国家队"身份，承担解决半导体硅片"卡脖子"关键战略材料使命，获国家大基金、省级重点项目的政策与资金倾斜，战略地位无可替代。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（二）技术与专利壁垒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国内最早商业化8/12英寸硅片，掌握大尺寸硅片核心工艺，累计专利89项，技术国内领先、进入全球顶尖供应链。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（三）规模与集群生态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在德州投资7项目、超40亿元，形成北方最大集成电路关键材料基地，与威讯、先导等构成完整产业链生态。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（四）央地协同资源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央地合资（与地方国资景泰投资）及政府基金支持，资源获取与营商环境优势突出。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半导体行业周期波动、全球硅片市场寡头垄断（前五大占92%），国产替代进程受技术、专利、客户验证周期制约。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12英寸硅片仍处于产能爬坡与客户验证期，良率与利用率需持续优化；部分原料进口受地缘与贸易影响。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财务未公开；重资产、长周期特征下折旧与资金需求大，但央企信用与基金支持可对冲。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半导体材料涉及出口管制、技术保密与环保监管，须持续满足国内外合规要求。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高端人才留存与核心技术保密为长期挑战；央企决策链条较长，市场响应速度需平衡。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公司通过技术研发、国产化替代、政府基金与生态协同分散风险；党建与"三重一大"保障决策稳健。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对下游集成电路客户的应收账款可开展保理，但央企信用下需求有限，可作辅助。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围绕硅片—靶材—封测产业链，山东投资可服务其上游原辅材料小微供应商及下游配套企业，赋能集群生态。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设备升级可探索融资租赁，但央企以自有与基金投入为主，协同空间在产业链配套端。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小贷主要服务于有研上下游中小配套企业，央企本体需求低。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山东有研半导体材料有限公司是天衢新区电子信息集群的链主与"国家队"，技术、资本、战略地位突出，是山东"强芯"战略的关键落子。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12英寸硅片产能爬坡与国产替代、靶材扩产二期将驱动增长；集成电路产业产值已占山东省十分之一，前景广阔。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（三）面临挑战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挑战在12英寸良率与验证周期、全球竞争与合规，需以技术与生态持续突破。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建议山东投资聚焦有研上下游配套中小企业开展供应链金融服务，协同政府基金赋能产业链；企业端应加快12英寸爬坡与原材料国产化，巩固北方基地地位。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中国有研集团官网（"京九线上的有研"系列报道）、德州市经济技术开发区官网（12英寸大硅片报道）、齐鲁网/闪电新闻（山东有研相关报道）、爱企查工商信息。财务数据因非上市未公开，已如实标注；项目投资额、产能、专利等运营数据均标注来源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