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泰安市岱岳区精细化工特色产业集群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西尼尔(山东)新材料科技有限公司企业分析报告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西尼尔（山东）新材料科技有限公司成立于2020年3月27日，法定代表人曹标，统一社会信用代码91370900MA3RMKGY12，企业类型为有限责任公司（非自然人投资或控股的法人独资），注册资本20,000万元（实缴10,000万元），注册地址位于山东省泰安市岱岳区满庄镇兴业街81号，登记机关为泰安市岱岳区市场监督管理局，经营状态为存续。参保人数约240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股东为上海石化西尼尔化工科技有限公司，持股100%，为法人独资，实际控制人为上海石化西尼尔化工科技有限公司。属民营控股企业，无国有出资人。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公司为上海石化西尼尔化工科技有限公司全资子公司，设有董事（曹标，兼任经理、财务负责人）、监事（熊波）等治理岗位；生产、研发、销售职能一体化，位于岱岳区高端化工助剂产业园。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2020年3月注册成立；作为岱岳高端化工助剂产业园企业，快速建成热稳定剂、扩链剂、抗氧剂产线，成为国内唯一实现热稳定剂、扩链剂、高端特种抗氧剂规模化生产的企业；2024年入选山东省瞪羚企业名单。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高端化工助剂制造商，主营业务为石油化工领域技术开发及化工产品（助剂）生产销售，主要产品为热稳定剂、扩链剂、高端特种抗氧剂，用于塑料、橡胶等高分子材料加工，提升耐热性与抗氧化性、延长材料寿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业务聚焦三大助剂品类：扩链剂、热稳定剂、抗氧剂，并副产盐酸、醇基燃料。公司未公开披露分产品收入占比。据产能配置，热稳定剂与抗氧剂为规模主体。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扩链剂（年产1,000吨）；热稳定剂（一期23,000吨、二期增至16,460吨）；抗氧剂（一期35,000吨、二期增至15,600吨）；副产品盐酸、醇基燃料。产品用于高分子材料加工添加剂。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塑料、橡胶、涂料、改性材料等企业，客户涵盖聚烯烃弹性体（POR）等大型项目；公开招投标信息显示其参与陕西陕煤协创达新材料POR项目、科新分公司丙烯酸酯聚合物代加工等项目供货，客户以大型化工新材料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生产所需基础化工原料（醇类、酸类、催化剂等）为主要采购对象，原料价格受石化产业链行情影响。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具备热稳定剂、扩链剂、抗氧剂规模化产能（合计规划逾9万吨/年）；2024年入选山东省瞪羚企业；为增值税一般纳税人。部分产品涉及危险品生产销售，须凭许可证经营。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以直销+招投标对接大型下游客户，并自营代理进出口业务，渠道覆盖国内化工新材料企业及海外。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公司为非上市企业，财务数据未公开披露，无公开营收、利润及市占率数据。从产能与瞪羚企业资质看，其在国内热稳定剂、扩链剂、高端抗氧剂细分领域具备“唯一规模化”的稀缺地位。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西尼尔（山东）新材料科技有限公司为非上市法人独资企业，近三年财务报表未公开披露，以下仅列公开工商信息，不作财务数据编造。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20,000万元（实缴10,000万元）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2020-03-27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约240人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有限责任公司（法人独资）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财务数据未公开披露。助剂行业毛利受原料与产品结构影响，高端特种抗氧剂附加值较高。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无公开资产数据。重化工属性下固定资产（装置）占比较大。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无公开负债数据。二期扩产带来资本开支，需关注融资安排。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无公开现金流数据。装置建设与原料采购对营运资金占用较大。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与国内助剂企业相比，西尼尔（山东）的稀缺性在于“热稳定剂+扩链剂+高端特种抗氧剂”唯一规模化生产能力，细分地位突出，但经营透明度低、规模尚在成长。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法人独资企业，设董事（兼经理、财务负责人）与监事，治理简洁，重大事项由股东上海石化西尼尔化工科技有限公司决定。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法定代表人、董事、经理、财务负责人曹标；监事熊波。管理依托母公司体系。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属危险化学品生产企业，需建立安全生产与环保内控体系；2026年6月曾因安全设备安装使用不符合标准被泰安市应急管理局罚款1万元，提示需持续强化安全合规。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参保约240人，以生产与技术工人为主；瞪羚企业资质下应具备研发团队。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稀缺产能壁垒：国内唯一实现热稳定剂、扩链剂、高端特种抗氧剂规模化生产的企业，具备先发与产能壁垒。二是产品协同：三大助剂+副产品形成高分子材料助剂综合供应能力。三是园区与政策：位于岱岳高端化工助剂产业园，享受集群与瞪羚企业政策支持。四是客户基础：进入大型新材料项目供应体系（如陕煤POR项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安全环保风险（重点）：涉及危化品生产，2026年6月因安全设备不合规被罚，须持续强化安全投入与合规。二是原料价格风险：基础化工原料受石化行情波动。三是客户集中风险：依赖大型下游项目订单，集中度较高。四是扩张风险：一二期扩产资本开支大，资金与产能消化存在不确定性。五是经营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大型下游客户的应收账款可开展保理。供应链金融：围绕核心客户做订单融资、票据贴现。融资租赁：一二期装置设备投资适合直租/回租，盘活固定资产。小贷：面向临时性周转。鉴于其细分“唯一规模化”稀缺性与瞪羚资质，可作为集群内重点培育客户，但须以完整尽调与增信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西尼尔（山东）是岱岳高端化工助剂产业园的稀缺标的，国内唯一规模化生产热稳定剂、扩链剂、高端特种抗氧剂，技术壁垒与客户基础良好，但安全合规曾现瑕疵、财务不透明、处扩张期。发展展望：据行业趋势，高分子材料助剂需求随改性塑料、可降解材料等增长，公司扩产后成长空间较大。建议：一是以设备融资租赁与应收保理切入，控制额度并设增信；二是将其安全环保合规作为授信前提与持续监测项；三是要求补充规范财务报表后再放大授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）、888chem企业库（产能与产品）、山东应急管理厅行政处罚公示（2026年安全处罚）、公开招投标信息（陕煤POR等项目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