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济宁市兖州区装配式钢结构建筑特色产业集群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光磊钢结构工程股份有限公司企业分析报告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（本报告数据来源于天眼查/爱企查、光磊钢构官网及兖州区公开报道。统计时点截至2025年。非上市股份制企业，财务数据未公开披露，已如实标注。）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光磊钢结构工程股份有限公司成立于2002年10月30日，统一社会信用代码913708827445113219，注册地址为济宁市兖州区新兖镇经济开发区，法定代表人为邱杰。注册资本21,800万元人民币（实缴约3,218万元），企业类型为股份有限公司（非上市、自然人投资或控股），人员规模100—499人，参保人数约321人（2025年）。曾用名山东光磊钢结构工程有限公司、兖州市光磊钢结构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股权结构：民营控股，邱杰为法定代表人/董事长兼总经理；属民营钢结构工程企业。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公司对外投资3家企业、设9处分支机构，主营钢结构工程、网架、幕墙、装配式建筑设计与施工。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2002年成立，从钢结构工程起步，发展为设计—制作—安装一体化企业，承接高层、场馆、桥梁、海外工程。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定位为钢结构工程综合服务商，主营钢结构工程、网架工程、建筑幕墙、地基基础、市政、环保、装配式建筑工程的设计与施工，及钢结构构件、桥梁生产销售。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收入以钢结构工程（制作+安装）、网架、幕墙、装配式建筑为主。具体分收入未披露。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钢结构厂房/高层/场馆/桥梁、球节点网架、玻璃幕墙、装配式建筑、铝塑门窗。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客户含工业厂房、公建、市政与海外业主。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钢材等原料外采。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具备钢结构工程、网架、幕墙、地基、市政等设计与施工资质；9分支机构支撑区域交付。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以工程投标与总包为主。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非上市财务未披露。注册资本2.18亿元，参保约321人，为兖州钢结构集群重点工程企业。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21,800（实缴约3,218）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100—499人（参保约321）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分支机构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9处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钢结构/网架/幕墙/装配式工程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因财务未披露，不做具体测算。定性看：钢结构工程受地产与基建周期影响，实缴资本低于注册资本、需注意资本到位；重工程回款。对标经典重工，光磊规模中等、偏工程总包。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民营股份公司，邱杰任董事长兼总经理，治理集中。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邱杰负责经营，管理层具钢结构工程背景。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建立质量与安全生产体系，工程资质完备。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参保约321人，含工程、技术与施工人员。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一是钢结构+网架+幕墙+装配式综合工程资质；二是设计—制作—安装一体化；三是9处分支机构区域交付；四多年工程业绩积累。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地产与基建周期、钢材价格。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工程回款、地产客户信用；实缴资本偏低。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财务未披露，工程应收与垫资致资金压力。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施工安全与质量为重点，公司资质完备。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控地产敞口、拓公建/市政/海外、强化回款。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①钢材采购保理；②制作设备融资租赁；③工程履约与应收账款保理；④项目贷款。山东投资可围绕"钢结构工程"提供金融。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光磊钢结构是兖州装配式钢结构集群的工程型代表，综合资质与一体化能力较全，但规模中等、财务透明低、实缴资本偏低需关注。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展望：建议优化客户结构、改善回款与资本到位；山东投资以供应链金融与设备租赁审慎支持其发展。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山东光磊钢结构工程股份有限公司工商信息（天眼查/爱企查，统一社会信用代码913708827445113219）；光磊钢构官网 sdglgjg.com；兖州区公开报道。财务数据企业未公开披露，已如实标注。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