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荣成市房车及关键零部件特色产业集群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名骏房车（山东名骏户外休闲用品有限公司）企业分析报告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名骏户外休闲用品有限公司（品牌名"名骏房车"）成立于2012年2月15日，法定代表人为钱东文，注册资本2,100万元，注册地址位于山东省荣成市兴隆路。公司为非上市股份有限公司（自然人控股），并在齐鲁股权交易中心挂牌，2023年获省级制造业单项冠军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公司实行自然人控股下的股份制管理，下设研发、生产、外贸及内销等中心，与哈尔滨理工大学荣成校区开展产学研合作。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公司2012年设立，专注拖挂式房车与帐篷拖车研发制造，逐步成长为出口份额全国第二的房车企业，2023年入选省级制造业单项冠军，并在齐鲁股权交易中心挂牌。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公司定位为轻型拖挂式房车及户外休闲用品制造商，主营拖挂式房车、帐篷拖车等产品，面向户外露营与休闲旅游市场。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公司业务以拖挂式房车及帐篷拖车为主，出口占主导，海外收入构成核心。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主要产品为拖挂式房车、帐篷拖车及户外休闲用品，主打轻量化与高性价比。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客户覆盖澳大利亚、新西兰、瑞典、德国等市场，出口份额居全国第二。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供应链涵盖车体、底盘、内饰及户外用品组件，以本地配套与集中采购为主。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公司具备房车整车制造能力，持有相关生产资质；具体产能规模未公开披露。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以海外经销商网络为主，出口澳新及欧洲多国，渠道稳定。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据公开信息，公司员工约280—430人，出口份额居全国第二；具体财务数据未公开披露。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公司为非上市股份公司，未公开披露经审计财务报表，财务数据未公开披露，不作虚构列示。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公司作为出口型房车企业，盈利能力与海外订单及汇率相关，具体指标未公开披露。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资产以生产经营性固定资产及存货为主。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具体负债结构未公开披露；齐鲁股权挂牌有助于拓宽融资。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现金流与出口回款相关，具体数据未公开披露。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与康派斯等同业相比，公司以轻型拖挂产品与高性价比见长，出口份额居全国前列。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自然人控股股份公司，并在齐鲁股权交易中心挂牌，治理相对规范。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法定代表人钱东文领衔管理团队，具备房车行业经验。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按整车制造企业标准建立质量与内控体系，开展产学研合作提升研发。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据公开信息，公司员工约280—430人，研发与制造人员为核心。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（一）出口地位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出口份额全国第二，海外渠道与客户基础扎实。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（二）单项冠军与品牌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2023年省级制造业单项冠军，"名骏"品牌在轻型拖挂房车领域具备认知度。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（三）产学研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与哈理工荣成校区合作，支撑产品轻量化与工艺改进。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房车出口受海外消费与贸易政策影响，存在周期与政策风险。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出口集中度高，单一市场波动影响业绩；轻资产模式需保障供应链稳定。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非上市企业融资通道相对有限，存在流动性管理压力。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出口须符合目标市场认证与贸易合规。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公司通过市场多元化、产品升级与挂牌融资应对风险。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供应链金融：围绕出口应收账款提供保理，加速回款。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融资租赁：针对产线升级设备提供融资租赁。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小贷/流贷：支持原材料采购与海外展业。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区域股权协同：借助齐鲁股权挂牌资源对接资本。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名骏房车是荣成房车集群轻型拖挂领域的代表企业，出口份额全国第二、单项冠军资质突出。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据公司规划与行业趋势，随户外露营需求增长，轻型拖挂房车出口有望稳步扩张。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需应对海外周期、贸易合规与融资约束。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建议山东投资以出口保理与融资租赁切入，支持其产能升级与资本对接。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数据来源说明：天眼查/企查查工商信息、齐鲁股权交易中心公开信息、山东省制造业单项冠军名单、公司公开报道等。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