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莒县绿色食品深加工特色产业集群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日照三兴食品集团股份有限公司企业分析报告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（本报告基于天眼查、企查查、爱企查等公开渠道整理。该公司为非上市股份有限公司，财务数据未公开披露，相关部分已如实标注。文中"日加工小麦4万吨、80%原料本地"等来源于企查查公开简介。）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三兴食品集团股份有限公司（曾用名：日照三兴食品股份有限公司、日照三兴食品有限公司）成立于2004年3月29日，注册地址位于山东省日照市莒县店子集镇驻地（一照多址），法定代表人为楚兴茂。公司注册资本8,000万元人民币（2022年由2,100万元增至8,000万元；2025年报实缴约7,317万元），企业类型为股份有限公司（非上市、自然人投资或控股），统一社会信用代码913711227609557901，登记机关为日照市市场监督管理局，为一般纳税人，具进出口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楚兴茂持股约33.75%、楚万超约33.125%、楚兴刚约33.125%（三人为主要自然人股东，合计约100%）。楚兴茂任董事长兼总经理，下设多名董事（韦海余、梁纪涛、宋业成、楚万超、张永民等）及监事（楚兴刚、平传龙、楚维江）。公司为三兴食品集团旗下企业，从面粉厂起步，逐步形成涵盖粮油加工和畜牧的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2004年，从一家面粉厂起步，逐步延伸产业链。2022年4月注册资本由2,100万元增至8,000万元，规模显著扩张。近年获2025年国家级农业产业化重点龙头企业、2026年省级专精特新中小企业、2025年省级企业技术中心、2023年高新技术企业等荣誉，体现其由传统粮企向科技型龙头企业升级的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粮油加工与畜牧协同的农业产业化重点龙头企业，主营粮食加工食品（挂面、小麦粉）、预制菜加工与销售、鲜肉批发零售、食用农产品收购与粮油仓储，并依托莒县农业资源延伸产业链。日加工小麦能力约4万吨，正向20万吨目标迈进，80%原料来自本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公司业务以粮油加工（挂面、面粉）为核心，并向预制菜、畜牧与粮食仓储延伸。公开渠道未披露分业务营收占比，财务数据未公开。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核心产品为挂面（普通挂面、花色挂面）、小麦粉等粮食加工品，以及预制菜、鲜肉与食用农产品。依托"三兴食品"品牌，形成粮油+畜牧+预制菜的产品体系。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公司客户以国内粮油经销商、商超、餐饮及预制菜渠道为主，并具备货物进出口资质。具体客户结构未公开。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公司约80%原料来自本地，依托莒县及周边小麦等农业资源，供应链本地化率高、稳定性强。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公司日加工小麦能力约4万吨（规划20万吨），具备粮食加工、预制菜生产资质，拥有省级企业技术中心、高新技术企业认证，商标35项、专利13项，2025年国家级农业产业化重点龙头企业。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公司采取"生产+经销+电商（食品互联网销售）"模式，依托品牌与本地原料优势拓展国内渠道，并通过进出口资质开展外贸。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公司参保人数约58人（2025年报），人员规模50—99人。年营业收入、利润等财务指标未公开披露；日加工小麦4万吨体现其产能规模在区域居前。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该公司为非上市股份有限公司，财务数据未公开披露，无法获取近三年营收、净利润、资产负债率等指标。公开可查基础信息：注册资本8,000万元（实缴约7,317万元）。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财务数据未公开披露，无法开展盈利、资产、负债、现金流及同业量化分析。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公司为非上市股份有限公司，设董事会（董事长楚兴茂）与监事会，三名为主要自然人股东，治理相对集中但规范。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董事长兼总经理楚兴茂（关联企业24家），董事包括韦海余、梁纪涛、宋业成、楚万超、张永民等，监事楚兴刚、平传龙、楚维江。核心管理层深耕粮油加工与农业产业化。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公司为高新技术企业、省级企业技术中心，建立了较规范的食品生产与质量管控体系。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公司参保约58人，团队涵盖生产、研发、营销、管理；作为龙头企业，注重技术与产业化人才。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龙头与资质壁垒：2025年国家级农业产业化重点龙头企业、高新技术企业、省级企业技术中心、专精特新，政策与资源倾斜强；第二，产能壁垒：日加工小麦4万吨（规划20万吨），区域规模领先；第三，本地供应链壁垒：80%原料本地化，成本与稳定性优势；第四，品牌壁垒："三兴食品"品牌与35项商标；第五，产业链壁垒：粮油+畜牧+预制菜协同，抗周期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粮油加工行业利润薄、受粮价与政策影响大；预制菜赛道竞争加剧。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公司由传统粮企向预制菜与畜牧延伸，新业务管理与市场开拓存在不确定性。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财务数据未公开。产能扩张（20万吨目标）对资金需求较大。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爱企查显示公司曾涉及立案信息3件、开庭公告6个、涉诉关系5起，主要为经营类纠纷，重大违法风险未见披露，但需关注。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（五）企业应对措施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公司通过产业链延伸、技术中心建设与品牌化运营提升附加值与抗风险能力。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家级农业产业化龙头，三兴食品存在扩产与流动资金融资需求：一是针对20万吨产能扩建与设备采购，可提供融资租赁；二是基于粮食收购季节性，可开展供应链金融（应收账款/存货质押）；三是针对预制菜业务，可开展保理；四是作为龙头可对接小贷支持上下游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三兴食品是莒县绿色食品深加工集群的国家级农业产业化龙头，产能规模与本地供应链优势突出，资质与品牌壁垒强，但财务透明度有限、新业务延伸存在管理挑战。发展展望：粮食加工稳健、预制菜与畜牧延伸打开成长空间，20万吨产能目标落地将巩固区域地位。建议：山东投资可在尽职调查前提下，以供应链金融、融资租赁等债权工具切入，并关注其产能扩建机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数据来源说明：本报告中工商信息、股权结构、资质荣誉、知识产权等来源于天眼查、企查查、爱企查公开数据；产能与原料本地化信息来源于企查查公开简介。财务数据未公开披露，已如实标注。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