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山东广饶（橡胶轮胎）特色产业集群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橡胶轮胎制造行业深度分析报告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东营市政府新闻办（2025年9月30日「产业链上的山东好品牌」发布会）、广饶县政府官网、广饶县市场监督管理局对政协提案答复（2024）、国家统计局及中国橡胶工业协会轮胎分会公开统计、《东营市橡胶轮胎产业发展规划（2024—2028年）》、同花顺/轮胎世界网行业报道等。数据截至2024—2025年，部分细分领域公开统计有限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橡胶轮胎制造是广饶（东营）特色产业集群的核心主导环节。东营是全国最大的橡胶轮胎生产基地，橡胶轮胎综合产能2.67亿条/年，其中子午线轮胎1.94亿条/年，约占全省1/3、全国1/5；2024年全市规上橡胶轮胎产业链企业65家，实现营业收入642.3亿元。广饶县作为核心区，2024年橡胶轮胎产业工业总产值466.7亿元、同比增长13.1%，2025年规上企业产值达514.8亿元、营收突破500亿元，子午胎产能近2亿条，出口额243.7亿元、占全国15.1%，产品远销200多个国家和地区。集群拥有8家全球轮胎75强企业，形成了「20公里配套圈」，本地配套率75%，重点企业设备数控化率超90%。风险集中于对外依存度高（天然橡胶依赖进口、半钢胎70%依赖出口）、国际贸易壁垒（美国双反、欧盟CBAM、零毁林法案）以及产品集中于中低端替换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东营橡胶轮胎综合产能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2.67亿条/年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东营市政府，2024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广饶子午胎产能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1.96亿条/年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广饶规上产值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514.8亿元/+5.3%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243.7亿元/全国15.1%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全球75强企业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行业榜单，2025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重点企业数控化率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广饶县工信局，2025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研发投入强度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东营市规划，2023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橡胶轮胎制造处于国家扩大内需与绿色低碳转型的政策交汇点。2023年8月，山东省发展改革委等九部门联合印发《关于优化轮胎铸造项目管理有关事项的通知》，对列入《山东省高端轮胎铸造项目发展指导目录（2023年版）》的高端轮胎项目，不再执行「两高」项目的产能、能耗、碳排放替代政策，为广饶高端子午胎扩产释放重大空间。2024年国家部署大规模设备更新和消费品以旧换新，大力推动汽车以旧换新，刺激轮胎配套与替换需求。同时「双碳」目标倒逼行业开发节油、环保、安全的绿色轮胎，行业由规模扩张转向高端化、智能化、绿色化并重。广饶县据此出台《关于支持广饶县橡胶轮胎产业高质量发展的若干政策措施》，以技改、品牌、整合为抓手推动产业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（二）区域产业定位与规划目标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素有「世界轮胎看中国，中国轮胎看山东，山东轮胎看广饶」之誉，是全国最大的橡胶轮胎研发制造与出口基地。东营市将橡胶轮胎纳入全市「链长制」高位推进，2024年成功入选省级先进制造业集群。依据《东营市橡胶轮胎产业发展规划（2024—2028年）》，到2028年产业营业收入目标达到1000亿元以上，培育3—5家领航企业，进入全球轮胎75强企业7家以上，轮胎子午化率达到97%以上，关键工序数控化率达到95%以上，打造国内领先、国际一流的高端橡胶轮胎产业基地。广饶县为核心引领区，子午胎总产能规划突破2.4亿条，预计占全省1/2、全国1/4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政策/规划要点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山东省优化轮胎项目管理通知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高端轮胎项目豁免产能/能耗/碳替代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省发改委等九部门，2023.8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东营市橡胶轮胎产业发展规划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2028年营收超1000亿、子午化率97%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东工信字〔2024〕48号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广饶县高质量发展政策措施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技改补贴、品牌升级、轮胎贸易贷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设备更新与以旧换新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刺激汽车及轮胎需求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国务院/国家发改委，2024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国家双碳目标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倒逼绿色轮胎、低滚阻节能胎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国家层面长期导向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县域经济与工业底盘（本批真实数据补充·来源见正文）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县是山东工业强县、中国工业百强县。2024年全县实现地区生产总值951.6亿元、增长6.7%，一般公共预算收入61.3亿元、增长6%；规上工业企业298家，营业收入2705.3亿元；进出口总额787.4亿元，占全市近三分之一。橡胶轮胎为全县第一支柱产业。（来源：广饶县政府2025年政府工作报告、山东省发改委2025年县域总部经济典型经验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地区生产总值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951.6亿元（增长6.7%）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广饶县2025政府工作报告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规上工业企业营业收入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2705.3亿元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山东省发改委2025典型经验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进出口总额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787.4亿元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广饶县2025政府工作报告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中国民营企业500强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7家（列全省各县区首位）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山东省发改委2025典型经验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（一）上游原材料与配套体系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橡胶轮胎制造的上游涵盖天然橡胶、合成橡胶、钢丝帘线、炭黑、橡胶助剂、轮胎模具与胶囊等。广饶本地天然橡胶基本依赖进口（东南亚为主），合成橡胶及炭黑、钢帘线等配套通过「20公里配套圈」就近供应。江苏兴达钢帘线落户广饶，建设年产10万吨钢帘线、10万吨胎圈钢丝及7.5万吨钢帘线项目，单体规模国内最大，创下连续拉拔60万米不断丝的行业纪录；烁元新材料为国家级专精特新「小巨人」，主攻炭黑与补强材料；山东盛润通纺织科技3.5万吨/年高端轮胎工业布项目补齐帘子布短板。集群本地配套率达75%，20公里内可配齐绝大多数轮胎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（二）中游轮胎制造环节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子午线轮胎成品制造，产品涵盖全钢子午胎、半钢子午胎、工程机械胎、摩托车电动车胎等。2023年广饶子午胎总产量1.31亿条（其中全钢胎2975万条、半钢胎10137万条），子午化率超过90%。骨干企业包括华盛、金宇、永盛、昌丰、兴源、赛轮（东营）、方兴、中一等，形成「5+2」骨干集群，产能占比超80%。制造工艺覆盖密炼、压延、裁断、成型、硫化、检测全流程，重点企业关键设备数控化率超90%，70%以上主装备达国际先进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（三）下游应用与流通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包括整车配套（OEM）、替换胎市场与出口贸易三大去向。广饶轮胎出口率超86%，2025年出口额243.7亿元，占全省26.6%、全国15.1%，远销全球200多个国家和地区；其中30%全钢胎、70%半钢胎出口。国内方面依托全国机动车保有量4.35亿辆（2023年）、乘用车替换市场每车约3年换胎周期，替换胎需求约3亿条/年，构成稳定基本盘。中国（广饶）国际橡胶轮胎暨汽车配件展览会已举办16届，成为全国第一、全球第二的轮胎专业展会，构成重要贸易与品牌平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产业链环节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关键产品/产能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代表企业（广饶）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上游配套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钢帘线10万吨+、炭黑、助剂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兴达钢帘线、烁元新材料、盛润通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中游制造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子午胎1.96亿条/年（2025）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华盛、金宇、永盛、昌丰、兴源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下游出口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出口额243.7亿元/全国15.1%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赛轮东营、方兴、中一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轮胎展、质检中心、产业大脑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国家轮胎质检中心广饶分中心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全产业链配套格局（本批真实数据补充·来源见正文）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是全国最大的橡胶轮胎产品生产基地，已形成以橡胶轮胎为核心，集合成橡胶、橡胶助剂、骨架材料、炭黑、轮胎模具、轮胎胶囊等为一体的完备产业体系，构建起“20公里配套圈”，本地配套率达75%。东营市橡胶轮胎综合产能达2.67亿条/年（子午线轮胎1.94亿条/年），约占全省1/3、全国1/5；广饶县总产能2.46亿条（子午胎1.76亿条，约占全省1/2、全国1/4）。（来源：东营市工信局2025年“产业链上的山东好品牌”发布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占比或数量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综合产能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2.67亿条/年（全市）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约占全省1/3、全国1/5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子午胎产能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1.94亿条/年（全市）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广饶子午胎1.76亿条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20公里配套圈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入围全球轮胎75强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占全省入围数1/4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（一）国内需求规模与结构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国家统计局数据，2023年全国橡胶轮胎外胎总产量9.88亿条、同比增长15.3%，其中子午线轮胎产量7.53亿条、同比增长16.1%。中国橡胶工业协会轮胎分会统计，2023年全国汽车轮胎总产量7.86亿条、子午胎7.51亿条、子午化率95.5%。按机动车保有量4.35亿辆测算，国内每年配套胎需求约1亿条、替换胎需求约3亿条，为广饶轮胎提供庞大内需缓冲。新能源汽车爆发式增长（2023年销量949.5万辆、渗透率31.7%）拉动低滚阻、高承载、静音新能源轮胎需求快速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（二）出口市场与全球格局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关总署数据显示，2023年中国新的充气橡胶轮胎出口6.16亿条、同比增长11.4%，出口重量829.1万吨、金额205.3亿美元。广饶是全国重要的轮胎出口基地，2023年出口259亿元（同比增长19.5%），约占全省28%、全国16.6%；2025年出口额243.7亿元，占全国15.1%，产品行销200多个国家和地区。米其林财报显示2023年全球轮胎销量17.85亿条（其中半钢15.73亿、全钢2.12亿），中国轮胎凭借性价比与海外建厂持续扩大全球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（三）竞争格局与企业集中度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轮胎行业集中度提升，玲珑、赛轮、森麒麟等头部企业加速海外扩产。东营（广饶）拥有9家全球轮胎75强企业（占全省四成、全国1/4），其中广饶8家入围。但单体企业平均产能约1800万条，低于赛轮、玲珑等省内头部；产品价格仅为国际知名品牌一半、国内一线品牌2/3，主要面向中低端替换胎市场。2023年东营轮胎产业研发投入强度仅1.7%，低于全球行业平均约3%，专利以实用新型为主，高端与品牌溢价能力有待提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全国轮胎外胎总产量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9.88亿条/+15.3%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国家统计局，2023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全国子午胎产量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7.51亿条/子午化率95.5%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中橡协轮胎分会，2023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广饶轮胎出口额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243.7亿元/全国15.1%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全国机动车保有量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4.35亿辆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公安部，2023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全球轮胎销量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17.85亿条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米其林财报，2023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广饶全球75强企业数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行业榜单，2025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出口与市场份额（本批真实数据补充·来源见正文）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轮胎以外向型为主，2024年橡胶轮胎产业实现出口259.5亿元，产品辐射欧盟、东南亚、中东非等国际市场，第十五届中国（广饶）国际橡胶轮胎展吸引50余家全球轮胎75强参展。（来源：山东省网2025年广饶轮胎展会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橡胶轮胎产业出口额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259.5亿元（2024）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入围全球轮胎75强企业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重点展会参展强企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50余家全球轮胎75强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第15届广饶胎展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（一）集群总体规模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县是全国最大的子午胎生产基地，2023年共有橡胶轮胎生产企业45家（其中规上轮胎生产企业30家），全县子午胎总产能1.96亿条（2025年）。2024年广饶橡胶轮胎产业工业总产值466.7亿元、同比增长13.1%；2025年规上企业产值514.8亿元、同比增长5.3%，产值与营收双双突破500亿元。东营全市2024年规上橡胶轮胎产业链企业65家，营业收入642.3亿元，其中产值过50亿元企业5家、过10亿元企业17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（二）骨干龙头企业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盛橡胶为广饶销售额领先企业，2024年度全球轮胎75强排名第34位（2023年销售额8.75亿美元），现有半钢胎约2400万条、全钢胎约500万条年产能，2024年接管吉星轮胎厂新增600万条绿色轮胎产能，旗下路博、康佩森、海倍德等6个品牌覆盖全球150多国。金宇轮胎全钢载重子午胎340万套/年，越南工厂200万条TBR已投产、1000万条PCR一期300万条启动。永盛橡胶全钢600万、半钢1500万条，投资15亿元建设工业4.0智能工厂。兴源轮胎形成年产580万套全钢、1200万套半钢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（三）集群协同与公共服务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依托「20公里配套圈」实现上下游高效协作，本地配套率75%；建成青岛科技大学广饶橡胶工业研究院、国家轮胎及橡胶产品质量检验检测中心广饶分中心等平台；「橡胶轮胎（成品）产业大脑」入选山东省2024年度「产业大脑」建设试点。连续举办16届中国（广饶）国际橡胶轮胎展，2025年吸引800余家企业参展，成为国际认可的行业盛会。2025年广饶橡胶轮胎产业集群入选国家级中小企业特色产业集群（全省第一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重点企业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核心产能/指标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华盛橡胶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半钢2400万+全钢500万条/年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全球75强第34、2023销8.75亿美元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金宇轮胎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全钢340万套/年+越南扩产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广饶大王镇老牌骨干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永盛橡胶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全钢600万+半钢1500万条/年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15亿工业4.0智能工厂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兴源轮胎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全钢580万+半钢1200万套/年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八大自主品牌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赛轮（东营）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液体黄金轮胎技术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化学炼胶突破魔鬼三角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集群规模与龙头企业（本批真实数据补充·来源见正文）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广饶县橡胶轮胎产业实现工业总产值466.7亿元、同比增长13.1%；全市现有规上橡胶轮胎产业链企业65家，产值过50亿元企业5家、过10亿元企业17家。赛轮轮胎2024年营业收入318.02亿元。橡胶轮胎产业集群入选全省“雁阵形”产业集群及先进制造业集群转型升级示范。（来源：东营市工信局2025发布会、赛轮轮胎2024年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橡胶轮胎工业总产值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466.7亿元（同比+13.1%）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规上产业链企业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65家（全市）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东营市工信局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产值过50亿元企业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东营市工信局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赛轮轮胎营业收入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318.02亿元（2024）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上市公司年报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（一）研发投入与平台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东营橡胶轮胎产业研发费用11.8亿元、同比增长41%，但研发投入强度仅1.7%，低于全球行业平均约3%，仍存提升空间。全市省级以上研发平台达10家（国家级1家），与华南理工大学、青岛科技大学共建广饶橡胶工业研究院、东营市橡胶新材料与智能制造创新创业共同体，已落地转化双动力智能硫化机等25项科研项目，突破低碳电热轮胎硫化技术等35项行业共性关键难题。广饶累计授权发明专利534件，参与制修订国际标准8项、国家标准88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（二）产品与工艺创新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向高端化、新能源化快速演进。赛轮（东营）采用世界首创「化学炼胶」技术制备「液体黄金」轮胎，打破滚动阻力、抗湿滑、耐磨性无法兼顾的「魔鬼三角」。华盛橡胶与青岛科技大学合作开发的EV新能源轮胎滚动阻力由8.0降至5.5，拿下比亚迪、长城等三家车企年度供货订单；其静音轮胎可将新能源车百公里车内噪声降低近10分贝。永盛橡胶新能源轮胎EV01使用生物基操作油与生物基尼龙补强材料，获德国iF设计奖。AI视觉检测使单胎检测由8分钟降至4分钟、合格率由99.3%升至99.8%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（三）智能制造与数字化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重点企业设备数控化率超90%，建成国家级智能制造试点示范项目1个、市级以上智能工厂和数字化车间21个（2025年达4家省级智能工厂、9家省级「晨星工厂」）。永盛橡胶建成全省领先的工业4.0「黑灯工厂」，生产效率提升30%、能耗降低10%、日产能达1.6万条。华盛橡胶引入浪潮云洲供应链平台，雄鹰轮胎建设数字孪生工厂。2024年全县累计实施智能化数字化改造项目75个，产业大脑实现生产全流程数据贯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创新指标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产业研发费用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11.8亿元/+41%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东营市规划，2023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授权发明专利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534件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参与国际/国家标准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8项/88项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重点企业数控化率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广饶县工信局，2025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智能工厂/数字车间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21个（市级以上）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晨星工厂（省级）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（一）原材料成本与对外依存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轮胎成本中橡胶（天然+合成）占比约50%—60%，炭黑、钢丝帘线、助剂占其余主要部分。广饶天然橡胶主要依赖进口，受国际大宗商品价格波动冲击明显；2023年天然橡胶及合成橡胶价格下半年起伏，炭黑全年价格同比有所降低，钢丝帘线价格先升后降，综合原材料成本同比有所下降。通过「20公里配套圈」就近采购，物流由外地3天缩至当日达，显著降低采购与周转成本，形成规模化成本控制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（二）能源与能耗水平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骨干轮胎企业全钢胎平均能耗253千克标煤/吨、半钢胎313千克标煤/吨，均优于全省标杆值。永盛橡胶智能工厂改造后能耗降低10%；东营长建再生资源采用常温常压连续脱硫新工艺，每吨再生胶能耗下降30%。光伏补充绿电、密炼废气余热回收等举措提升能源利用效率。广饶橡胶轮胎生态原产地产品保护区通过现场验收，成为全国首个工业类生态原产地保护区；金宇轮胎获工信部国家级绿色工厂、国家级能效领跑者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（三）资金与要素保障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轮胎企业融资难、融资贵，广饶与金融机构合作推出「轮胎贸易贷」等特色金融产品，缓解出口型中小企业资金压力。规划总投资93.1亿元的14个高端轮胎重点项目加快建设（2025年），2025年全县累计投入69.3亿元推进智能化改造。用地方面专门规划多片橡胶产业园区，保障扩产空间。但行业整体仍面临利润波动大、重资产投入回收周期长等挑战，2023年利润29.63亿元（同比+1256%）的高弹性也反映周期属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全钢胎平均能耗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253千克标煤/吨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半钢胎平均能耗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313千克标煤/吨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智能化改造投入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69.3亿元（2025累计）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高端轮胎重点项目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14个/总投资93.1亿元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广饶县规划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轮胎贸易贷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特色金融产品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广饶县金融机构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2023年产业利润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29.63亿元/+1256%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能耗与智能制造水平（本批真实数据补充·来源见正文）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重点轮胎企业设备数控化率达90%；骨干轮胎企业全钢胎、半钢胎平均能耗分别为253千克标煤/吨、313千克标煤/吨，均优于全省标杆值；建成省级以上绿色工厂12个。当地规划多片橡胶产业园区用地，并与金融机构合作推出“轮胎贸易贷”缓解融资难。（来源：山东省网、经济日报2025年广饶轮胎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对标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重点企业设备数控化率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国内先进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全钢胎平均能耗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253千克标煤/吨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优于全省标杆值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半钢胎平均能耗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313千克标煤/吨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优于全省标杆值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省级以上绿色工厂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骨干轮胎企业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新能源汽车高景气拉动专用胎需求，2023年新能源销量949.5万辆、渗透率31.7%，低滚阻、高承载、静音胎空间广阔；二是汽车以旧换新与大规模设备更新刺激配套与替换需求；三是东南亚、中东、非洲等「一带一路」市场出口持续增长，2025年广饶出口243.7亿元；四是高端轮胎项目政策松绑与产业大脑、智能工厂建设提升全要素生产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外依存度高：天然橡胶主要依赖进口，70%半钢胎、50%全钢胎依赖出口，受大宗商品价格与汇率波动影响大。产品竞争力偏弱：品牌意识弱、集中于中低端替换市场，价格仅为国际品牌一半。研发强度低：2023年研发投入强度1.7%，低于全球平均3%，发明专利偏少，新能源胎尚处推广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（三）贸易与合规风险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贸易壁垒严峻：企业频繁遭遇美国、欧盟、印度、南非等多国反倾销、反补贴调查；欧盟碳边境调节机制（CBAM）、美国加州对含6PPD产品新要求、欧盟零毁林法案（EUDR）等绿色贸易壁垒对出口影响日益加大。同时赛轮、金宇、森麒麟等头部企业海外建厂形成第二轮扩张，对国内出口形成挤压与虹吸，省内青岛、烟台、威海等集群凭借高校人才区位优势快速崛起，竞争加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具体表现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影响程度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美欧印反补贴/反倾销、CBAM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绿色合规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EUDR零毁林、6PPD限制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原料波动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天然橡胶进口依赖、价格起伏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同质竞争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中低端替换市场、价格偏低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海外分流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头部企业东南亚扩产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（一）高端化：绿色与新能源轮胎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东营市橡胶轮胎产业发展规划》明确重点发展低断面、高速度级别高性能轿车子午胎和宽断面、长寿命载重子午胎；聚焦新能源轮胎，兼具超低滚阻、高承载、低噪音、高耐磨。鼓励发展高分散白炭黑、碳纳米材料等新型补强填料，推广符合欧盟REACH法规的绿色环保助剂。目标到2028年高端轮胎比例大幅提升，具有自主知识产权与品牌的产品市场份额大幅提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（二）智能化：工业4.0与产业大脑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永盛橡胶工业4.0工厂、雄鹰数字孪生工厂为样板，推动重点企业关键工序数控化率达95%以上，打造智能工厂与数字化车间试点示范20家以上。依托「橡胶轮胎（成品）产业大脑」实现研发、生产、供应链、营销全链路数字化。深化AI视觉检测、MES/SCADA/ERP系统集成，提升合格率与效率，降低能耗与人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（三）绿色化与集群化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绿色制造工程，创建省级以上绿色工厂、绿色供应链管理企业5家。推广废旧轮胎循环利用，构建「生产—废弃—再生—再生产」闭环。通过「亩产效益」评价推动D类落后产能退出，支持骨干企业对市内外企业整合并购，培育3—5家领航企业，到2028年营收超1000亿元，建成国内领先、国际一流的高端橡胶轮胎产业基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升级方向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时间节点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子午化率97%以上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2028年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数控化率95%+、示范20家+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2028年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省级以上绿色工厂5家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2028年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营收超1000亿元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2028年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集中度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全球75强7家以上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2028年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（一）智能化改造与设备更新融资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饶2025年累计投入69.3亿元推进智能化改造，建成4家省级智能工厂、9家「晨星工厂」。单个工业4.0工厂投资规模达10亿—15亿元（如永盛15亿元、华盛接管吉星13.5亿元），对中长期固定资产贷款、设备融资租赁需求巨大。可依托「轮胎贸易贷」与专项技改贴息，缓解重资产投入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（二）高端产能扩建与海外布局融资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规划总投资93.1亿元的14个高端轮胎项目需配套项目建设贷款；骨干企业海外建厂（如金宇越南1000万条PCR、200万条TBR）需要跨境融资、出口信用保险与海外投资贷款支持，以规避贸易壁垒、贴近国际市场。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（三）研发与绿色循环融资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绿色轮胎、新能源胎、液体黄金等研发需要持续研发资金投入（2023年产业研发11.8亿元仍偏低）；废旧轮胎循环利用（长建再生资源等）的绿色工厂与连续脱硫工艺改造需要绿色信贷、碳减排支持工具。建议通过产业基金、科创再贷款、绿色债券等多元化渠道满足集群升级融资需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规模/示例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单厂10亿—15亿元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技改贴息、设备租赁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14个/93.1亿元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项目贷、产业基金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海外布局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越南基地数十亿元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出口信保、海外投资贷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绿色循环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再生胶产线数千万元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绿色信贷、碳减排工具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研发创新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年11.8亿元+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科创再贷款、研发贷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盛橡胶有限公司：广饶轮胎龙头，成立于1983年，半钢胎约2400万条、全钢胎约500万条年产能，2024年接管吉星轮胎厂新增600万条绿色轮胎产能；2024年度全球轮胎75强第34位（2023年销售额8.75亿美元），旗下路博、康佩森、海倍德等6个品牌出口150多国；与青岛科技大学合作开发EV新能源胎，滚动阻力降至5.5。来源：华盛官网、同花顺、广饶县报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宇轮胎有限公司：广饶大王镇老牌骨干，1995年成立，全钢载重子午胎340万套/年产能，2024年新增100万条绿色高性能全钢胎；越南工厂200万条TBR已投产、1000万条PCR一期300万条启动；国家级绿色工厂、能效领跑者。来源：金宇轮胎官网、广饶县工信局、同花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源轮胎集团有限公司：创始于1994年，形成年产580万套全钢子午胎、1200万套半钢子午胎及工程胎能力，拥有兴源、HILO、安耐特等八大品牌，为广饶轮胎制造及循环利用骨干企业。来源：广饶县工信局、车辕车辙产能统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东营市人民政府新闻办「产业链上的山东好品牌」系列发布会（2025年9月30日）；广饶县人民政府官网《小轮胎转出百亿级「智造」新赛道》（2026年6月）；同花顺/聚胶《轮胎重镇，交出515亿成绩单！》（2025年）；广饶县市场监督管理局对政协十一届三次会议第113065号提案答复（2024年7月）；《东营市橡胶轮胎产业发展规划（2024—2028年）》（东工信字〔2024〕48号）；国家统计局2023年轮胎产量数据、中国橡胶工业协会轮胎分会统计、海关总署出口数据；米其林2023年财报（全球轮胎销量）；青岛科技大学广饶橡胶工业研究院、国家轮胎质检中心广饶分中心公开资料；同花顺《广饶重点轮胎企业数控化率高达90%》《广饶橡胶轮胎产业集群获国家级认可》（2025年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