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山东安丘（绿色食品加工）特色产业集群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绿色农副原料种养殖行业深度分析报告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聚焦安丘绿色食品加工集群的上游——绿色农副原料种养殖环节（大姜、大葱、圆葱、草莓、牛蒡等生态种植与畜禽养殖）。数据来源于安丘市政府官网、人民网/大众日报报道、农业农村部农产品质量安全中心、安丘市农业农村局提案答复等。数据截至2024—2025年，部分细分以公开统计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绿色农副原料种养殖是安丘「世界菜篮子」的源头基础。安丘地处北纬36度黄金种植带，年产优质农产品460多万吨，大姜、圆葱、长葱出口量占全国80%以上，安丘大葱、大姜占日本市场约80%。全市有13万余个种植户、60万余个地块纳入数字化监管，建成全国首个由政府背书、覆盖全域的农产品质量安全综合管理服务平台，年抽样检测10万批次以上、合格率稳定在99%以上。以打造全国首个全域生态农业县为目标，308家生态农场采用生态标准种植，92%畜禽粪污、95%秸秆资源化利用，3年提升土壤有机质0.8个百分点；安丘大姜、大葱、小米等13种特色农产品通过生态原产地产品保护评定，「双码」认证农产品溢价30%以上。原料端的标准化、生态化与数字化，是安丘绿色食品出口的核心竞争力来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年产优质农产品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460多万吨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大姜圆葱葱出口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占全国80%+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2023出口值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39.722亿元/+16.9%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农业农村局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2024出口额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40多亿元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生态农场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308家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质量合格率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99%以上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13万主体/2500万条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安丘市，2023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双码溢价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30%以上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（一）政策与质量导向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丘2007年在全国率先开展出口农产品质量安全区域化建设，首创全域全程监管机制，成立副县级农产品质量安全管理服务中心，组建山东省首支108人专职农安员队伍下沉14个镇街区。2023年8月建成全国首个由政府背书、覆盖全域的农产品质量安全综合管理服务平台，汇集13万余个种植户、60万余个地块、29万余条抽检数据等2500万余条信息，70余种农产品实现全过程检测、全链条追溯。生态农业上升为县域战略，目标打造全国首个全域生态农业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（二）区域产业定位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丘是传统农业大市、中国蔬菜出口第一县，享有「世界菜篮子」美誉，是商务部认定的国家外贸转型升级基地（蔬菜）、山东省农业服务贸易出口基地。依托北纬36度黄金种植带生态禀赋，构建「原料基地+食品加工+集散交易」全链条体系，以生态农场为载体推动从「吃得安全」到「吃得生态、吃得健康」跨越，为下游绿色食品加工提供稳定、可追溯的优质原料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政策/战略要点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核心内容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质量安全区域化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2007全国率先/副县级中心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安丘市，2007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智慧监管平台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全域覆盖/2500万条信息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安丘市，2023.8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全域生态农业县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全国首个目标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外贸转型基地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国家蔬菜基地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商务部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生态原产地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13种农产品评定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农业强县与工业底盘（本批真实数据补充·来源见正文）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丘市2024年地区生产总值517亿元、同比增长6.5%，三次产业比重14.30:36.98:48.72；408家规上工业企业实现工业总产值527亿元；一般公共预算收入31.9亿元。农业为传统优势，农林牧渔业总产值136.88亿元。（来源：安丘市2024年统计公报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地区生产总值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517亿元（增长6.5%）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安丘2024统计公报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规上工业总产值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527亿元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安丘市统计局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农林牧渔业总产值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136.88亿元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安丘2024统计公报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一般公共预算收入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31.9亿元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安丘2024统计公报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（一）上游生产资料与基地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端涵盖种子、土壤、有机肥、种苗等。安丘从土壤修复抓起，制定并发布农产品从土壤—种子—成品全产业链标准规范；国企牵头在14个镇街区设有机肥服务点，成本价供给农户，推动92%畜禽粪污、95%秸秆资源化利用，3年提升土壤有机质0.8个百分点。建成生态农场308家、326家（不同口径）采用生态标准种植，30余种农产品重现「老味道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（二）中游种养殖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游为生态种植与畜禽养殖：大姜、圆葱、长葱、草莓、蜜薯、牛蒡、芦笋、小米等为特色，年产优质农产品460多万吨；正大（潍坊）360万蛋鸡全产业链项目为全球集成规模最大、配套最全的安全生态蛋品项目。凌河街道为大姜、大葱、肉鸡重点镇，蔬菜出口量占安丘80%以上，大姜、大葱、圆葱出口占全国约60%。全市规模以上农产品加工企业152家、有规模加工企业431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（三）下游衔接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经分级、清洗、预冷进入加工与出口环节，依托1100余个冷库（仓储100余万吨）、2家江北最大生姜批发市场（年交易41万余吨）实现集散。种植户通过「市—镇—村」三级监管网络与数字身份证（食用农产品安全码）接入平台，合格后方可进入加工与出口，形成「生产—加工—仓储—贸易」闭环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核心内容/产能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生产资料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有机肥/土壤修复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14镇服务点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种植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460万吨/大姜圆葱葱80%全国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生态农场308家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养殖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正大360万蛋鸡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安全生态蛋品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仓储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冷库1100+/仓储100万吨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生姜批发市场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监管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13万主体/数字身份证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三级网络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农产品加工与标准化体系（本批真实数据补充·来源见正文）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丘培育农产品加工企业400多家，其中备案出口蔬菜加工企业173家；潍坊市级以上农业龙头企业151家（省级16家、国家级2家）。制定33个出口农产品生产技术操作规程和200多个生产标准，标准化生产比重达85%；380家加工企业通过SC认证，77家通过HACCP/日本JAS/英国BRC认证，食用农产品出口品类近2000种（全省第1）。（来源：新华网2024、安丘市商务局2024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环节/主体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数量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农产品加工企业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400多家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含173家出口备案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潍坊市级以上龙头企业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151家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国家级2家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SC认证加工企业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380家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全省领先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出口农产品品类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近2000种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全省第1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（一）需求规模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丘原料主要服务于出口与加工：2023年出口农产品48.84万吨、出口值39.722亿元（同比+16.9%），其中蔬菜出口41.59万吨、货值27.9亿元（+21.83%），占潍坊蔬菜出口54.92%。2024年农产品出口额40多亿元，出口量同比+19.4%、货值+8.4%，覆盖97个国家和地区。对日本出口占全市农产品出口总额40%、韩国9.6%，亚洲欧洲美洲占96.7%。大姜、圆葱、大蒜出口分别占26.80%、18.07%、15.85%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丘原料在全国出口集散中居领先地位：大姜、圆葱、长葱出口量占全国80%以上，大姜、大葱占日本市场约80%，大姜占日本80%、大葱占日本80%。这是县域层面罕见的集中度，但原料同质化、季节性与价格周期使种植户议价能力有限，需依托合作社、龙头订单与品牌提升话语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（三）价格波动与风险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价格受气候、产量与国际需求波动影响；2024年3月日本收紧大葱除草剂残留标准，安丘依托预警提前7个月应对。汇率、贸易壁垒（日本GAP、欧盟标准）与物流成本影响出口收益。数字化追溯与标准互认（中日检测互认）是稳定需求的关键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市场指标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年产农产品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460多万吨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2023出口值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39.722亿元/+16.9%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农业农村局，2023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2024出口额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40多亿元/+8.4%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大姜圆葱葱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占全国出口80%+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对日出口占比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蔬菜占潍坊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54.92%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农业农村局，2023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出口市场份额（本批真实数据补充·来源见正文）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丘蔬菜出口货值持续领跑，日本80%的大姜、大葱从安丘出口；源清田大蒜、大姜预制产品占日本市场份额1/3、1/4以上，华涛红薯圆粉占韩国市场60%以上。凌河街道蔬菜出口占安丘市80%以上，大姜/大葱/圆葱出口约占全国60%；2024年出口创汇4.68亿元。（来源：国际在线2025、安丘市商务局2024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市场/品类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份额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区域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日本大姜、大葱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80%从安丘出口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日本市场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源清田大蒜/大姜预制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占日本1/3、1/4以上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日本市场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华涛红薯圆粉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占韩国60%以上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韩国市场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凌河街道出口创汇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4.68亿元（2024）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安丘出口主力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（一）集群原料生态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丘原料集群以凌河、石堆、辉渠、石埠子等镇为核心，形成大姜、大葱、圆葱、草莓、牛蒡、小米等特色基地。凌河街道发展市级以上农业龙头企业26家（省级3家），参与国家蔬菜优势特色产业集群项目争取财政资金1120万元。全市潍坊市级以上农业龙头企业148家（国家级2家、省级16家、市级130家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（二）代表主体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种植端以雅茹生态家庭农场（706亩有机基地、13种有机认证）、歌尔农场（有机肥智能发酵）、各类合作社为代表；养殖端以正大（潍坊）360万蛋鸡项目为代表；加工龙头鲁丰、源清田、华涛、圣川等通过订单收购、原料直供与基地紧密联结。日本行业前5食品企业4家落户安丘，福华、福克斯、神户物产、源清田等15家农业外资企业先后落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（三）平台与服务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农产品质量安全综合管理服务平台（13万主体数字身份证）、国家级食品农产品技术性贸易措施研究评议基地（2017年获批）、全国首个农产品国际标准比对平台（覆盖60多国、1800余标准，提前7—10个月预判）构成原料质量与贸易服务底座。凌河街道等建成标准化基地种植区，辐射带动全产业链协同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主体/平台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规模/角色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备注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农业龙头企业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148家（国家级2）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潍坊市级以上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外资企业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15家农业领域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日资为主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监管平台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13万主体/2500万条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全域覆盖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评议基地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国家级/2017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贸易措施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比对平台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60国/1800标准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提前预警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食品产业规模与龙头（本批真实数据补充·来源见正文）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安丘食品产业实现工业总产值252.6亿元、同比增长10.1%，实现营业收入227亿元、同比增长8.5%；1—6月规上食品工业产值115.4亿元。鲁丰集团等国家级重点龙头企业出口订单覆盖日本、欧洲等20多个国家和地区。（来源：安丘市工业发展情况、新华网2024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增速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食品产业总产值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252.6亿元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同比+10.1%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食品产业营业收入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227亿元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同比+8.5%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1—6月规上食品产值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115.4亿元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上半年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农产品出口实绩企业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150多家（中小微）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综合服务中心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（一）生态种植技术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丘推广「大葱+土豆」「鱼菜共生」「秸秆还田+沼肥还田」等生态模式，生态果蔬种植面积发展到38万亩；聘任20余名全国知名专家，推广立体化种养新技术30多项，发展辉渠小米、大盛「芦笋+金蝉」、石埠子草莓等特色产业。歌尔农场有机肥智能发酵仓30天精准控温，推动资源化利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（二）数字溯源与标准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创新「食用农产品质量安全码+生态原产地保护产品溯源码」双码体系，并叠加有机认证「第三码」，三码齐全方可上市；122个农产品获有机、绿色、名特优新、地理标志等「国字号」认证。平台年抽样检测10万批次以上，合格率99%以上。安丘大姜、大葱、小米等14个特色农产品制定生态标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（三）标准国际化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2017年获批全国首个国家级食品农产品技术性贸易措施研究评议基地；农产品国际标准比对平台覆盖60多国1800余标准，提前7—10个月预判变化，累计助力价值7亿元农产品出口。2024年9月中日食品农产品检验检测互认落地（匠造检测与日本SK），实现「一次检测、赴日免复检」，降低贸易成本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创新指标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数值/水平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生态果蔬面积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38万亩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安丘市，2025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国字号认证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122个农产品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年抽检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10万批次/99%+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比对平台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60国/1800标准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评议基地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中日互认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一次检测免复检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2024.9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（一）生产成本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成本以土地、种苗、有机肥、人工为主。安丘通过国企有机肥服务点成本价供给、秸秆沼肥还田降低肥料成本；生态种植人工除草、物理防虫成本较高但溢价覆盖。冷链仓储（1100余冷库、100余万吨）降低损耗，但用电与维护成本需平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（二）质量与合规成本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数字溯源、专职农安员（108人）、年抽检10万批次构成质量成本，但换来99%合格率与出口通行证，降低退货与壁垒风险。国际认证（JAS、BRC、GAP）申请与维护有投入，却打开高端市场。双码农产品溢价30%以上、安丘农耕溢价25%以上，覆盖合规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（三）资金保障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姜全产业链项目2024年争取财政资金4000万元；国家蔬菜优势特色产业集群项目凌河街道争取1120万元；贷款贴息扶持三涛、奥源、益宝等多家龙头；商务局组织鲁丰等申请外经贸资金500余万元。中信保等为159家小微企业免费出口信保，降低经营风险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要素指标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数值/特征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大姜项目资金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4000万元（2024）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农业农村局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集群项目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1120万元（凌河）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提案答复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出口信保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159家小微免费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商务局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双码溢价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30%以上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有机肥利用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92%粪污/95%秸秆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质量溯源与认证成本（本批真实数据补充·来源见正文）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丘构建全国首个生态农品“双码”认证体系，所有农产品通过智慧平台溯源管理；与潍坊海关共建全国首家原产地证书签发企业，每年为企业节约人工成本220万元、减少申领路程50多万公里。（来源：安丘市农产品质量安全管理服务中心、安丘市商务局2024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要素/服务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效果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年节约人工成本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220万元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外贸综合服务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年减少申领路程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50多万公里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原产地证书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年签发产地证明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8000余份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进出口通关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消费升级推动生态、有机、健康原料需求；中日检测互认、日本GAP合作降低出口门槛；「安丘农耕」品牌（价值134亿元）与双码溢价提升原料价值；预制菜、功能食品、宠物食品等新赛道拉动专用原料；跨境电商与海外仓拓展新兴市场（出口已覆盖163国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原料同质化、季节波动使种植户议价弱；生态有机种植成本高、周期长；国际认证维护投入大；部分小农户数字化接入能力不足；加工端精深加工不足时原料以初加工低价流出。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日本、欧盟等技术性贸易措施收紧（如大葱除草剂标准）冲击出口；汇率与地缘政治风险；极端气候与病虫害影响产量质量；若龙头订单波动，基地农户收入连带受影响。需强化预警、保险与多元市场。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风险类别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表现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贸易壁垒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日本GAP/欧盟标准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气候病虫害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产量质量波动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中高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价格周期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原料同质波动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汇率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出口收益缩水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小农户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数字化不足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（一）生态化与标准化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全国首个全域生态农业县为目标，扩大生态农场与有机认证，完善14个特色农产品生态标准与土壤—种子—成品全链规范；深化双码+有机三码溯源，巩固「安丘标准」国际通行证地位，推动从「安全」到「生态健康」价值跃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（二）数字化与平台化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完善农产品质量安全综合管理服务平台，扩大地块与主体覆盖；发挥国家级评议基地与国际标准比对平台预警功能，深化中日检测互认；以数据驱动种植计划、质量管控与贸易合规，提升抗风险能力。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（三）链条协同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通过龙头订单、合作社联结基地与加工，推动原料定向供应高附加值加工（功能食品、宠物食品）；争取大姜全产业链等项目资金，完善冷链仓储与集散，打造「生产—加工—仓储—贸易」一体化原料保障体系。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升级方向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重点内容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生态化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全域生态农业县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品质跃升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标准化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三码溯源/生态标准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国际通行证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平台/比对预警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抗风险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协同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订单联结加工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增值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（一）基地与设施融资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生态农场建设、有机肥服务点、冷链仓储（冷库扩容）需固定资产贷款与涉农专项债；大姜全产业链、国家蔬菜集群项目依赖财政奖补+贷款贴息，单体农户与合作社需小额信贷与供应链金融。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（二）技术与认证融资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数字溯源平台运维、国际认证（JAS/BRC/GAP）申请、中日互认实验室建设需专项资金与科创支持；生态种植技术转化（江南大学等联合实验室）可获农业科技贷款与成果转化基金。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（三）风险保障与贸易融资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出口信保覆盖面需从159家小微扩大至更多主体；建议设立农业贸易风险基金、供应链金融（订单融资、仓单质押），缓解基地与中小加工企业流动资金压力，支撑「世界菜篮子」稳定供给。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规模/示例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工具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基地设施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冷库/有机肥点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涉农贷、专项债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技术认证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平台/互认实验室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科创、专项资金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风险保障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出口信保扩面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信保、基金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流贷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订单/仓单质押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供应链金融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鲁丰集团：安丘绿色食品加工与出口龙头，产品涵盖禽肉熟制、冷冻面食、果蔬罐头等6大系列1000多个品类，冷冻面食占欧盟约60%市场份额，年创汇4200万美元，与肯德基、7-Eleven等50多家国际连锁深度合作，「鲁丰」为中国驰名商标，2023年全国内外贸一体化领跑企业。来源：安丘市商务局、人民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源清田食品（山东）有限公司：安丘绿色食品加工出口骨干，保鲜生姜占日本市场1/4、剥皮蒜占1/3，黑蒜、竹笋、板栗日本销量第一，大蒜/大姜预制产品占日本1/3、1/4以上；手握BRC、IFS、HACCP等全球认证，渠道直达海外商超。来源：安丘市商务局、人民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华涛食品有限公司：专注粉皮、粉条等淀粉类营养健康食品，与江南大学共建联合实验室研发富硒粉条、低GI粉条（中国轻工联社技术发明奖），70%产品出口韩美日，红薯圆粉占韩国市场60%以上，新技术填补国内空白；富硒粉条预计年新增产值5000万元。来源：安丘市政府官网、人民网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安丘市人民政府官网《绘就农业现代化大产业新图景》《让健康食品装满「世界菜篮子」》（2025—2026年）；人民网/大众日报《潍坊安丘：以三重转型绘就农业现代化大产业新图景》《崛起农业隐形冠军集群》（2025—2026年）；农业农村部农产品质量安全中心《四个「全国领先」解码日本GAP青睐安丘农品》（2025年11月）；安丘市农业农村局对政协第125号提案答复（2024年6月）；安丘市商务局「行风在线」访谈（2024年7月、2025年1月）；国际在线（CRI）《潍坊安丘打造农业高质量发展的凌河样板》（2025年4月）；大众日报《奋力争当中国式农业现代化标杆县》（2026年8月）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