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山东安丘（绿色食品加工）特色产业集群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绿色食品加工制造行业深度分析报告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安丘绿色食品加工集群的中游制造环节（保鲜/速冻果蔬、禽肉熟制、冷冻面食、功能食品、淀粉制品等精深加工）。数据来源于安丘市政府官网、人民网、安丘市商务局访谈、大众日报等。数据截至2024—2026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绿色食品加工制造是安丘「世界菜篮子」的价值放大核心。全市培育农产品加工企业400多家（其中规上202家、年产值超263亿元），规上健康食品加工企业达126—147家，产值近300亿元，精深加工产品种类达2000余种、居全省第一，生态健康食品产业被认定为省级特色优势食品产业集群。加工由「葱剥皮、姜洗泥」初加工向精深加工转型：鲁丰集团禽肉/面食/果蔬1000多品种、冷冻面食占欧盟60%；源清田黑蒜/竹笋/板栗日本销量第一；华涛红薯圆粉占韩国60%；圣川牛蒡九大系列100多种；健奕宏无水乳糖醇打破国外垄断、功能糖醇全国第一；中粮面业年加工小麦90万吨、正大360万蛋鸡全产业链。70%以上生鲜产量可由加工环节消化，实现两次增值（初加工价格翻番、精深加工再增数倍）。该环节面临初加工占比仍高、研发与品牌溢价不足、国际认证成本等挑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规上加工企业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202家/263亿+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健康食品规上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126—147家/近300亿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精深加工种类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2000余种/全省第一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鲁丰冷冻面食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欧盟60%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华涛圆粉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韩国60%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国际认证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77家HACCP/JAS/BRC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前三月增速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健康食品+13.5%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加工消化生鲜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（一）加工产业政策导向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将食品加工业作为县域特色经济主要抓手，推动从「初级加工」向「精深加工」「健康食品」转型，重点突破农产品精深加工瓶颈，开发功能性、便捷化健康食品。支持30多家农产品出口企业建研发中心，实施渠风食品谷朊粉、鲁丰禽肉加工、源清田黑蒜、华涛淀粉制品、新希望六和熟食等总投资50多亿元的20多个精深加工项目。省级绿色食品加工特色产业集群、省级农产品加工业示范县等政策叠加赋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（二）区域加工定位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以「像制造工业品一样加工农产品」的工业思维，高标准规划建设高端食品产业园、健康食品产业园，抢先布局功能性营养食品、高端健康食品、高端饮品、高端宠物食品等新赛道。构建「原料基地+食品加工+集散交易」全链条，建成百亿级果蔬加工、双50亿级饲料与肉类加工产业集群，健康食品产业规模近300亿元，向「中国健康食品之都」迈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政策/规划要点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精深加工转型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20多项目/50多亿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省级集群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绿色食品加工特色集群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健康食品之都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中国健康食品之都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安丘目标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加工园区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高端/健康食品产业园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新赛道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功能/宠物/饮品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农业强县与工业底盘（本批真实数据补充·来源见正文）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市2024年地区生产总值517亿元、同比增长6.5%，三次产业比重14.30:36.98:48.72；408家规上工业企业实现工业总产值527亿元；一般公共预算收入31.9亿元。农业为传统优势，农林牧渔业总产值136.88亿元。（来源：安丘市2024年统计公报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地区生产总值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517亿元（增长6.5%）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安丘2024统计公报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527亿元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安丘市统计局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农林牧渔业总产值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136.88亿元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安丘2024统计公报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一般公共预算收入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31.9亿元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安丘2024统计公报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（一）上游原料衔接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加工上游为安丘本地生态种植与养殖原料（大姜、圆葱、大葱、牛蒡、草莓、小麦、禽肉、蛋），以及正大360万蛋鸡、中粮面业等规模化原料。订单收购、原料直供使「好地好物」直接进入高附加值加工；1100余冷库、100余万吨仓储保障原料保鲜与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（二）中游加工制造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加工分两层：初加工（分级、清洗、切分、速冻、净菜）消化80%以上生鲜产量，价格翻番；精深加工萃取功能成分（姜精油、谷朊粉、低聚木糖、乳糖醇）、开发健康食品（富硒粉条、牛蒡茶、魔芋丝、功能肽）。代表：鲁丰（禽肉/面食/果蔬1000+品种）、源清田（黑蒜/竹笋/板栗）、华涛（红薯圆粉/粉条）、圣川（牛蒡九大系列）、健奕宏（功能糖醇全国第一）、渠风（谷朊粉/小麦肽）、汇润（魔芋山姆独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（三）下游去向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出口（日韩欧美97国）、国内高端商超（盒马、胖东来、山姆、永辉）、国际连锁（肯德基、7-Eleven）与跨境电商。鲁丰冷冻面食占欧盟60%并与50多家国际连锁合作；汇润魔芋丝结为山姆独家；华涛红薯圆粉占韩国60%。加工制品通过国际贸易综合服务中心一站式通关出海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产品/产能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初加工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净菜/速冻/80%生鲜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凌河加工区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精深加工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2000余种/功能食品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鲁丰/源清田/华涛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鲁丰1000+品种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冷冻面食欧盟60%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糖醇/肽/牛蒡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健奕宏/渠风/圣川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去向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97国/高端商超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出口+内销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农产品加工与标准化体系（本批真实数据补充·来源见正文）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培育农产品加工企业400多家，其中备案出口蔬菜加工企业173家；潍坊市级以上农业龙头企业151家（省级16家、国家级2家）。制定33个出口农产品生产技术操作规程和200多个生产标准，标准化生产比重达85%；380家加工企业通过SC认证，77家通过HACCP/日本JAS/英国BRC认证，食用农产品出口品类近2000种（全省第1）。（来源：新华网2024、安丘市商务局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农产品加工企业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400多家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含173家出口备案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潍坊市级以上龙头企业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151家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国家级2家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SC认证加工企业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380家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全省领先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出口农产品品类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近2000种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全省第1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（一）规模与增长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已培育农产品加工企业400多家，规上202家、年产值超263亿元；规上健康食品加工企业126—147家，产值占全市工业总产值40%以上，2025年前三月规上健康食品产值同比+13.5%。精深加工产品种类2000余种居全省第一。全市农产品加工企业431家、规上152家（农业农村局口径），出口实绩企业突破200家、全国县级首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（二）国际市场份额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细分赛道「隐形冠军」突出：鲁丰冷冻面食占欧盟60%（目标70%）、年创汇4200万美元；源清田保鲜生姜占日本1/4、剥皮蒜1/3、黑蒜竹笋板栗日本第一；华涛红薯圆粉占韩国60%；福克斯调味品占德国50%；得润圆葱占日本20%。这些份额体现安丘加工制品的全球渗透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（三）盈利与竞争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初加工同质化、利润薄；精深加工（功能食品、糖醇、宠物食品）溢价高但研发与认证投入大。2024年农产品出口量+19.4%、货值+8.4%，逆势增长显韧性。国内高端商超（盒马、胖东来、山姆）渠道溢价显著，汇润覆盖其80%以上、魔芋丝结山姆独家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规上加工企业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202家/263亿+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健康食品规上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126—147家/300亿近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精深加工种类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2000余种/全省第一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鲁丰冷冻面食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欧盟60%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华涛圆粉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韩国60%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前三月增速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健康食品+13.5%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安丘市，2025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出口市场份额（本批真实数据补充·来源见正文）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蔬菜出口货值持续领跑，日本80%的大姜、大葱从安丘出口；源清田大蒜、大姜预制产品占日本市场份额1/3、1/4以上，华涛红薯圆粉占韩国市场60%以上。凌河街道蔬菜出口占安丘市80%以上，大姜/大葱/圆葱出口约占全国60%；2024年出口创汇4.68亿元。（来源：国际在线2025、安丘市商务局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市场/品类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份额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区域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日本大姜、大葱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80%从安丘出口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日本市场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源清田大蒜/大姜预制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占日本1/3、1/4以上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日本市场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华涛红薯圆粉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占韩国60%以上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韩国市场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凌河街道出口创汇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4.68亿元（2024）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安丘出口主力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加工集群以凌河街道为核心加工区（规模以上农产品加工企业36家、省市龙头27家），形成以汇海、三新融创为核心的标准化基地种植区，以匠造、鑫盛为核心的加工区。全市潍坊市级以上农业龙头企业148家，日本前5食品企业4家落户，正大、中粮、日世等跨国集团投资项目，瑞丘尔、邦歌等健康食品项目加快建设，迈向500亿级健康食品产业集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（二）代表企业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丰集团（1000+品种、中国驰名商标）、源清田（日本销量第一系列）、华涛食品（红薯圆粉韩国60%、富硒粉条）、圣川食品（牛蒡九大系列100+单品、每噸产值1.2万元）、健奕宏（无水乳糖醇打破垄断、功能糖醇全国第一）、渠风食品（谷朊粉/小麦肽）、汇润膳食堂（魔芋山姆独家）、中粮面业（年加工小麦90万吨）、正大（360万蛋鸡）。三涛食品建省中小企业创新研发中心，年加工5万吨+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（三）平台与认证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380家农产品加工企业通过SC认证，77家通过HACCP、日本JAS、英国BRC认证，23家通过马德里国际商标认证。国际贸易综合服务中心（全国首家海关授权原产地证企业）提供认证、通关、订舱一站式服务，年签发原产地证8000余份、通关12000多票、订舱15000+标箱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产品/地位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资质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鲁丰集团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1000+品种/欧盟60%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中国驰名商标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源清田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黑蒜竹笋板栗日第一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BRC/IFS/HACCP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华涛食品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红薯圆粉韩60%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江南大学实验室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健奕宏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功能糖醇全国第一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无水乳糖醇突破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中粮/正大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90万吨麦/360万蛋鸡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央企/跨国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食品产业规模与龙头（本批真实数据补充·来源见正文）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安丘食品产业实现工业总产值252.6亿元、同比增长10.1%，实现营业收入227亿元、同比增长8.5%；1—6月规上食品工业产值115.4亿元。鲁丰集团等国家级重点龙头企业出口订单覆盖日本、欧洲等20多个国家和地区。（来源：安丘市工业发展情况、新华网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增速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食品产业总产值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252.6亿元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同比+10.1%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食品产业营业收入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227亿元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同比+8.5%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1—6月规上食品产值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115.4亿元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上半年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农产品出口实绩企业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150多家（中小微）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综合服务中心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（一）精深加工工艺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加工技术从清洗分级迈向萃取与生物转化：从大姜提取姜精油、小麦提取谷朊粉、玉米芯/秸秆提取低聚木糖；健奕宏攻克「无水乳糖醇」核心技术打破国外垄断；华涛与江南大学研发富硒粉条、低GI粉条（中国轻工联社技术发明奖）；圣川与山东省农科院研发牛蒡菌丝茶填补国内高端空白；渠风推出小麦肽、水解蛋白高附加值新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（二）研发与产学研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支持30多家出口企业建研发中心；凌河街道引导三涛、三通与江南大学、山东农大共建研发中心9个，开发200多种产品；江南大学、中国农大、北京工商大学在安丘设联合实验室，推动功能肽、健康油脂转化。御俸食品研发投入常年占营收8.2%，开拓日本医疗及老年功能食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（三）数字化与追溯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粮面业（潍坊）从原粮检验到包装仓储全流程数字化、每袋面粉可溯源；正大360万蛋鸡全产业链数字化；加工环节接入农产品质量安全平台，双码溯源保障出口合规。数字化使「像造工业品一样加工农产品」落地，提升一致性与可信度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创新指标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数值/水平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研发中心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30多家企业自建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联合实验室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江南大学等9个（凌河）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凌河街道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无水乳糖醇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打破国外垄断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健奕宏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富硒粉条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技术发明奖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华涛/江南大学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中粮全程溯源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（一）原料与制造成本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加工成本以原料（占大头）、能源（速冻、烘干）、人工为主。安丘本地原料直供降低采购与物流；初加工设备相对简易，精深加工（萃取、发酵、冻干）设备投资大。规模化龙头（中粮90万吨、正大360万蛋鸡）凭规模摊薄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（二）认证与合规成本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国际认证（HACCP/JAS/BRC/IFS）申请维护成本高，但为进入日欧高端市场必备；380家SC、77家国际认证构成质量成本。双码溯源、年抽检10万批次亦增成本，但换来99%合格率与出口通行证，降低退货风险。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（三）资金保障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多个精深加工项目总投资50多亿元；大姜全产业链2024年争取4000万元、国家蔬菜集群凌河1120万元；贷款贴息扶持三涛、奥源、益宝等；商务局助鲁丰等申请外经贸资金500余万元（已获批155.8万）；中信保为159家小微免费出口信保。但中小加工企业流贷仍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数值/特征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精深加工投资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50多亿元/20+项目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大姜项目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4000万元（2024）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农业农村局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出口信保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159家小微免费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国际认证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77家HACCP/JAS/BRC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商务局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研发占比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御俸8.2%营收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质量溯源与认证成本（本批真实数据补充·来源见正文）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构建全国首个生态农品“双码”认证体系，所有农产品通过智慧平台溯源管理；与潍坊海关共建全国首家原产地证书签发企业，每年为企业节约人工成本220万元、减少申领路程50多万公里。（来源：安丘市农产品质量安全管理服务中心、安丘市商务局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要素/服务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年节约人工成本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220万元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外贸综合服务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年减少申领路程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50多万公里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原产地证书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年签发产地证明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8000余份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进出口通关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健康食品、功能食品、宠物食品、预制菜消费高增；中日检测互认与日本GAP合作降低出口门槛；国内盒马/胖东来/山姆高端渠道溢价；跨境电商与海外仓（出口已163国）拓展新兴市场；龙头集聚（正大、中粮、日企）带来技术与管理溢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初加工仍占相当比重、附加值低；研发强度整体不高（多数企业低于御俸8.2%）；国际认证与合规成本高；品牌以代工/OEM为主，自主品牌溢价有限（鲁丰驰名商标为例外）；高端人才与食品生物科技能力短板。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本、欧盟技术性贸易措施收紧冲击出口；汇率与地缘政治风险；原料价格波动向加工传导；食品安全事件或检出问题将触发退货与信任危机；若海外市场集中（对日40%）遇壁垒，收入波动大。需多元市场与风险对冲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风险类别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贸易壁垒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日本GAP/欧盟标准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市场集中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对日出口40%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中高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食安事件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退货/信任危机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初加工低利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附加值不足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汇率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收益缩水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（一）精深加工与高值化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重点突破农产品精深加工瓶颈，从大姜、小麦、牛蒡等提取功能成分，向功能性食品、营养补充剂、高端宠物食品延伸；扩大富硒粉条、低GI、功能糖醇、牛蒡菌丝茶等高附加值品类，提升精深加工占比与利润。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（二）品牌与自主可控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以「安丘农耕」区域公用品牌（价值134亿元、溢价25%以上）为矩阵，推动企业从OEM向自主品牌升级（鲁丰标杆）；统一标准与营销，抱团突围高端市场；强化双码+有机溯源，巩固「安全生态健康」信誉。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（三）园区与集群化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高标准建设高端食品产业园、健康食品产业园，引入正大、中粮、瑞丘尔、邦歌等项目，形成500亿级健康食品集群；深化龙头订单联结基地，完善研发、认证、通关一站式服务，打造全链条健康食品强市。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升级方向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重点内容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精深加工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功能/宠物/肽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高值化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安丘农耕/自主牌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溢价提升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500亿健康食品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园区集聚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溯源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双码+有机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信誉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（一）项目建设融资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20多个精深加工项目（总投资50多亿）、正大360万蛋鸡、中粮90万吨面粉、瑞丘尔/邦歌等需项目贷与股权融资；健康食品产业园基础设施需专项债与产业基金。单个龙头项目数十亿级。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（二）研发与设备融资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功能食品、糖醇、宠物食品研发（华涛、健奕宏、渠风）需科创贷款与研发费用贷；冻干、萃取、智能化产线改造需设备融资租赁；江南大学等联合实验室成果转化可获农业科技基金。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（三）流贷与风险保障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中小加工企业流贷、订单融资、仓单质押需求大；建议扩大出口信保覆盖（现159家小微）、设立农业贸易风险基金、供应链金融依托龙头信用，缓解周转压力，支撑加工集群稳健扩张。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规模/示例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50多亿/20+项目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项目贷、专项债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功能/糖醇/肽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科创贷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冻干/萃取产线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融资租赁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流贷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订单/仓单质押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丰集团：安丘绿色食品加工出口龙头，产品涵盖禽肉熟制、冷冻面食、果蔬罐头等6大系列1000多个品类，冷冻面食占欧盟约60%市场份额、年创汇4200万美元，与肯德基、7-Eleven等50多家国际连锁深度合作，「鲁丰」为中国驰名商标，2023年全国内外贸一体化领跑企业。来源：安丘市商务局、人民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源清田食品（山东）有限公司：安丘绿色食品加工出口骨干，保鲜生姜占日本市场1/4、剥皮蒜占1/3，黑蒜、竹笋、板栗日本销量第一，大蒜/大姜预制产品占日本1/3、1/4以上；手握BRC、IFS、HACCP等全球认证，渠道直达海外商超。来源：安丘市商务局、人民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涛食品有限公司：专注粉皮、粉条等淀粉类营养健康食品，与江南大学共建淀粉质食品联合实验室，联合研发富硒粉条、低GI粉条列入中国轻工联社技术发明奖，70%产品出口韩美日，红薯圆粉占韩国市场60%以上，新技术填补国内空白、品质达国际先进水平。来源：安丘市政府官网、人民网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安丘市人民政府官网《绘就农业现代化大产业新图景》《让健康食品装满「世界菜篮子」》（2025—2026年）；人民网/大众日报《潍坊安丘：崛起农业隐形冠军集群》《现代农业的「工业解法」》（2025—2026年）；安丘市商务局「行风在线」访谈（2024年7月、2025年1月）；安丘市农业农村局对政协第125号提案答复（2024年6月）；大众日报《奋力争当中国式农业现代化标杆县》（2026年8月）；国际在线（CRI）《潍坊安丘打造农业高质量发展的凌河样板》（2025年4月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