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山东泰安岱岳区（绿色建筑材料）特色产业集群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绿色建材制品行业深度分析报告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本报告聚焦岱岳区绿色建材制品（以岩棉等隔热隔音节能材料为代表），数据来源于岱岳区工信局、泰安市工信局、大众网及企业公开信息。数据截至2023—2025年，细分领域公开统计有限，已标注共性研判。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绿色建材制品是岱岳区新材料与新型建材产业集群的重要组成。以泰石节能材料股份有限公司为代表的岩棉制品企业，产销量连续五年居行业首位、位居全球第三，产品广泛应用于建筑外墙外保温、工业与交通防火保温等领域。岱岳区新材料和新型建材企业达68家（其中规模以上52家），2023年1—8月实现产值91.8亿元，产业集群入围山东省“十强”产业“雁阵形”集群，泰石节能进入山东省新材料领军企业培育库并入选省级数字经济“晨星工厂”。在“双碳”与建筑节能标准提升背景下，绿色建材制品迎来结构性机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新材料新型建材企业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68家（规上52家）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岱岳区工信局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1-8月产值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91.8亿元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岱岳区工信局，2023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泰石岩棉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产销量5年行业首位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岱岳区报道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全球排名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第三位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泰安市工信局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晨星工厂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10家入围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岱岳区工信局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技改投资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累计19亿元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岱岳区工信局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“双碳”目标与建筑节能设计标准（75%节能）提升，推动A级防火、高效保温的岩棉等绿色建材需求。山东省将新材料列为“十强”产业，岱岳区新材料和新型建材“雁阵形”集群入围2023年度山东省“十强”产业“雁阵形”集群（来源：岱岳区工信局、大众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岱岳区以泰山石膏、泰山玻纤、泰石节能等龙头为引领，构建功能纤维及复合材料、功能性新型建材产业链，形成高性能纤维、功能性新型建材及碳纤维材料3个细分链群，入选山东省第三批战略性新兴产业集群名单（来源：今日头条、岱岳区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全区新材料和新型建材企业达68家，其中规模以上工业企业52家；2023年1—8月实现产值91.8亿元；实施技改项目20个、累计完成技改投资19亿元（来源：大众网）。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新材料新型建材企业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68家（规上52家）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岱岳区工信局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1-8月产值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91.8亿元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岱岳区工信局，2023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技改投资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累计19亿元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岱岳区工信局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雁阵形集群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省“十强”产业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山东省工信厅，2023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新材料优势产业链（本批真实数据补充·来源见正文）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岱岳区新材料产业基础雄厚，涵盖水泥及水泥制品、玻璃纤维、碳纤维等，是全区基础最好、优势最强的产业链条。2024年岱岳区装饰装配材料产业集群实现总产值287亿元，集聚中小企业377家；新材料产业链现有规上企业68家，1-9月实现营业收入111.61亿元、利润11.61亿元。（来源：泰安贸促会2025-09、岱岳融媒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装饰装配材料集群总产值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287亿元（2024）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中小企业377家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新材料规上企业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68家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岱岳区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1-9月营收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111.61亿元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利润11.61亿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集群荣誉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国家级中小企业特色集群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2025入围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（一）上游：原料与熔制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岩棉以玄武岩、高炉矿渣等为主要原料，经高温熔制、离心成纤、喷胶固化成型。岱岳区依托工业副产资源与能源配套，保障原料与能源供给（来源：行业资料、岱岳区报道）。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（二）中游：岩棉制品制造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泰石节能材料股份有限公司主营岩棉等隔热隔音节能材料，位于岱岳区满庄镇，是装饰装配材料集群代表，岩棉制品产销量连续五年居行业首位、位居全球第三（来源：岱岳区报道、泰安市工信局）。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（三）下游：建筑与工业应用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产品用于建筑外墙外保温、屋面保温、船舶与管道防火保温、工业窑炉隔热等；与泰山石膏纸面石膏板形成“保温+装饰”协同，服务绿色建筑与被动式超低能耗建筑（来源：企业资料、行业共性研判）。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玄武岩/矿渣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工业固废利用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岩棉板/毡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泰石节能（全球第三）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应用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建筑/工业/交通保温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绿色建材协同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头雁引领三链群（本批真实数据补充·来源见正文）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岱岳区装饰装配材料产业集群聚焦高性能纤维、土工新材料、建筑新型材料等领域，以泰山石膏、泰石岩棉、泰山玻纤等全国行业领军企业为龙头，形成高性能玻纤、功能性新型建材及碳纤维材料3个细分链群。2024年集群企业牵头制定国家和行业标准6项，拥有有效发明专利93项。（来源：泰安贸促会、岱岳融媒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地位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泰山石膏/泰石岩棉/泰山玻纤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全国领军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细分链群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3个（玻纤/新建材/碳纤维）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标准/专利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国标行标6项/发明专利93项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创新能力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国家新型建材生产基地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集聚平台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建筑节能改造、外墙外保温、老旧小区改造与工业防火保温持续拉动岩棉需求；A级防火要求使岩棉在建筑保温中具备刚性需求（来源：行业共性研判、政策文件）。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泰石节能产销量连续五年行业首位、全球第三，国内主要竞争对手包括外资与大型建材集团；岱岳区以“泰山石膏+泰石节能”绿色建材组合形成差异化（来源：岱岳区报道、泰安市工信局）。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（三）供给与价格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岩棉行业产能存在结构性过剩，加工费处于历史低位、继续下行压力大；企业以规模、能耗与自动化水平竞争（来源：中国有色金属加工协会、行业研判）。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情况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岩棉地位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产销量5年行业首位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岱岳区报道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全球排名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第三位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泰安市工信局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加工费历史低位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行业协会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与泰山石膏组合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区域集群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龙头市占率领跑（本批真实数据补充·来源见正文）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石膏国内市场占有率达到51%-53%，居全国石膏板行业领航者地位，在全国设有分厂56家，每年消化工业副产石膏1500万吨；泰山玻纤市场占有率位列全球第二，是全国最大的高性能玻璃纤维生产基地。（来源：人民网2024、岱岳融媒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泰山石膏市占率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51%-53%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全国石膏板领航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泰山石膏分厂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56家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年消化副产石膏1500万吨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泰山玻纤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全球第二/全国最大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高性能玻纤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绿色制造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100%工业副产石膏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变废为宝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（一）龙头企业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泰石节能材料股份有限公司是岩棉制品龙头，进入山东省新材料领军企业培育库，并入选省级数字经济“晨星工厂”培育名单（来源：岱岳区工信局、大众网）。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（二）集群生态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岱岳区新材料和新型建材企业68家（规上52家），以泰山石膏、泰山玻纤、泰石节能为引领，形成上下游协同；泰石节能、现代塑料、双泰建材等10家企业入围省级“晨星工厂”（来源：大众网）。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（三）平台与资质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泰石节能岩棉制品产销量连续五年行业首位，依托省级工程研究中心与绿色制造体系，参与绿色建材标准制定（来源：岱岳区报道）。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泰石节能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岩棉龙头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全球第三/5年首位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石膏板龙头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市占率53%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泰山玻纤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玻纤龙头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产能140万吨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68家企业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规上52家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优质企业梯队（本批真实数据补充·来源见正文）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岱岳区装饰装配材料产业集群集聚中小企业377家，其中省级专精特新企业38家、国家级专精特新“小巨人”企业3家；泰山石膏拥有专利1485项（发明155项），是国家级高新技术企业、山东省唯一石膏建材工程研究中心。（来源：泰安贸促会、人民网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主体/层级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集群中小企业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377家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装饰装配材料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省级专精特新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38家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国家级小巨人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泰山石膏专利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1485项（发明155）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国家级高新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（一）绿色制造工艺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岩棉生产采用全电熔或电熔+冲天炉工艺，泰石节能推进自动化生产线与绿色制造，降低单位能耗与排放（来源：行业资料、岱岳区工信局）。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（二）数字化与智能工厂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泰石节能入围省级“晨星工厂”培育名单，推进生产数字化、网络化、智能化转型；岱岳区组织企业参加数字化转型培训并免费诊断评估（来源：大众网、岱岳区工信局）。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（三）标准与研发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企业依托省级工程研究中心参与绿色建材标准制定，以“点废成金”理念推动工业副产资源化利用（来源：岱岳区报道、泰山石膏协同经验）。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成果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岩棉工艺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自动化产线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绿色制造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晨星工厂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省级培育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绿色建材标准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参与制定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固废利用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循环经济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岩棉成本以原料（玄武岩/矿渣）、能源（天然气、电力）与胶黏剂为主；能源与原料价格主导盈利，加工费下行压缩利润空间（来源：行业研判、岱岳区报道）。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（二）盈利模式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以规模化生产与建筑节能刚需支撑销量；泰石节能依托全球第三的产销量规模实现成本摊薄（来源：岱岳区报道、行业研判）。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岱岳区落实技改全生命周期服务，引导企业实施技改项目20个、累计完成技改投资19亿元，为绿色建材企业提供要素支撑（来源：大众网）。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情况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玄武岩/矿渣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固废利用降本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天然气/电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成本主导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投资19亿元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提质增效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晨星工厂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数字赋能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智改数转赋能（本批真实数据补充·来源见正文）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岱岳区开展“智改数转”行动，推行“技改一件事”全生命周期服务机制，全年建成5G基站1242个，完成41家企业评估诊断，60个项目入选市级数字化转型重点项目库；泰山石膏数字化升级投入较大但综合收益可观，接入阿里巴巴大企业集采平台实现全品类上线。（来源：岱岳融媒、人民网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5G基站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1242个（全年）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数字化底座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评估诊断企业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41家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智改数转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市级数字化项目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60个入库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转型重点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集采平台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阿里大企业集采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泰山石膏全品类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建筑节能标准提升（75%节能）、老旧小区改造与被动式超低能耗建筑推广，为A级防火岩棉带来刚性需求；绿色建筑政策持续加码（来源：政策文件、行业研判）。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岩棉产能结构性过剩、加工费处于历史低位且继续下行；房地产与建材市场波动影响需求（来源：中国有色金属加工协会、行业研判）。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原材料与能源价格大幅波动、环保与能耗双控、低端产能出清风险，为主要风险（来源：行业共性研判）。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节能标准/旧改/被动房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需求刚性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产能过剩/加工费低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盈利承压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原料能源/双控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经营波动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绿色+规模+协同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差异化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（一）高端化制品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发展高密度、高憎水、复合结构岩棉及建筑保温一体化制品，提升产品附加值与服务能力（来源：行业研判、岱岳区工信局）。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（二）绿色化与循环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以“点废成金”理念推进工业副产资源化，建设绿色工厂与循环经济体系，降低能耗与碳排（来源：岱岳区报道、泰山石膏经验）。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（三）集群协同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依托岱岳区“泰山石膏+泰山玻纤+泰石节能”绿色建材组合，构建“保温+装饰+结构”系统解决方案，提升集群整体竞争力（来源：大众网）。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复合岩棉制品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附加值提升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固废/循环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降本减碳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三龙头组合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系统方案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晨星工厂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智能转型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（一）技改与产能升级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岩棉生产线自动化、绿色化改造需要技改贷款与节能专项支持；岱岳区已引导实施技改项目20个、累计投资19亿元（来源：大众网、岱岳区工信局）。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（二）绿色与研发融资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绿色工厂建设、复合制品研发可对接绿色信贷与产业基金，激活绿色建材新质生产力（来源：行业研判、政策文件）。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（三）并购与扩张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龙头企业产能扩张与产业链整合并购，适合并购贷款与股权融资（来源：行业共性研判）。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绿色化产线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技改贷/节能贷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复合制品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绿色信贷/基金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扩张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并购整合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并购贷/股权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晨星工厂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智改数转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石节能材料股份有限公司：位于岱岳区满庄镇，主营岩棉等隔热隔音节能材料，是装饰装配材料集群代表；岩棉制品产销量连续五年居行业首位、位居全球第三，进入山东省新材料领军企业培育库并入选省级“晨星工厂”培育名单。来源：岱岳区报道、泰安市工信局、大众网，2023—2025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石膏有限公司：全球最大石膏板制造商，国内市占率53%，56个生产基地、产能25亿㎡，以工业副产石膏“点废成金”实现100%固废再利用；与泰石节能形成“保温+装饰”绿色建材协同。来源：泰安市工信局、岱岳区报道，2024—2025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山玻璃纤维有限公司：总产能突破140万吨，全球三大、中国两大玻纤企业之一、全球第二，国内玻纤行业唯一国家级技术中心；无碱玻纤应用于京沪高铁、C919大飞机，国内市占率超20%。来源：今日头条、岱岳区报道、泰安市工信局，2024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主要数据来源：岱岳区工信局《多点发力 推动新材料和新型建材产业高质量发展》（企业68家、产值91.8亿、泰石节能），大众网，2023—2024；泰安市工信局《岱岳区7家企业列入全市工业领军企业50强》（泰石岩棉全球第三），2024；今日头条《泰安新型工业化建设》（泰山石膏53%、泰山玻纤、雁阵形集群），2024；中国有色金属加工协会（铝挤压/岩棉产能与价格研判），2023—2024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