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山东日照巨峰（绿茶）特色产业集群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茶叶品牌营销与茶文旅服务行业深度分析报告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本报告数据来源于新华网、岚山区政府、闪电新闻、圣谷山/百满茶业品牌资料。品牌营销与茶文旅为日照绿茶价值链高端环节，部分为公开披露值。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茶叶品牌营销与茶文旅服务是日照绿茶从「农产品」迈向「消费品+文旅IP」的增值环节。岚山区深挖「海、茶、山」资源，推动「茶产业+文化+旅游」融合，打造「七彩茶乡」，建设「百里绿茶产业带」「盐茶古道」旅游路线与江北规模最大的「南茶北引」展览馆（来源：新华网）。品牌端，圣谷山2026年入选绿茶品牌大会「绿茶产区特色自主企业品牌榜」（山东省唯一），海岳岭茶获中茶杯金奖、山东好品TOP10；百满为山东省著名商标、世界绿茶评比银奖；全区茶叶销售收入2023年达28亿元（来源：新华网/企业资料）。营销渠道从批发向电商、商超、特通与文旅体验多元拓展，但整体品牌集中度仍偏低、小散户多，需以区域公用品牌+企业品牌双轮驱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28.8亿元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圣谷山荣誉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品牌榜山东唯一(2026)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大众报业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海岳岭茶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中茶杯金奖(2023/2025)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百满荣誉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世界绿茶银奖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巨峰镇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超十亿元镇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闪电新闻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2.06万户/5.01万亩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（一）品牌与文旅政策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国家推动农业品牌建设与乡村旅游，山东实施「好客山东·好品山东」。岚山区以「七彩茶乡」统筹茶文旅，建百里绿茶产业带与南茶北引展览馆（来源：新华网）。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（二）区域品牌定位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「日照绿茶」为地理标志产品（2006年质检总局保护），素称「江北第一茶」「中国绿茶新贵」（来源：新华网/行业资料）。岚山为主产区与品牌核心。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政策/定位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地标保护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2006年质检总局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七彩茶乡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茶文旅融合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好品山东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区域公用品牌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（一）品牌运营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以「日照绿茶」区域公用品牌为母，圣谷山、百满等企业品牌为支撑；巨峰镇与中茶联名「中茶·日照绿」（来源：闪电新闻/企业资料）。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（二）渠道体系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渠道含批发市场（薄家口）、电商、商超、特通与文旅体验；茶仓模式打通上下游（来源：新华网/岚山区政府）。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（三）茶文旅服务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圣谷山等走「茶+研学」「茶+体育」；岚山建南茶北引展览馆、百里绿茶产业带（来源：新华网）。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日照绿茶+企业牌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圣谷山/百满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渠道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批发+电商+文旅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薄家口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研学/展览馆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种植—加工—品牌—文旅全链（本批真实数据补充·来源见正文）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是日照绿茶核心产区，全区茶园总面积16.2万亩，年干茶产量1.1万吨，种植业产值14亿元，面积、产量、产值均居全省首位。日照全市茶园面积30万亩，年产干毛茶2.15万吨、总产值42亿元，形成从种植、加工到品牌营销、茶文旅的一二三产融合链条，产品涵盖绿茶、红茶、白茶。（来源：岚山区政府2024-05、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岚山茶园面积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16.2万亩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岚山年干茶产量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种植业产值14亿元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日照全市茶园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30万亩/年产2.15万吨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总产值42亿元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产业融合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种植+加工+品牌+茶文旅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一二三产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（一）销售规模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岚山茶产业销售收入2023年28亿元、2022年28.8亿元，茶叶面积产量产值均居全省首位（来源：新华网）。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（二）品牌荣誉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圣谷山2026年入选绿茶品牌大会企业品牌榜（山东唯一），海岳岭茶2023/2025中茶杯金奖、2024山东好品TOP10；百满世界绿茶评比银奖、中茶杯一等奖（来源：企业资料/大众报业）。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与崂山绿茶、西湖龙井等比，日照绿茶品牌溢价与全国认知仍偏低，需强化公用品牌（行业共性研判）。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28亿元(2023)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全省首位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品牌榜唯一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大众报业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百满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世界银奖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中茶杯一等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（一）品牌龙头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圣谷山、百满为品牌营销标杆，分获省级著名商标与国际奖项（来源：企业资料）。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（二）文旅载体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南茶北引展览馆、百里绿茶产业带、盐茶古道为文旅核心；圣谷山转型吃「旅游饭」（来源：新华网）。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（三）渠道与服务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全区304家茶叶企业多数兼营品牌与渠道；茶仓模式赋能小农户品牌化（来源：新华网）。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品牌标杆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国际金奖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大众报业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著名商标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文旅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展览馆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百里带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加工主体与品牌矩阵（本批真实数据补充·来源见正文）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全市共有茶叶加工主体858家，其中获SC认证茶叶企业191家；茶叶从业人员30余万人；省级农业龙头企业10家、市级34家，茶叶专业合作社750家。岚山区入选全国茶业重点（原百强）县域；2024年“日照绿茶”品牌价值达62.07亿元，首次入围中国茶区域公用品牌TOP50第44位。（来源：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茶叶加工主体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858家（SC认证191家）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日照全市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30余万人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省级10家/市级34家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梯次培育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日照绿茶品牌价值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TOP50第44位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以「溯源秤+惠农卡」与「一码」溯源体系支撑品牌信任，鲜叶户户检（来源：岚山区政府）。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（二）营销创新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电商、直播与特通拓展；圣谷山以「笨法子种茶」差异化叙事打造高端形象（来源：企业资料/新华网）。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（三）文旅融合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「茶+研学+体育」新业态、南茶北引展览馆提升体验溢价（来源：新华网）。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举措/成效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一码系统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2.06万户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岚山区政府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电商/直播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高端叙事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研学体育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展览馆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（一）品牌溢价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有机与获奖茶溢价显著，圣谷山、百满高端线价格高于散茶数倍（行业共性研判/企业资料）。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（二）营销投入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品牌建设需持续营销与渠道费用；政府办开园节、发布会等引流（来源：闪电新闻/新华网）。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文旅基建（百里带、展览馆）由政府投资；电力等保供应（来源：新华网/岚山区政府）。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数倍(高端)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活动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开园节等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闪电新闻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亩均产出与数字溯源（本批真实数据补充·来源见正文）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岚山区茶园平均亩产值超过8600元，茶产业销售收入达29亿元；日照市建成绿茶防伪溯源数字化管理系统，纳入茶农4万余人、加工经营主体928家，发放溯源配套设备586台套，有效规范产销、遏制假冒。（来源：岚山区政府2024-05、日照市政府2025-03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岚山平均亩产值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超8600元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茶园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岚山茶产业销售收入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茶农4万余人/主体928家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数字化管理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62.07亿元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要素赋能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「好品山东」与绿茶健康消费拉动品牌溢价；茶文旅契合微度假趋势（来源：新华网）。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品牌集中度低、小散户多；全国认知与渠道下沉不足（行业共性研判）。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地理标志滥用与假冒、舆情质量事件、文旅同质化（行业共性研判）。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好品山东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健康消费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分散弱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集中度低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假冒舆情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地标保护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（一）双品牌驱动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以「日照绿茶」公用品牌+圣谷山/百满企业品牌协同，提升集中度（来源：企业资料）。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（二）全渠道营销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电商+商超+特通+文旅体验融合，扩大全国认知（来源：新华网）。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（三）茶文旅IP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做强百里绿茶带、南茶北引展览馆与七彩茶乡IP（来源：新华网）。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双品牌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公用+企业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集中度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渠道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全渠道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全国认知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七彩茶乡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品牌营销、电商与渠道建设需市场费用与流动资金（行业共性研判）。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（二）文旅基建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展览馆、百里带、研学基地需文旅与涉农基建融资（来源：新华网）。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（三）龙头培育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圣谷山、百满品牌化与股改可获股权与龙头贷（来源：企业资料）。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受益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文旅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展览馆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圣谷山/百满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圣谷山茶场有限公司：岚山区品牌营销标杆，2026年入选绿茶品牌大会「绿茶产区特色自主企业品牌榜」（山东省唯一），海岳岭茶获2023、2025中茶杯金奖、2024山东好品TOP10、2026绿茶组前六强「珍品茶」；山东省著名商标、山东名牌，2015米兰世博金骆驼奖、2018上合青岛峰会指定产品、2019世界绿茶评比最高金奖；以「笨法子种茶」高端叙事与茶文旅融合打造品牌。来源：圣谷山茶场公开资料、大众报业/半岛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百满茶业有限公司：巨峰镇省级农业产业化重点龙头企业，山东省著名商标、山东名牌、世界绿茶评比银奖、中茶杯一等奖；创始人宋百满以本名作商标，自有茶园1200余亩，推行「三个10%」联农带农，2015年股改挂牌，品牌辐射全国。来源：百满茶业公开资料、企查查、农村大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茶仓茶业有限公司：以「茶仓模式」整合小农户，统一标准、溢价收购、品牌化运营，打通上游种植与下游销售，在岚山区重点推广，是区域公用品牌落地与小农户品牌化的重要平台。来源：新华网《乡味丨日照绿茶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新华网《乡味丨日照绿茶：一「叶」观「岚」》（2023-05-21）；岚山区政府官网《关于对促进岚山区茶产业健康发展的提案的答复》（2023-07-05）；闪电新闻《2023中国·日照海岸绿茶春季开园节》（2023-04-16）；日照圣谷山茶场有限公司公开资料（大众报业/半岛网，2026）；山东百满茶业有限公司公开资料（企查查/农村大众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