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山东德州齐河（装备智能制造）特色产业集群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智能装备主机行业深度分析报告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本报告数据来源于齐河县政府官网、齐河县统计公报、新华财经、齐鲁晚报、森峰激光官网及公开报道，数据截至2023—2025年；齐河智能装备主机以激光加工装备、重型铸锻装备、新能源整车为代表，已标注。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装备智能制造集群以智能装备主机为龙头，涵盖激光加工主机、重型铸锻装备与新能源整车。2023年齐河GDP达426.44亿元，规上工业企业205家、工业总产值295.6亿元，高技术企业产值15.32亿元、同比增长22.53%；全县国家级高新技术企业83家。森峰激光综合实力居全国激光切割领域前三，拥有济南、齐河、临港三大智造基地，2024年6月年产3万台激光装备项目投产，2025年营收14.67亿元；宝鼎重工大型铸锻件单重可达200吨、万吨级锻压为省内最大；奇瑞新能源齐河基地年产整车超12万台。该环节技术密集、资本密集，机遇在国产替代与新能源，风险在周期波动与核心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齐河GDP（2023）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426.44亿元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295.6亿元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高技术企业产值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15.32亿元（+22.53%）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国家级高新技术企业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智能制造装备全国规模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3.2万亿元（2023）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工信部/观研天下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森峰激光营收（2025）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14.67亿元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森峰招股书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60万吨铸件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奇瑞齐河整车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年产超12万台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齐河县政府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中国制造2025》明确高档数控机床与机器人、航空航天装备等为突破方向，智能制造装备是实现制造业强国目标的核心支撑。2023年我国智能制造装备产业规模约3.2万亿元、同比增长19.4%，预计2024年达3.6万亿元（来源：工信部、观研天下、中商产业研究院）。齐河将高端装备制造列为五大新兴产业之一，智能装备产业集群向百亿级冲刺（来源：齐河县政府2023年重点工作任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县坚持先进制造业立县强县，2023年GDP达426.44亿元，规上工业企业205家、实现工业总产值295.6亿元，其中高技术企业产值15.32亿元、同比增长22.53%（来源：齐河县2023年统计公报）。全县国家级高新技术企业达83家，12个「区中园」成为新增长极，形成「龙头带产业、产业延链条、链条成集群、集群建园区」格局（来源：新华财经2023-07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（三）区位与要素优势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毗邻济南（宝鼎重工距省会仅11公里），地处新旧动能转换先行区西翼，3小时运输半径覆盖周边5亿人口（来源：大众网/齐鲁晚报）。优越区位与交通为智能装备主机企业降低物流与配套成本，吸引森峰激光、宝鼎、奇瑞等龙头落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齐河GDP（2023）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426.44亿元（+1.6%）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295.6亿元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高技术企业产值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15.32亿元（+22.53%）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智能制造装备全国规模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3.2万亿元（2023）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工信部/观研天下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（一）上游原材料与部件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装备主机上游为钢材、铸件、数控系统、激光器、伺服电机、减速器等。齐河拥有永锋钢铁短流程炼钢（年产钢材220余万吨、产值150亿元）提供原材料支撑（来源：齐鲁晚报2023上半年），宝鼎重工提供大型铸锻件，森峰激光自研激光器与激光头打通核心部件（来源：森峰激光官网、齐河科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（二）中游主机装备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激光加工主机（切割、折弯、焊接、熔覆）、重型铸锻主机、新能源整车。森峰激光集切割、折弯、焊接、熔覆、自动化、数控机床于一体，2024年6月年产3万台激光装备项目全面投产（来源：森峰激光官网）；宝鼎重工拥有12500吨锻压机组，生产单重600吨级铸件与500吨级船舶曲轴（来源：齐鲁晚报、企查查）；奇瑞新能源齐河基地年产整车超12万台（来源：齐河县政府重点工作任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工程机械、船舶、能源电力、汽车、装配式建筑等。森峰激光以「激光+智能制造」赋能装配式建筑、船舶、工程机械传统行业（来源：齐河科普）；宝鼎产品应用于风电、核电、船舶、军工、高铁（来源：快懂百科、企查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钢材/铸锻件/激光器/数控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永锋/宝鼎/森峰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激光主机/重锻/整车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森峰/宝鼎/奇瑞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工程机械/船舶/能源/汽车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多行业应用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高端装备全链协同（本批真实数据补充·来源见正文）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县高端装备制造产业聚焦汽车零部件、智能装备、农机装备等领域，相关企业75家、其中规模以上企业42家，2024年实现产值280亿元、同比增长15%，占全县规模以上工业总产值48%。智能装备领域年产智能装备5000台（套），中品智能“PT5高速钻切加工中心一体机”细分市场占有率达16%；山东福田汽车部件年产车桥等零部件150万套、2024年营收突破120亿元。（来源：齐河县、德州日报、新华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高端装备相关企业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75家（规上42家）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280亿元（同比+15%）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占规上工业48%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智能装备产能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5000台（套）/年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中品智能等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PT5钻切中心16%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中品智能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（一）激光加工主机市场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是国内最大激光加工装备产业基地，产业总规模约200亿元，聚集企业约300家、规上98家，规模亿元以上28家（来源：经济导报/腾讯新闻2025-08）。森峰激光是当地少数年营收突破10亿元的激光企业之一，在国内金属成型自动化赛道占领先份额，产品远销100多个国家和地区（来源：经济导报、森峰激光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（二）重型铸锻与能源装备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铸锻件需求来自风电、核电、船舶、石油化工。宝鼎重工年产能达60万吨大型精密铸件（含10万吨镍合金、10万吨不锈钢、15万吨锻件），年销售收入可达67亿元、利税7.6亿元（来源：快懂百科）。风电主轴、核电转子、船舶曲轴等高附加值产品国产替代空间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激光主机领域邦德激光、森峰激光、山东天岳为济南超10亿级代表；重型铸锻领域宝鼎以单重与精度（10微米汽轮机转子）形成差异化。整体看，高端主机仍存进口依赖，国产替代是主旋律（行业共性研判）。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济南激光产业规模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约200亿元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经济导报2025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济南激光企业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约300家（规上98）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经济导报2025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森峰营收(2025)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14.67亿元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森峰招股书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宝鼎年产能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60万吨铸件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宝鼎销售收入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可达67亿元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智能装备集群以森峰激光（激光主机）、宝鼎重工（重型铸锻）、鼎梁智能应急装备（智能工程机械/应急）、奇瑞新能源（整车）为骨干，并由德瑞智能制造产业园（规划10平方公里）承载配套（来源：新华财经2023、齐河县政府）。全县高端装备等新兴产业打造百亿级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（二）链主之一：森峰激光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注册地济南高新区，齐河基地聚焦核心部件制造，2024年6月年产3万台激光装备项目全面投产，三大智造基地协同（来源：森峰激光官网）。2023—2025年营收分别为13.30亿、12.96亿、14.67亿元，归母净利润约1亿元（来源：森峰招股书）。累计专利690余项，三维五轴激光切割头打破垄断、价格降约40%（来源：经济导报、森峰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（三）链主之一：宝鼎重工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鼎重工实业有限公司成立于2011年，注册资金1.4亿元，占地580亩，员工520—600名；拥有12500吨锻压机（省内最大）、120吨电弧炉等，年产大型精密铸件60万吨，产品单重1—200吨，应用于风电、核电、船舶、军工、高铁（来源：快懂百科、企查查、大众招聘）。是中国船舶集团金牌供应商，1250MW/300吨级核电转子首段已交付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主营主机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森峰激光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激光切割/折弯/焊接主机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2025营收14.67亿/专利690+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宝鼎重工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大型铸锻件主机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60万吨/年，12500吨锻压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奇瑞新能源齐河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新能源整车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年产超12万台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（一）激光核心技术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形成「激光器+激光头+数控系统+峰云系统」四维一体研发体系，光纤激光器覆盖1.5KW—80KW全功率段，自研三维五轴激光切割头打破海外垄断、价格降约40%并反向出口（来源：森峰激光官网、经济导报）。「峰云」大数据云平台实现远程监控、运维与数据采集（来源：齐河科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（二）重型铸锻工艺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鼎重工采用国内最先进真空浇铸系统与精炼系统，研制出精度达10微米的汽轮机转子主轴和500吨级船舶发动机曲轴零部件，1250MW/300吨级分体式低压核电转子通过验收，标志百万千瓦级核电转子核心技术自主可控（来源：企查查）。已获52项专利（发明专利23项），承担国家省级科技项目28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永锋短流程电炉炼钢引进世界首台双节能智能型电炉、国内首条高精度棒材线，年产值150亿元、利税5亿元（来源：齐鲁晚报2023）。森峰通过数字化管理使生产效率提升50%以上、交付周期缩短30%（来源：森峰激光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三维五轴激光切割头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打破垄断/价降40%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森峰/经济导报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汽轮机转子精度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10微米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核电转子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300吨级自主可控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生产效率提升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50%以上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主机成本以光学部件、数控系统、钢结构为主；重型铸锻以钢水、能源（电炉）、机加工为主。永锋短流程电炉较传统长流程节能显著，为下游降本。齐河工业用电与物流成本具区域竞争力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2023—2025年归母净利润约1.08亿、1.01亿、0.98亿元，净利率约7%（来源：森峰招股书）。宝鼎重工年销售收入可达67亿元、利税7.6亿元（来源：快懂百科）。奇瑞整车规模拉动配套产值。集群整体盈利能力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齐河毗邻济南便于引才，德瑞产业园规划10平方公里、配套完善；宝鼎拥有从炼钢到精加工六条生产线实现内部全流程。短板在高端光学与数控系统人才（行业共性研判）。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森峰净利润(2025)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9793.59万元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森峰招股书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宝鼎销售收入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可达67亿元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永锋短流程产值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150亿元/利税5亿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德瑞产业园规划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10平方公里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大众网/齐鲁晚报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一是智能制造装备国产替代加速，2023年全国规模3.2万亿元、高增19.4%；二是新能源（风电、核电、储能）带动重型铸锻与转子需求；三是济南激光集群效应与森峰IPO提升资本可得性。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一是高端激光器、数控系统、减速器等核心部件仍部分依赖进口；二是重型装备与整车受下游周期影响大；三是与济南主城区研发资源协同需加强。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一是钢铁与光学材料价格波动；二是贸易壁垒影响激光装备出口（远销100+国）；三是技术迭代快导致设备折旧风险（行业共性研判）。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程度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国产替代/新能源/IPO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核心部件/周期波动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原料价/贸易壁垒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（一）核心部件自研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延续森峰激光器、激光头、数控系统自研路径，推动减速器、伺服等国产替代，提升主机自主率与毛利率（来源：森峰激光官网）。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（二）智能化与绿色化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推广永锋短流程智能电炉与森峰数字化工厂经验，建设省级数字化车间与智能工厂，争创「晨星工厂」10家以上（来源：齐河县政府2023重点工作任务）。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依托德瑞智能制造产业园与宝鼎精工产业基地（投资65亿、建成后年产值80亿），强化「龙头+配套」集群，向千亿级钢铁智能制造生态圈迈进（来源：新华财经、齐鲁晚报2023）。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自研化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激光器/数控系统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提升毛利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数字化车间/晨星工厂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德瑞/宝鼎基地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千亿生态圈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鼎精工智能装备产业基地总投资65亿元（2023—2025），已投8.5亿，建成后可年产值80亿、利税18亿（来源：齐鲁晚报2023）；森峰IPO拟募3.52亿元用于全产业链智能制造二期（来源：经济导报）。均存大额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（二）研发与设备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三维五轴激光头、核电转子、储能压缩机转子等攻关需持续研发投人；宝鼎万吨级车间与检测中心建设需要设备贷款（来源：企查查、森峰官网）。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（三）并购与出海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森峰在德国、美国等设海外分部，激光装备出海需海外仓与渠道资金；建议产业基金+IPO+并购贷组合（来源：森峰激光官网、经济导报）。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基地扩建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65亿（宝鼎）/3.52亿（森峰）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项目贷/IPO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千万—亿级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研发贷/专项资金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海外渠道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并购贷/流贷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鼎重工实业有限公司：成立于2011年4月，注册资金1.4亿元，占地580亩，员工520—600名；主营大型铸件、不锈钢铸件、锻件等重型装备零部件，产品单重1—200吨、年产大型精密铸件60万吨，应用于风电、核电、船舶、军工、高铁；拥有省内最大12500吨锻压机组，研制出精度10微米汽轮机转子、500吨级船舶曲轴、1250MW/300吨级核电转子；中国船舶集团金牌供应商，年销售收入可达67亿元、利税7.6亿元，获52项专利、压力管道元件制造许可证。来源：快懂百科、企查查、齐鲁晚报2023、大众招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创杰智慧装备科技有限公司：齐河智能装备核心部件领域骨干企业（齐河县工信局口径），聚焦智能装备核心功能部件与系统集成配套，服务于县域激光、重锻与应急装备主机企业的上游配套；公开详细财务数据有限。来源：齐河县工业和信息化局产业介绍（公开资料有限，部分以集群共性研判补充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鼎梁智能应急装备有限公司：入选中国铸造行业领军企业，齐河县政府重点支持其壮大工业机器人、智能工程机械与应急装备产业，是智能装备产业集群向百亿级冲刺的重要骨干（原文亦将森峰激光列为核心配套）；公开详细营收数据有限。来源：齐河县政府2023年重点工作任务、新华财经2023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齐河县人民政府官网《齐河县深化新旧动能转换推动绿色低碳高质量发展2023年重点工作任务》；齐河县2023年国民经济和社会发展统计公报；新华财经《山东齐河加力提速工业经济推动优势产业集群崛起》（2023-07-27）；齐鲁晚报《半年新观察2023年上半年德州市高质量发展之齐河答卷》；森峰激光官网、森峰激光招股书上会稿（经济导报/腾讯新闻2025-08、同花顺2025-08-07）；山东宝鼎重工实业有限公司公开资料（快懂百科、企查查、大众人才网招聘）；齐河科普《李峰西事迹展播》（森峰激光技术研发）；中商产业研究院、观研天下《中国智能制造装备产业规模》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