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山东滨州惠民（绳网）特色产业集群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化纤绳网原料与丝线加工行业深度分析报告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绳网上游原料（聚丙烯PP、聚乙烯PE、聚酯PET）与丝线加工（拉丝、捻线），数据来源于惠民县政府公开答复、中国塑料加工工业协会、卓创资讯/金联创价格数据、宝丰能源年报及行业研究报告；数据截至2024年，部分细分领域公开统计有限，已标注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化纤绳网原料与丝线加工是惠民绳网产业链的最上游，决定了产品的强度、耐候性与成本。绳网以聚丙烯（PP，占比超65%）、聚乙烯（PE，HDPE用于渔业/海洋场景）和聚酯（PET）三大合成树脂为主，经熔融、拉丝（挤出单丝）、捻线制成丝线后供下游织造。2024年惠民绳网产业产值达302亿元、全国市场份额80%，对原料形成巨大需求。价格端，2023年华东纤维级PP均价约7850元/吨、2024年进一步降至约7420元/吨，HDPE 2024年均价约8155元/吨，原料宽松下行利好成本；但防坠安全网中HDPE占原料成本约58%，价格波动敏感。再生聚酯（废旧瓶片回收）等绿色原料应用扩大，年均降煤耗超10万吨。金冠、安惠、腾龙等链主企业向上游材料改性（阻燃、抗老化、抗氧化）延伸，提升附加值。该环节是惠民绳网从「卖原料」走向「卖标准、卖材料」的基础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全国绳网份额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80%（全省90%）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惠民县政府(2024)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绳网产值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302亿元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惠民县(2024)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企业数量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4257家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省发改委/县政府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纤维级PP均价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7850→7420元/吨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卓创(23-24)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HDPE 2024均价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8155元/吨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宝丰能源年报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HDPE占安全网成本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约58%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防坠网报告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PP表观消费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3210万吨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CPPIA(2023)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技改降煤耗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超10万吨/年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省发改委(2025)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（一）政策与绿色导向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绳网属产业用纺织品，受「十四五」纺织工业发展规划、废旧纺织品循环利用政策与「双碳」目标引导。国家发改委等部门推动塑料制品绿色化与再生利用，惠民县将再生聚酯纤维网具、废旧聚酯瓶回收利用列为技改重点，371家骨干企业开展技术改造，年均降低煤耗达10万吨以上。山东将惠民绳网纳入省十强「雁阵形」产业集群与特色产业集群，给予原材料保障与技改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惠民县是全国最大的新型绳网生产基地，市场份额占全国80%、占全省90%，2024年绳网产值302亿元、企业4257家、从业人员12万余人。上游原料与丝线加工依托本地及山东炼化产能就近配套，并向李庄镇、姜楼镇集聚。中国绳网产业新城规划上游瞄准原材料供应、仓储物流精准招商，强化源头保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（三）下游需求拉动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筑安全网、遮阳网、渔业网、体育网等8大系列320余种产品对丝线需求巨大。李庄镇年产各类绳网约160万吨，按原料单耗测算年耗PP/PE丝线百万吨级。高端场景（深海养殖、消防逃生、防坠）对阻燃、高强、抗老化改性丝线需求上升，拉动原料升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宏观指标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全国绳网市场份额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80%（全省90%）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惠民县政府(2024)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绳网产值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302亿元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惠民县统计(2024)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企业数量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4257家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省发改委/县政府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从业人员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12万余人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县政府公开答复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李庄镇年产量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约160万吨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李庄镇产业报道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技改降煤耗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超10万吨/年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省发改委案例(2025)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产品系列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8大系列320余种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多次公开报道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（一）上游合成树脂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绳网原料以聚丙烯（PP）、聚乙烯（PE）、聚酯（PET）三大合成树脂为主，PP因成本低、加工性好占国内塑料丝绳生产65%以上。山东拥有裕龙石化、齐鲁石化等炼化产能，PP/PE供应充足。纤维级PP用于编织袋、绳网及工业丝，HDPE用于高韧性渔业/海洋绳网。再生PET（废旧瓶片）经回收纺丝用于中低端网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（二）中游拉丝与捻线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游为熔融挤出单丝（拉丝）、热处理定型、捻线成股。安惠绳网拥有捻线机20台、合绳机36台、织带机26台，体现丝线加工能力。拉丝工艺决定丝线强度与均匀性，改性（阻燃、抗UV、抗氧化助剂）在配料环节完成。腾龙化纤拥有阻燃、防尘、抗氧化等自主专利13项，体现材料改性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（三）下游织造与成品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丝线经经编机、织网机织成网坯，再经裁剪、缝制、热切、印刷成为终端网具。金冠网具「年产6000吨」对应丝线—成品一体化。上游丝线质量直接决定网具抗拉、耐老化性能，是全产业链质量基石。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主要物料/工艺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代表主体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上游树脂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PP/PE/PET粒料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炼化企业/贸易商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拉丝改性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挤出单丝+助剂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安惠/腾龙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捻线合股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捻线机/合绳机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安惠绳网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下游织造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经编/织网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金冠/展鹏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回收料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再生PET瓶片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绿色技改企业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原材料—织造—应用全链（本批真实数据补充·来源见正文）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惠民县是全国最大的新型绳网生产基地，国内市场占有率超80%。全县集聚绳网企业4257家、其中规模以上企业89家、加工业户7100余户、从业人员12万余人；2024年绳网产值突破300亿元、同比增长15.38%，产品涵盖建筑、体育、渔业等8个系列320余种，出口德国、日本、美国等103个国家和地区。李庄镇年产各类绳网150万吨以上、产值超160亿元。（来源：惠民县政府2025-07、大众网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绳网企业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4257家（规上89家）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全国最大基地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全国市占率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惠民绳网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300亿元（同比+15.38%）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产业集群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103个国家和地区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8系列320余种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（一）原料市场规模与价格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中国塑料加工工业协会数据，2023年全国聚丙烯表观消费量3210万吨（同比+4.7%），纤维级PP占比约18%；2023年华东纤维级PP主流出厂均价约7850元/吨（同比-6.2%），2024年前三季度进一步降至约7420元/吨（同比-5.5%）。聚乙烯2024年国内均价8875元/吨（同比+4.4%），其中HDPE均价8155元/吨（同比-1.7%）。原料宽松下行利好绳网制造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（二）供需格局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恒力、浙江石化等大型炼化一体化项目投产使PP/PE供应趋于宽松，2024年PE产能规划增至约3785.8万吨/年（同比+20.92%），压制价格上行。HDPE 2024年产量约3280万吨（同比+6.7%）。供应充足、区域就近（山东炼化）是惠民绳网原料保障优势；但高端纺丝级专用料仍部分依赖进口。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（三）成本结构与价格传导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防坠安全网中HDPE约占原材料成本58%，2024年HDPE均价约8650元/吨、PP约7930元/吨。绳网成品附加值低，原料降价红利多让渡客户，企业盈利对销量与良率更敏感。「行业共性研判」显示，丝线环节利润薄，向改性（阻燃、抗老化）与再生料提升是增效方向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PP表观消费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3210万吨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CPPIA(2023)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纤维级PP均价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7850→7420元/吨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卓创/行业(23-24)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PE 2024均价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8875元/吨(+4.4%)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宝丰能源年报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HDPE均价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8155元/吨(-1.7%)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宝丰能源年报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HDPE占安全网成本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约58%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防坠网报告(2024)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PE产能2024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约3786万吨/年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卓创资讯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（一）惠民原料与丝线生态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惠民绳网上游以原料贸易商、改性配料厂与拉丝作坊为主，依托「汇绳网」APP集中采购（每吨省约100元，年节约成本300余万元）。李庄镇、姜楼镇聚集大量拉丝与捻线户，与织造企业近邻配套，形成「粒料—丝线—网具」微循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（二）链主企业材料能力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冠网具选用进口HDPE高密度聚乙烯基材，搭配抗氧化助剂改良配方，完成原材料改性；联合东海水产研究所攻关防虫网，寿命从2—3年提升至5—8年。安惠绳网年研发投入超7%营收，突破高性能材料瓶颈，产品不良率降至0.5%以下。腾龙化纤拥有阻燃、抗氧化等专利13项（发明4项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（三）中小企业与回收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大量中小拉丝户设备简单、以通用PP/PE丝线为主，同质竞争。波涛化纤等突破再生纤维纺丝关键技术，推动废旧资源循环利用。惠民371家骨干企业技改，绿色原料应用扩大。产业园集中供料与治污降低合规成本。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原料/丝线能力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金冠网具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进口HDPE+改性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防虫网寿命5-8年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安惠绳网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捻线20/合绳36台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不良率&lt;0.5%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腾龙化纤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阻燃抗氧化专利13项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发明4项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汇绳网APP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集中采购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吨省100元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波涛化纤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再生纤维纺丝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绿色循环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（一）拉丝与改性工艺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丝线核心工艺为熔融挤出、水箱冷却、热拉伸定向、定型收卷，决定断裂强力与伸长率。改性在配料段加入阻燃剂、抗UV剂、抗氧化助剂。金冠选用环保无毒进口HDPE+抗氧化助剂，提升柔韧与抗腐蚀；腾龙阻燃/荧光篷布依赖材料改性，体现上游技术外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（二）再生与绿色技术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废旧聚酯瓶回收纺丝、废旧聚乙烯再生造粒是绿色主线。波涛化纤构建「废塑料回收—绳网研发—生产销售」全产业链；惠民年均降煤耗超10万吨，反映节能降耗成效。再生料用于中低端网具，降低原料成本与碳足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（三）检测与标准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绳网标准化技术委员会（秘书长单位金冠）组织起草发布绳网标准26项（国标3、行标8、地标3、团标12）。姜楼镇建成省级网具质量检验检测分中心，检验接轨欧盟GS标准。抗冲击、防老化、阻燃、贯穿试验保障丝线—网具质量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水平/能力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HDPE改性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寿命5-8年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金冠网具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阻燃抗氧化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专利13项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腾龙化纤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再生纺丝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波涛化纤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标准制定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26项(国标3)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省绳网标委会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检测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接轨欧盟GS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姜楼检测分中心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（一）原料成本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丝线成本中树脂粒料占70%—85%，助剂占5%—10%，能源（电、热）占10%—20%。2024年纤维级PP降至约7420元/吨、HDPE约8155元/吨，成本端宽松。但高端纺丝级与进口HDPE溢价明显。通过「汇绳网」集中采购吨省约100元，规模化降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（二）能源与环保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拉丝工序耗电与热明显，山东工业电价中等。环保要求（VOCs、冷却水）推高中小户合规成本，园区集中供热治污降本。再生料应用与节能设备使年均降煤耗超10万吨，绿色合规成为准入门槛。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（三）用工与物流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拉丝、捻线用工门槛低于织造，但技工（工艺调试）短缺。物流依托滨州铁路与高速，距黄骅港、青岛港较近，出口便利。原料贸易半径短（山东炼化），库存与运输成本低于内陆。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水平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树脂成本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占70%-85%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价格下行利好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占10%-20%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高耗能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集中采购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吨省100元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汇绳网APP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降煤耗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超10万吨/年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绿色技改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用工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技工短缺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工艺依赖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（一）原料宽松与绿色机遇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PP/PE产能释放压低原料价，利好制造成本；再生料、生物基绳网契合双碳，政策鼓励。高端改性（阻燃、抗老化、UHMWPE）国产替代（UHMWPE国产化率升至78%）打开增量。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（二）价格波动与同质化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原料虽下行但原油与煤价波动仍传导；低端丝线产能分散、低价竞争，利润薄。「行业共性研判」显示中小拉丝户若仅做通用料，将受环保与价格双重挤压。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（三）高端料与人才短板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高端纺丝级PP/PE、UHMWPE、PEEK等仍部分进口；材料改性研发与配方人才短缺。需联合高校（东华、青岛大学）攻关，补齐材料创新短板。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风险/机遇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应对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机遇-成本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PP降至7420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增利润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机遇-绿色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再生料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降碳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风险-波动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原油传导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套保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风险-同质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低价竞争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改性升级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风险-人才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配方短缺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产学研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（一）材料改性升级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鼓励企业从通用料向阻燃、抗老化、高强、功能化丝线转型，联合东华大学、青岛大学等45所高校攻关。支持金冠、安惠、腾龙等材料改性标杆，带动配套升级。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（二）绿色循环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扩大废旧聚酯/聚乙烯回收纺丝，建设园区集中供料与再生中心。将再生料纳入标准与认证，提升绿色溢价。目标年均降煤耗、降碳持续兑现。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（三）平台与标准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依托「汇绳网」APP强化集中采购与价格发现；发挥省绳网标委会（金冠为秘书长单位）作用，主导国标/行标制定，从「卖原料」走向「卖标准」。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改性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功能化丝线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提附加值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循环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再生中心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降碳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汇绳网采购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降本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主导26项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卖标准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产学研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45所高校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补人才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（一）改性研发与产线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功能化丝线（阻燃、抗老化、UHMWPE）研发与产线投资千万级，适配科技贷、研发费用加计扣除与产业基金。中小户可共享龙头检测/配方平台降低门槛。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（二）绿色循环设备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再生聚酯纺丝、废旧塑料回收造粒线投资大，适合技改贷与绿色信贷。园区集中再生中心可由PPP/产业基金牵头，摊薄投资。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（三）并购与出海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原料贸易与改性企业整合空间大，可设并购基金；「绳网贷」2024年放贷17.08亿元惠及2200余家，可扩面提额。支持企业随绳网出海布局海外原料渠道。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量级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改性产线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千万级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科技贷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循环设备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千万级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绿色信贷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并购整合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亿元级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产业基金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普惠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17.08亿已贷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绳网贷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跨境融资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金冠网具有限公司：创建于2000年8月，注册资本5000万元、占地70余亩、员工200余人，年产约6000吨；选用进口HDPE基材+抗氧化助剂改良配方，防虫网寿命从2—3年提升至5—8年；省绳网标委会秘书长单位，手握100余项专利，参与多项国家标准编制；联合青岛大学研发深海养殖智能网箱（内嵌5G），为链主企业带动30余家中小微升级。（来源：公司官网/新华社/齐鲁云采直播报道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滨州安惠绳网集团：成立于1997年，国家级专精特新「小巨人」，拥有28项国家专利；设备含密目织网机78台、全自动大型织网机10台、捻线机20台、织带机26台、合绳机36台；年研发投入超7%营收，产品不良率降至0.5%以下；消防逃生绳获山东首张、全国第5张3C强制认证，承重2200多公斤、延伸率3.8%。（来源：公司官网/滨州日报/新浪财经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滨州腾龙化纤绳网有限公司：2009年起步，原专注建筑遮阳网、安全网，2024年投资3000多万元建标准化篷布生产车间（全市首家车篷布全产业链），创建「龙翔织造」品牌；拥有阻燃、防尘、抗氧化等自主专利13项（发明专利4项），项目达产产能1万吨、新增销售收入1.2亿元。（来源：惠民融媒/新华社报道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惠民县人民政府官网：关于绳网产业提案/建议的答复（2024年产值302亿元、企业4257家、从业人员12万）；山东省发展和改革委员会优化营商环境案例（惠民绳网，2025-04-16）；中国塑料加工工业协会（CPPIA）《中国合成树脂消费结构年度报告》（2023 PP消费3210万吨）；卓创资讯、金联创、宝丰能源2024年报（PE/PP价格：2024 PE均价8875元/吨、HDPE 8155元/吨、纤维级PP约7420元/吨）；防坠安全网行业报告（HDPE占成本58%、2024 HDPE均价8650元/吨）；新华社、新华财经关于惠民绳网产业报道（金冠、安惠、腾龙企业技术与转型）；滨州日报/新浪财经：安惠绳网逃生绳3C认证、销量增长300%；惠民融媒：腾龙化纤篷布车间、13项专利报道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