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山东临沂经开区(工程机械)特色产业集群</w:t>
      </w:r>
    </w:p>
    <w:p>
      <w:pPr>
        <w:spacing w:lineRule="exact" w:line="600" w:before="240" w:after="240"/>
        <w:ind w:firstLine="0"/>
        <w:jc w:val="center"/>
      </w:pPr>
      <w:r>
        <w:rPr>
          <w:rFonts w:ascii="方正小标宋简体" w:hAnsi="方正小标宋简体" w:eastAsia="方正小标宋简体"/>
          <w:b w:val="0"/>
          <w:color w:val="000000"/>
          <w:sz w:val="44"/>
        </w:rPr>
        <w:t>工程机械主机行业深度分析报告</w:t>
      </w:r>
    </w:p>
    <w:p>
      <w:pPr>
        <w:spacing w:lineRule="exact" w:line="600" w:before="0" w:after="0"/>
        <w:jc w:val="left"/>
      </w:pPr>
      <w:r>
        <w:rPr>
          <w:rFonts w:ascii="仿宋_GB2312" w:hAnsi="仿宋_GB2312" w:eastAsia="仿宋_GB2312"/>
          <w:b w:val="0"/>
          <w:color w:val="000000"/>
          <w:sz w:val="28"/>
        </w:rPr>
        <w:t>数据来源于山东临工官网/文汇网报道、临沂高端工程装备产业链公开数据(2025)、中国工程机械工业协会、临沂经开区报道、临工重托企业信息等，数据截至2023-2025年；部分行业共性判断标注「行业共性研判」。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工程机械主机是临沂经开区集群的核心环节，以山东临工为省级链主。山东临工为中国三大工程机械出口商之一、世界工程机械50强，SDLG品牌装载机/挖掘机享誉全球，2023年1-9月整机出口同比增40%、全年销售整机3万余台、出口收入突破40亿元。2025年临沂市规上挖掘机产量2.8万台、装载机2.6万台，山东临工装载机国内占有率24%（行业第一）、挖掘机12.7%（行业第三）。2023年全国工程机械销量60.1万台，但挖掘机、装载机国内销量分别下滑40.8%、30.1%，行业处调整周期，出口与「一带一路」成为主要增长极（2023年1-11月出口3132.94亿元、+17.3%）。集群以临工链主带动临工重托等配套，向高端化、电动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临沂规上挖掘机产量(2025)：2.8万台（来源：临沂高端工程装备产业链2025）</w:t>
      </w:r>
    </w:p>
    <w:p>
      <w:pPr>
        <w:spacing w:lineRule="exact" w:line="600" w:before="0" w:after="0"/>
        <w:ind w:firstLine="420"/>
        <w:jc w:val="both"/>
      </w:pPr>
      <w:r>
        <w:rPr>
          <w:rFonts w:ascii="仿宋_GB2312" w:hAnsi="仿宋_GB2312" w:eastAsia="仿宋_GB2312"/>
          <w:b w:val="0"/>
          <w:color w:val="000000"/>
          <w:sz w:val="32"/>
        </w:rPr>
        <w:t>· 临沂规上装载机产量(2025)：2.6万台（来源：临沂高端工程装备产业链2025）</w:t>
      </w:r>
    </w:p>
    <w:p>
      <w:pPr>
        <w:spacing w:lineRule="exact" w:line="600" w:before="0" w:after="0"/>
        <w:ind w:firstLine="420"/>
        <w:jc w:val="both"/>
      </w:pPr>
      <w:r>
        <w:rPr>
          <w:rFonts w:ascii="仿宋_GB2312" w:hAnsi="仿宋_GB2312" w:eastAsia="仿宋_GB2312"/>
          <w:b w:val="0"/>
          <w:color w:val="000000"/>
          <w:sz w:val="32"/>
        </w:rPr>
        <w:t>· 山东临工装载机国内占有率(2025)：24%（行业第一）（来源：临沂高端工程装备产业链2025）</w:t>
      </w:r>
    </w:p>
    <w:p>
      <w:pPr>
        <w:spacing w:lineRule="exact" w:line="600" w:before="0" w:after="0"/>
        <w:ind w:firstLine="420"/>
        <w:jc w:val="both"/>
      </w:pPr>
      <w:r>
        <w:rPr>
          <w:rFonts w:ascii="仿宋_GB2312" w:hAnsi="仿宋_GB2312" w:eastAsia="仿宋_GB2312"/>
          <w:b w:val="0"/>
          <w:color w:val="000000"/>
          <w:sz w:val="32"/>
        </w:rPr>
        <w:t>· 山东临工2023整机出口收入：突破40亿元（同比+25%以上）（来源：山东临工官网/文汇网2023）</w:t>
      </w:r>
    </w:p>
    <w:p>
      <w:pPr>
        <w:spacing w:lineRule="exact" w:line="600" w:before="0" w:after="0"/>
        <w:ind w:firstLine="420"/>
        <w:jc w:val="both"/>
      </w:pPr>
      <w:r>
        <w:rPr>
          <w:rFonts w:ascii="仿宋_GB2312" w:hAnsi="仿宋_GB2312" w:eastAsia="仿宋_GB2312"/>
          <w:b w:val="0"/>
          <w:color w:val="000000"/>
          <w:sz w:val="32"/>
        </w:rPr>
        <w:t>· 2023全国挖掘机销量：195018台（同比-25.4%）（来源：中国工程机械工业协会）</w:t>
      </w:r>
    </w:p>
    <w:p>
      <w:pPr>
        <w:spacing w:lineRule="exact" w:line="600" w:before="0" w:after="0"/>
        <w:ind w:firstLine="420"/>
        <w:jc w:val="both"/>
      </w:pPr>
      <w:r>
        <w:rPr>
          <w:rFonts w:ascii="仿宋_GB2312" w:hAnsi="仿宋_GB2312" w:eastAsia="仿宋_GB2312"/>
          <w:b w:val="0"/>
          <w:color w:val="000000"/>
          <w:sz w:val="32"/>
        </w:rPr>
        <w:t>· 2023全国装载机销量：103912台（同比-15.8%）（来源：中国工程机械工业协会）</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政策与规划、（二）需求环境」展开系统梳理，其中「国家推动设备更新与基建投资，利好工程机械需求（行业共性研判）（来源：2023）」与「2023年全国工程机械产品总销量601151台，挖掘机占33%、装载机占17%（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（一）政策与规划</w:t>
      </w:r>
    </w:p>
    <w:p>
      <w:pPr>
        <w:spacing w:lineRule="exact" w:line="600" w:before="0" w:after="0"/>
        <w:ind w:firstLine="420"/>
        <w:jc w:val="both"/>
      </w:pPr>
      <w:r>
        <w:rPr>
          <w:rFonts w:ascii="仿宋_GB2312" w:hAnsi="仿宋_GB2312" w:eastAsia="仿宋_GB2312"/>
          <w:b w:val="0"/>
          <w:color w:val="000000"/>
          <w:sz w:val="32"/>
        </w:rPr>
        <w:t>山东将工程机械列为「十强」产业，临沂高端工程装备入选省级雁阵型集群、省级特色产业（来源：2025）。国家推动设备更新与基建投资，利好工程机械需求（行业共性研判）（来源：2023）。临沂市「中国工程机械名城」建设，沂河新区为核心承载区（来源：2023）。</w:t>
      </w:r>
    </w:p>
    <w:p>
      <w:pPr>
        <w:spacing w:lineRule="exact" w:line="600" w:before="120" w:after="120"/>
        <w:ind w:firstLine="420"/>
        <w:jc w:val="left"/>
      </w:pPr>
      <w:r>
        <w:rPr>
          <w:rFonts w:ascii="楷体_GB2312" w:hAnsi="楷体_GB2312" w:eastAsia="楷体_GB2312"/>
          <w:b w:val="0"/>
          <w:color w:val="000000"/>
          <w:sz w:val="32"/>
        </w:rPr>
        <w:t>（二）需求环境</w:t>
      </w:r>
    </w:p>
    <w:p>
      <w:pPr>
        <w:spacing w:lineRule="exact" w:line="600" w:before="0" w:after="0"/>
        <w:ind w:firstLine="420"/>
        <w:jc w:val="both"/>
      </w:pPr>
      <w:r>
        <w:rPr>
          <w:rFonts w:ascii="仿宋_GB2312" w:hAnsi="仿宋_GB2312" w:eastAsia="仿宋_GB2312"/>
          <w:b w:val="0"/>
          <w:color w:val="000000"/>
          <w:sz w:val="32"/>
        </w:rPr>
        <w:t>2023年全国工程机械产品总销量601151台，挖掘机占33%、装载机占17%（来源：2023）。2023年挖掘机国内销量89980台、同比-40.8%，装载机国内56552台、同比-30.1%（来源：2023）。出口成为主要增长点，2023年1-11月工程机械出口额3132.94亿元、+17.3%（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政策与规划、（二）需求环境」展开系统梳理，其中「国家推动设备更新与基建投资，利好工程机械需求（行业共性研判）（来源：2023）」与「2023年全国工程机械产品总销量601151台，挖掘机占33%、装载机占17%（来源：2023）」等数据点清晰刻画了该维度的现实基础；国家推动设备更新与基建投资，利好工程机械需求（行业共性研判）（来源：2023）；2023年全国工程机械产品总销量601151台，挖掘机占33%、装载机占17%（来源：2023）；2023年挖掘机国内销量89980台、同比-40.8%，装载机国内56552台、同比-30.1%（来源：2023）；出口成为主要增长点，2023年1-11月工程机械出口额3132.94亿元、+17.3%（行业共性研判）（来源：2023）。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上游配套、（二）整机制造」展开系统梳理，其中「工程机械上游含钢铁、发动机、液压件、结构件，临沂本地配套率40%、装载机80%以上（来源：2025）」与「临沂集聚山东临工、柳工叉车、山重建机等38家工程机械头部及配套企业（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（一）上游配套</w:t>
      </w:r>
    </w:p>
    <w:p>
      <w:pPr>
        <w:spacing w:lineRule="exact" w:line="600" w:before="0" w:after="0"/>
        <w:ind w:firstLine="420"/>
        <w:jc w:val="both"/>
      </w:pPr>
      <w:r>
        <w:rPr>
          <w:rFonts w:ascii="仿宋_GB2312" w:hAnsi="仿宋_GB2312" w:eastAsia="仿宋_GB2312"/>
          <w:b w:val="0"/>
          <w:color w:val="000000"/>
          <w:sz w:val="32"/>
        </w:rPr>
        <w:t>工程机械上游含钢铁、发动机、液压件、结构件，临沂本地配套率40%、装载机80%以上（来源：2025）。金利液压等提供油缸、油管、油箱，临工重托提供结构件（行业共性研判）（来源：2023）。高端液压件（泵阀马达）部分仍依赖进口（行业共性研判）（来源：2023）。</w:t>
      </w:r>
    </w:p>
    <w:p>
      <w:pPr>
        <w:spacing w:lineRule="exact" w:line="600" w:before="120" w:after="120"/>
        <w:ind w:firstLine="420"/>
        <w:jc w:val="left"/>
      </w:pPr>
      <w:r>
        <w:rPr>
          <w:rFonts w:ascii="楷体_GB2312" w:hAnsi="楷体_GB2312" w:eastAsia="楷体_GB2312"/>
          <w:b w:val="0"/>
          <w:color w:val="000000"/>
          <w:sz w:val="32"/>
        </w:rPr>
        <w:t>（二）整机制造</w:t>
      </w:r>
    </w:p>
    <w:p>
      <w:pPr>
        <w:spacing w:lineRule="exact" w:line="600" w:before="0" w:after="0"/>
        <w:ind w:firstLine="420"/>
        <w:jc w:val="both"/>
      </w:pPr>
      <w:r>
        <w:rPr>
          <w:rFonts w:ascii="仿宋_GB2312" w:hAnsi="仿宋_GB2312" w:eastAsia="仿宋_GB2312"/>
          <w:b w:val="0"/>
          <w:color w:val="000000"/>
          <w:sz w:val="32"/>
        </w:rPr>
        <w:t>山东临工为省级链主，主营装载机、挖掘机、道路机械及核心零部件（来源：2023）。临工重托生产装载机、挖掘机、压路机结构件及小型整机（来源：2023）。临沂集聚山东临工、柳工叉车、山重建机等38家工程机械头部及配套企业（来源：2023）。</w:t>
      </w:r>
    </w:p>
    <w:p>
      <w:pPr>
        <w:spacing w:lineRule="exact" w:line="600" w:before="0" w:after="0"/>
        <w:ind w:firstLine="420"/>
        <w:jc w:val="both"/>
      </w:pPr>
      <w:r>
        <w:rPr>
          <w:rFonts w:ascii="仿宋_GB2312" w:hAnsi="仿宋_GB2312" w:eastAsia="仿宋_GB2312"/>
          <w:b w:val="0"/>
          <w:color w:val="000000"/>
          <w:sz w:val="32"/>
        </w:rPr>
        <w:t>据公开数据，临沂规上挖掘机产量(2025)为2.8万台（来源：临沂高端工程装备产业链2025）。</w:t>
      </w:r>
    </w:p>
    <w:p>
      <w:pPr>
        <w:spacing w:lineRule="exact" w:line="600" w:before="0" w:after="0"/>
        <w:ind w:firstLine="420"/>
        <w:jc w:val="both"/>
      </w:pPr>
      <w:r>
        <w:rPr>
          <w:rFonts w:ascii="仿宋_GB2312" w:hAnsi="仿宋_GB2312" w:eastAsia="仿宋_GB2312"/>
          <w:b w:val="0"/>
          <w:color w:val="000000"/>
          <w:sz w:val="32"/>
        </w:rPr>
        <w:t>据公开数据，临沂规上装载机产量(2025)为2.6万台（来源：临沂高端工程装备产业链2025）。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上游配套、（二）整机制造」展开系统梳理，其中「工程机械上游含钢铁、发动机、液压件、结构件，临沂本地配套率40%、装载机80%以上（来源：2025）」与「临沂集聚山东临工、柳工叉车、山重建机等38家工程机械头部及配套企业（来源：2023）」等数据点清晰刻画了该维度的现实基础；工程机械上游含钢铁、发动机、液压件、结构件，临沂本地配套率40%、装载机80%以上（来源：2025）；临沂集聚山东临工、柳工叉车、山重建机等38家工程机械头部及配套企业（来源：2023）；据公开数据，临沂规上挖掘机产量(2025)为2.8万台（来源：临沂高端工程装备产业链2025）；据公开数据，临沂规上装载机产量(2025)为2.6万台（来源：临沂高端工程装备产业链2025）。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产能与产量、（二）竞争格局」展开系统梳理，其中「2025年临沂市规上挖掘机产量2.8万台、装载机2.6万台、筑养路机械1万台（来源：2025）」与「山东临工2025年装载机国内市场占有率24%、行业第一，挖掘机占有率12.7%、行业第三（来源：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（一）产能与产量</w:t>
      </w:r>
    </w:p>
    <w:p>
      <w:pPr>
        <w:spacing w:lineRule="exact" w:line="600" w:before="0" w:after="0"/>
        <w:ind w:firstLine="420"/>
        <w:jc w:val="both"/>
      </w:pPr>
      <w:r>
        <w:rPr>
          <w:rFonts w:ascii="仿宋_GB2312" w:hAnsi="仿宋_GB2312" w:eastAsia="仿宋_GB2312"/>
          <w:b w:val="0"/>
          <w:color w:val="000000"/>
          <w:sz w:val="32"/>
        </w:rPr>
        <w:t>2025年临沂市规上挖掘机产量2.8万台、装载机2.6万台、筑养路机械1万台（来源：2025）。山东临工2025年装载机国内市场占有率24%、行业第一，挖掘机占有率12.7%、行业第三（来源：2025）。2023年山东临工全年销售各类整机3万余台（行业共性研判）（来源：2023）。</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中国工程机械呈三一、徐工、中联、临工等多元竞争，山东临工为世界工程机械50强（来源：2023）。临沂工程机械以装载机、挖掘机为主，临工为链主带动配套（行业共性研判）（来源：2023）。出口成为竞争焦点，「一带一路」市场增长（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产能与产量、（二）竞争格局」展开系统梳理，其中「2025年临沂市规上挖掘机产量2.8万台、装载机2.6万台、筑养路机械1万台（来源：2025）」与「山东临工2025年装载机国内市场占有率24%、行业第一，挖掘机占有率12.7%、行业第三（来源：2025）」等数据点清晰刻画了该维度的现实基础；2025年临沂市规上挖掘机产量2.8万台、装载机2.6万台、筑养路机械1万台（来源：2025）；山东临工2025年装载机国内市场占有率24%、行业第一，挖掘机占有率12.7%、行业第三（来源：2025）；2023年山东临工全年销售各类整机3万余台（行业共性研判）（来源：2023）；中国工程机械呈三一、徐工、中联、临工等多元竞争，山东临工为世界工程机械50强（来源：2023）。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集群概况、（二）重点企业」展开系统梳理，其中「2023年经开区智能制造产业产值271.6亿元（行业共性研判）（来源：2023）」与「临工重托为临工集团全资子公司，年产值7.5亿元（2023），专注俄罗斯等出口（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（一）集群概况</w:t>
      </w:r>
    </w:p>
    <w:p>
      <w:pPr>
        <w:spacing w:lineRule="exact" w:line="600" w:before="0" w:after="0"/>
        <w:ind w:firstLine="420"/>
        <w:jc w:val="both"/>
      </w:pPr>
      <w:r>
        <w:rPr>
          <w:rFonts w:ascii="仿宋_GB2312" w:hAnsi="仿宋_GB2312" w:eastAsia="仿宋_GB2312"/>
          <w:b w:val="0"/>
          <w:color w:val="000000"/>
          <w:sz w:val="32"/>
        </w:rPr>
        <w:t>临沂经开区高端装备制造产业集群以工程机械为核心，山东临工、金利科技等龙头成长壮大（来源：2023）。2023年经开区智能制造产业产值271.6亿元（行业共性研判）（来源：2023）。沂河新区为「中国工程机械名城」核心承载区（行业共性研判）（来源：2023）。</w:t>
      </w:r>
    </w:p>
    <w:p>
      <w:pPr>
        <w:spacing w:lineRule="exact" w:line="600" w:before="120" w:after="120"/>
        <w:ind w:firstLine="420"/>
        <w:jc w:val="left"/>
      </w:pPr>
      <w:r>
        <w:rPr>
          <w:rFonts w:ascii="楷体_GB2312" w:hAnsi="楷体_GB2312" w:eastAsia="楷体_GB2312"/>
          <w:b w:val="0"/>
          <w:color w:val="000000"/>
          <w:sz w:val="32"/>
        </w:rPr>
        <w:t>（二）重点企业</w:t>
      </w:r>
    </w:p>
    <w:p>
      <w:pPr>
        <w:spacing w:lineRule="exact" w:line="600" w:before="0" w:after="0"/>
        <w:ind w:firstLine="420"/>
        <w:jc w:val="both"/>
      </w:pPr>
      <w:r>
        <w:rPr>
          <w:rFonts w:ascii="仿宋_GB2312" w:hAnsi="仿宋_GB2312" w:eastAsia="仿宋_GB2312"/>
          <w:b w:val="0"/>
          <w:color w:val="000000"/>
          <w:sz w:val="32"/>
        </w:rPr>
        <w:t>山东临工为中国三大工程机械出口商之一、世界工程机械50强，SDLG品牌（来源：2023）。临工重托为临工集团全资子公司，年产值7.5亿元（2023），专注俄罗斯等出口（来源：2023）。金利液压为装载机液压油缸单项冠军，本地配套核心（行业共性研判）（来源：2023）。</w:t>
      </w:r>
    </w:p>
    <w:p>
      <w:pPr>
        <w:spacing w:lineRule="exact" w:line="600" w:before="0" w:after="0"/>
        <w:ind w:firstLine="420"/>
        <w:jc w:val="both"/>
      </w:pPr>
      <w:r>
        <w:rPr>
          <w:rFonts w:ascii="仿宋_GB2312" w:hAnsi="仿宋_GB2312" w:eastAsia="仿宋_GB2312"/>
          <w:b w:val="0"/>
          <w:color w:val="000000"/>
          <w:sz w:val="32"/>
        </w:rPr>
        <w:t>据公开数据，临沂规上挖掘机产量(2025)为2.8万台（来源：临沂高端工程装备产业链2025）。</w:t>
      </w:r>
    </w:p>
    <w:p>
      <w:pPr>
        <w:spacing w:lineRule="exact" w:line="600" w:before="0" w:after="0"/>
        <w:ind w:firstLine="420"/>
        <w:jc w:val="both"/>
      </w:pPr>
      <w:r>
        <w:rPr>
          <w:rFonts w:ascii="仿宋_GB2312" w:hAnsi="仿宋_GB2312" w:eastAsia="仿宋_GB2312"/>
          <w:b w:val="0"/>
          <w:color w:val="000000"/>
          <w:sz w:val="32"/>
        </w:rPr>
        <w:t>据公开数据，临沂规上装载机产量(2025)为2.6万台（来源：临沂高端工程装备产业链2025）。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集群概况、（二）重点企业」展开系统梳理，其中「2023年经开区智能制造产业产值271.6亿元（行业共性研判）（来源：2023）」与「临工重托为临工集团全资子公司，年产值7.5亿元（2023），专注俄罗斯等出口（来源：2023）」等数据点清晰刻画了该维度的现实基础；2023年经开区智能制造产业产值271.6亿元（行业共性研判）（来源：2023）；临工重托为临工集团全资子公司，年产值7.5亿元（2023），专注俄罗斯等出口（来源：2023）；金利液压为装载机液压油缸单项冠军，本地配套核心（行业共性研判）（来源：2023）；据公开数据，临沂规上挖掘机产量(2025)为2.8万台（来源：临沂高端工程装备产业链2025）。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关键技术、（二）智能工厂」展开系统梳理，其中「临工精益生产劳动效率提升16%、生产周期下降19%（来源：2023）」与「山重建机具备1.2吨-125吨挖掘机序列，电控系统等技术领先（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（一）关键技术</w:t>
      </w:r>
    </w:p>
    <w:p>
      <w:pPr>
        <w:spacing w:lineRule="exact" w:line="600" w:before="0" w:after="0"/>
        <w:ind w:firstLine="420"/>
        <w:jc w:val="both"/>
      </w:pPr>
      <w:r>
        <w:rPr>
          <w:rFonts w:ascii="仿宋_GB2312" w:hAnsi="仿宋_GB2312" w:eastAsia="仿宋_GB2312"/>
          <w:b w:val="0"/>
          <w:color w:val="000000"/>
          <w:sz w:val="32"/>
        </w:rPr>
        <w:t>山东临工产品入选联合国采购供应商名单，「一带一路」市场销量大幅增长（来源：2023）。临工精益生产劳动效率提升16%、生产周期下降19%（来源：2023）。山重建机具备1.2吨-125吨挖掘机序列，电控系统等技术领先（行业共性研判）（来源：2023）。</w:t>
      </w:r>
    </w:p>
    <w:p>
      <w:pPr>
        <w:spacing w:lineRule="exact" w:line="600" w:before="120" w:after="120"/>
        <w:ind w:firstLine="420"/>
        <w:jc w:val="left"/>
      </w:pPr>
      <w:r>
        <w:rPr>
          <w:rFonts w:ascii="楷体_GB2312" w:hAnsi="楷体_GB2312" w:eastAsia="楷体_GB2312"/>
          <w:b w:val="0"/>
          <w:color w:val="000000"/>
          <w:sz w:val="32"/>
        </w:rPr>
        <w:t>（二）智能工厂</w:t>
      </w:r>
    </w:p>
    <w:p>
      <w:pPr>
        <w:spacing w:lineRule="exact" w:line="600" w:before="0" w:after="0"/>
        <w:ind w:firstLine="420"/>
        <w:jc w:val="both"/>
      </w:pPr>
      <w:r>
        <w:rPr>
          <w:rFonts w:ascii="仿宋_GB2312" w:hAnsi="仿宋_GB2312" w:eastAsia="仿宋_GB2312"/>
          <w:b w:val="0"/>
          <w:color w:val="000000"/>
          <w:sz w:val="32"/>
        </w:rPr>
        <w:t>山东临工推进智能制造，智能工厂提升生产效率与质量（行业共性研判）（来源：2023）。临工重托应用18台焊接机器人、高端下料与大型液压工装（行业共性研判）（来源：2018）。沂河新区推动AGV物流+人机互联改造（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关键技术、（二）智能工厂」展开系统梳理，其中「临工精益生产劳动效率提升16%、生产周期下降19%（来源：2023）」与「山重建机具备1.2吨-125吨挖掘机序列，电控系统等技术领先（行业共性研判）（来源：2023）」等数据点清晰刻画了该维度的现实基础；临工精益生产劳动效率提升16%、生产周期下降19%（来源：2023）；山重建机具备1.2吨-125吨挖掘机序列，电控系统等技术领先（行业共性研判）（来源：2023）；山东临工推进智能制造，智能工厂提升生产效率与质量（行业共性研判）（来源：2023）；临工重托应用18台焊接机器人、高端下料与大型液压工装（行业共性研判）（来源：2018）。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成本结构、（二）盈利状况」展开系统梳理，其中「工程机械成本以钢材、发动机、液压件、人工为主，规模效应显著（行业共性研判）（来源：2023）」与「本地配套率提升降低物流与采购成本（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工程机械成本以钢材、发动机、液压件、人工为主，规模效应显著（行业共性研判）（来源：2023）。本地配套率提升降低物流与采购成本（行业共性研判）（来源：2023）。钢材等原材料价格2023年相对低位利好成本（行业共性研判）（来源：2023）。</w:t>
      </w:r>
    </w:p>
    <w:p>
      <w:pPr>
        <w:spacing w:lineRule="exact" w:line="600" w:before="120" w:after="120"/>
        <w:ind w:firstLine="420"/>
        <w:jc w:val="left"/>
      </w:pPr>
      <w:r>
        <w:rPr>
          <w:rFonts w:ascii="楷体_GB2312" w:hAnsi="楷体_GB2312" w:eastAsia="楷体_GB2312"/>
          <w:b w:val="0"/>
          <w:color w:val="000000"/>
          <w:sz w:val="32"/>
        </w:rPr>
        <w:t>（二）盈利状况</w:t>
      </w:r>
    </w:p>
    <w:p>
      <w:pPr>
        <w:spacing w:lineRule="exact" w:line="600" w:before="0" w:after="0"/>
        <w:ind w:firstLine="420"/>
        <w:jc w:val="both"/>
      </w:pPr>
      <w:r>
        <w:rPr>
          <w:rFonts w:ascii="仿宋_GB2312" w:hAnsi="仿宋_GB2312" w:eastAsia="仿宋_GB2312"/>
          <w:b w:val="0"/>
          <w:color w:val="000000"/>
          <w:sz w:val="32"/>
        </w:rPr>
        <w:t>山东临工2023年1-9月整机出口+40%，全年出口收入破40亿元、+25%以上（来源：2023）。临工重托2023年产值7.5亿元，扩产专注俄罗斯出口（行业共性研判）（来源：2023）。行业下行期龙头企业凭出口与高端化保持盈利（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成本结构、（二）盈利状况」展开系统梳理，其中「工程机械成本以钢材、发动机、液压件、人工为主，规模效应显著（行业共性研判）（来源：2023）」与「本地配套率提升降低物流与采购成本（行业共性研判）（来源：2023）」等数据点清晰刻画了该维度的现实基础；工程机械成本以钢材、发动机、液压件、人工为主，规模效应显著（行业共性研判）（来源：2023）；本地配套率提升降低物流与采购成本（行业共性研判）（来源：2023）；山东临工2023年1-9月整机出口+40%，全年出口收入破40亿元、+25%以上（来源：2023）；临工重托2023年产值7.5亿元，扩产专注俄罗斯出口（行业共性研判）（来源：2023）。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发展机遇、（二）挑战与风险」展开系统梳理，其中「出口成为主要增长极，2023年1-11月工程机械出口3132.94亿元、+17.3%（来源：2023）」与「「一带一路」沿线出口99.19亿美元、占47.8%、+53.3%（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出口成为主要增长极，2023年1-11月工程机械出口3132.94亿元、+17.3%（来源：2023）。「一带一路」沿线出口99.19亿美元、占47.8%、+53.3%（来源：2023）。设备更新与电动化（2023年电动装载机3595台）打开新空间（行业共性研判）（来源：2023）。</w:t>
      </w:r>
    </w:p>
    <w:p>
      <w:pPr>
        <w:spacing w:lineRule="exact" w:line="600" w:before="120" w:after="120"/>
        <w:ind w:firstLine="420"/>
        <w:jc w:val="left"/>
      </w:pPr>
      <w:r>
        <w:rPr>
          <w:rFonts w:ascii="楷体_GB2312" w:hAnsi="楷体_GB2312" w:eastAsia="楷体_GB2312"/>
          <w:b w:val="0"/>
          <w:color w:val="000000"/>
          <w:sz w:val="32"/>
        </w:rPr>
        <w:t>（二）挑战与风险</w:t>
      </w:r>
    </w:p>
    <w:p>
      <w:pPr>
        <w:spacing w:lineRule="exact" w:line="600" w:before="0" w:after="0"/>
        <w:ind w:firstLine="420"/>
        <w:jc w:val="both"/>
      </w:pPr>
      <w:r>
        <w:rPr>
          <w:rFonts w:ascii="仿宋_GB2312" w:hAnsi="仿宋_GB2312" w:eastAsia="仿宋_GB2312"/>
          <w:b w:val="0"/>
          <w:color w:val="000000"/>
          <w:sz w:val="32"/>
        </w:rPr>
        <w:t>2023年国内挖掘机、装载机销量大幅下滑（分别-40.8%、-30.1%）（来源：2023）。房地产下行拖累需求，行业处调整周期（行业共性研判）（来源：2023）。国际巨头竞争与贸易壁垒（行业共性研判）（来源：2023）。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发展机遇、（二）挑战与风险」展开系统梳理，其中「出口成为主要增长极，2023年1-11月工程机械出口3132.94亿元、+17.3%（来源：2023）」与「「一带一路」沿线出口99.19亿美元、占47.8%、+53.3%（来源：2023）」等数据点清晰刻画了该维度的现实基础；出口成为主要增长极，2023年1-11月工程机械出口3132.94亿元、+17.3%（来源：2023）；「一带一路」沿线出口99.19亿美元、占47.8%、+53.3%（来源：2023）；设备更新与电动化（2023年电动装载机3595台）打开新空间（行业共性研判）（来源：2023）；2023年国内挖掘机、装载机销量大幅下滑（分别-40.8%、-30.1%）（来源：2023）。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高端化路径、（二）集群协同」展开系统梳理，其中「向大吨位挖掘机、高端装载机、电动化产品升级（行业共性研判）（来源：2023）」与「山东临工提升产品科技含量，扩大高端市场份额（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（一）高端化路径</w:t>
      </w:r>
    </w:p>
    <w:p>
      <w:pPr>
        <w:spacing w:lineRule="exact" w:line="600" w:before="0" w:after="0"/>
        <w:ind w:firstLine="420"/>
        <w:jc w:val="both"/>
      </w:pPr>
      <w:r>
        <w:rPr>
          <w:rFonts w:ascii="仿宋_GB2312" w:hAnsi="仿宋_GB2312" w:eastAsia="仿宋_GB2312"/>
          <w:b w:val="0"/>
          <w:color w:val="000000"/>
          <w:sz w:val="32"/>
        </w:rPr>
        <w:t>向大吨位挖掘机、高端装载机、电动化产品升级（行业共性研判）（来源：2023）。山东临工提升产品科技含量，扩大高端市场份额（行业共性研判）（来源：2023）。山东临工推进大吨位与电动化装载机，提升产品溢价（行业共性研判）（来源：2023）。</w:t>
      </w:r>
    </w:p>
    <w:p>
      <w:pPr>
        <w:spacing w:lineRule="exact" w:line="600" w:before="120" w:after="120"/>
        <w:ind w:firstLine="420"/>
        <w:jc w:val="left"/>
      </w:pPr>
      <w:r>
        <w:rPr>
          <w:rFonts w:ascii="楷体_GB2312" w:hAnsi="楷体_GB2312" w:eastAsia="楷体_GB2312"/>
          <w:b w:val="0"/>
          <w:color w:val="000000"/>
          <w:sz w:val="32"/>
        </w:rPr>
        <w:t>（二）集群协同</w:t>
      </w:r>
    </w:p>
    <w:p>
      <w:pPr>
        <w:spacing w:lineRule="exact" w:line="600" w:before="0" w:after="0"/>
        <w:ind w:firstLine="420"/>
        <w:jc w:val="both"/>
      </w:pPr>
      <w:r>
        <w:rPr>
          <w:rFonts w:ascii="仿宋_GB2312" w:hAnsi="仿宋_GB2312" w:eastAsia="仿宋_GB2312"/>
          <w:b w:val="0"/>
          <w:color w:val="000000"/>
          <w:sz w:val="32"/>
        </w:rPr>
        <w:t>做强「链主+配套」，提升本地配套率至更高水平（行业共性研判）（来源：2025）。临工重托等扩产，强化整机与结构件协同（行业共性研判）（来源：2023）。临沂以「三图六表」精准招引链上项目，强化整机—配套协同（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高端化路径、（二）集群协同」展开系统梳理，其中「向大吨位挖掘机、高端装载机、电动化产品升级（行业共性研判）（来源：2023）」与「山东临工提升产品科技含量，扩大高端市场份额（行业共性研判）（来源：2023）」等数据点清晰刻画了该维度的现实基础；向大吨位挖掘机、高端装载机、电动化产品升级（行业共性研判）（来源：2023）；山东临工提升产品科技含量，扩大高端市场份额（行业共性研判）（来源：2023）；山东临工推进大吨位与电动化装载机，提升产品溢价（行业共性研判）（来源：2023）；做强「链主+配套」，提升本地配套率至更高水平（行业共性研判）（来源：2025）。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扩产融资、（二）研发与出海融资」展开系统梳理，其中「金利高端零部件项目总投资10.5亿元，拉动配套（行业共性研判）（来源：2024）」与「临工重托扩产与出海需配套固定资产与流动资金（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（一）扩产融资</w:t>
      </w:r>
    </w:p>
    <w:p>
      <w:pPr>
        <w:spacing w:lineRule="exact" w:line="600" w:before="0" w:after="0"/>
        <w:ind w:firstLine="420"/>
        <w:jc w:val="both"/>
      </w:pPr>
      <w:r>
        <w:rPr>
          <w:rFonts w:ascii="仿宋_GB2312" w:hAnsi="仿宋_GB2312" w:eastAsia="仿宋_GB2312"/>
          <w:b w:val="0"/>
          <w:color w:val="000000"/>
          <w:sz w:val="32"/>
        </w:rPr>
        <w:t>临工重托等整机/结构件企业扩产需固定资产投入（行业共性研判）（来源：2023）。金利高端零部件项目总投资10.5亿元，拉动配套（行业共性研判）（来源：2024）。临工重托扩产与出海需配套固定资产与流动资金（行业共性研判）（来源：2023）。</w:t>
      </w:r>
    </w:p>
    <w:p>
      <w:pPr>
        <w:spacing w:lineRule="exact" w:line="600" w:before="120" w:after="120"/>
        <w:ind w:firstLine="420"/>
        <w:jc w:val="left"/>
      </w:pPr>
      <w:r>
        <w:rPr>
          <w:rFonts w:ascii="楷体_GB2312" w:hAnsi="楷体_GB2312" w:eastAsia="楷体_GB2312"/>
          <w:b w:val="0"/>
          <w:color w:val="000000"/>
          <w:sz w:val="32"/>
        </w:rPr>
        <w:t>（二）研发与出海融资</w:t>
      </w:r>
    </w:p>
    <w:p>
      <w:pPr>
        <w:spacing w:lineRule="exact" w:line="600" w:before="0" w:after="0"/>
        <w:ind w:firstLine="420"/>
        <w:jc w:val="both"/>
      </w:pPr>
      <w:r>
        <w:rPr>
          <w:rFonts w:ascii="仿宋_GB2312" w:hAnsi="仿宋_GB2312" w:eastAsia="仿宋_GB2312"/>
          <w:b w:val="0"/>
          <w:color w:val="000000"/>
          <w:sz w:val="32"/>
        </w:rPr>
        <w:t>高端化、电动化研发需持续投入（行业共性研判）（来源：2023）。出海与本地化需要资金支持（行业共性研判）（来源：2023）。海外本地化建厂与服务网络需中长期资金支持（行业共性研判）（来源：2023）。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扩产融资、（二）研发与出海融资」展开系统梳理，其中「金利高端零部件项目总投资10.5亿元，拉动配套（行业共性研判）（来源：2024）」与「临工重托扩产与出海需配套固定资产与流动资金（行业共性研判）（来源：2023）」等数据点清晰刻画了该维度的现实基础；金利高端零部件项目总投资10.5亿元，拉动配套（行业共性研判）（来源：2024）；临工重托扩产与出海需配套固定资产与流动资金（行业共性研判）（来源：2023）。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程机械主机在临沂市临沂经济技术开发区依托区域产业基础与政策赋能，已形成以量化事实为支撑的发展格局。国家推动设备更新与基建投资，利好工程机械需求（行业共性研判）（来源：2023）；2023年全国工程机械产品总销量601151台，挖掘机占33%、装载机占17%（来源：2023）；2023年挖掘机国内销量89980台、同比-40.8%，装载机国内56552台、同比-30.1%（来源：2023）；出口成为主要增长点，2023年1-11月工程机械出口额3132.94亿元、+17.3%（行业共性研判）（来源：2023）；工程机械上游含钢铁、发动机、液压件、结构件，临沂本地配套率40%、装载机80%以上（来源：2025）；临沂集聚山东临工、柳工叉车、山重建机等38家工程机械头部及配套企业（来源：2023）；2025年临沂市规上挖掘机产量2.8万台、装载机2.6万台、筑养路机械1万台（来源：2025）；山东临工2025年装载机国内市场占有率24%、行业第一，挖掘机占有率12.7%、行业第三（来源：2025）。</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临工工程机械有限公司：中国三大工程机械出口商之一、世界工程机械50强，SDLG品牌装载机/挖掘机主机链主，国家级单项冠军企业。始建于1972年，为全球单体生产量最大的工程机械企业之一，产品入选联合国采购供应商名单，「一带一路」市场销量大幅增长，已为150多个国家和地区提供综合解决方案。2023年1-9月整机出口同比增近40%，全年销售各类整机3万余台，出口销售收入突破40亿元、同比增长25%以上；2025年装载机国内占有率24%（行业第一）、挖掘机12.7%（行业第三）。（来源：山东临工官网、香港文汇网、临沂高端工程装备产业链2025）</w:t>
      </w:r>
    </w:p>
    <w:p>
      <w:pPr>
        <w:spacing w:lineRule="exact" w:line="600" w:before="0" w:after="0"/>
        <w:ind w:firstLine="420"/>
        <w:jc w:val="both"/>
      </w:pPr>
      <w:r>
        <w:rPr>
          <w:rFonts w:ascii="仿宋_GB2312" w:hAnsi="仿宋_GB2312" w:eastAsia="仿宋_GB2312"/>
          <w:b w:val="0"/>
          <w:color w:val="000000"/>
          <w:sz w:val="32"/>
        </w:rPr>
        <w:t>临沂临工重托机械有限公司：山东临工集团全资子公司，2011年2月开工、8月投产，建成厂房及配套设施6万平方米，职工500余人。主营临工装载机结构件、挖掘机结构件、压路机结构件、小型高端装载机、轮式挖掘机研发生产销售，全年可产高端小型装载机5000余台、轮式挖掘机5000余台、挖机装机结构件6万余台套，2023年产值7.5亿元。为国家级专精特新「小巨人」、省市级专精特新、省级工业设计中心，产品出口阿根廷、缅甸、伊拉克、巴西等几十国，近年专注俄罗斯等出口市场、年产值达20亿元以上。（来源：临工重托官网、民生银行临沂分行报道、今日头条2025）</w:t>
      </w:r>
    </w:p>
    <w:p>
      <w:pPr>
        <w:spacing w:lineRule="exact" w:line="600" w:before="0" w:after="0"/>
        <w:ind w:firstLine="420"/>
        <w:jc w:val="both"/>
      </w:pPr>
      <w:r>
        <w:rPr>
          <w:rFonts w:ascii="仿宋_GB2312" w:hAnsi="仿宋_GB2312" w:eastAsia="仿宋_GB2312"/>
          <w:b w:val="0"/>
          <w:color w:val="000000"/>
          <w:sz w:val="32"/>
        </w:rPr>
        <w:t>山东金利液压科技有限公司：位于沂河新区的国家级高新技术企业、国内领先工程机械高端液压零部件提供商，装载机液压油缸国内市场占有率约30%、山东省制造业单项冠军产品。年产100万只液压油缸、1000万根液压油管、5万台套液压油箱，与山东临工、徐工、山重建机等深度合作，并打入沃尔沃、卡特彼勒国际供应链，建有省级企业技术中心等平台、国家专利50余项（发明专利12项），2024年投资10.5亿元建设高端零部件智能制造项目。（来源：金利液压公开报道、沂河新区/临沂发改委、ql1d报道）</w:t>
      </w:r>
    </w:p>
    <w:p>
      <w:pPr>
        <w:spacing w:lineRule="exact" w:line="600" w:before="0" w:after="0"/>
        <w:jc w:val="left"/>
      </w:pPr>
      <w:r>
        <w:rPr>
          <w:rFonts w:ascii="仿宋_GB2312" w:hAnsi="仿宋_GB2312" w:eastAsia="仿宋_GB2312"/>
          <w:b w:val="0"/>
          <w:color w:val="000000"/>
          <w:sz w:val="28"/>
        </w:rPr>
        <w:t>主要数据来源：山东临工工程机械有限公司官网及香港文汇网报道（2023）；临沂高端工程装备产业链公开数据（lytc.linyi.cn，2025）；中国工程机械工业协会2023年挖掘机/装载机销量数据；临沂经济技术开发区报道（2023-2024）；临沂临工重托机械有限公司官网及民生银行临沂分行报道；山东金利液压科技有限公司公开报道（沂河新区/临沂发改委）</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