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山东临沂沂水县(淀粉糖及休闲食品)特色产业集群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玉米淀粉与淀粉糖制造行业深度分析报告</w:t>
      </w:r>
    </w:p>
    <w:p>
      <w:pPr>
        <w:spacing w:lineRule="exact" w:line="600" w:before="0" w:after="0"/>
        <w:jc w:val="left"/>
      </w:pPr>
      <w:r>
        <w:rPr>
          <w:rFonts w:ascii="仿宋_GB2312" w:hAnsi="仿宋_GB2312" w:eastAsia="仿宋_GB2312"/>
          <w:b w:val="0"/>
          <w:color w:val="000000"/>
          <w:sz w:val="28"/>
        </w:rPr>
        <w:t>数据主要来自沂水县工信局/统计局/新闻发布会、山东省工信厅与农业农村厅、中国淀粉工业协会、鲁洲生物公司资料及年报、卓创资讯、艾媒咨询等公开来源，截至2024-2025年公开披露信息。</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沂水县玉米淀粉与淀粉糖制造依托本地及周边充足的玉米原料（临沂市2025年粮食总产约420万吨），形成了以鲁洲生物为链主的产业集群。全县食品产业2025年总产值277.2亿元（同比+15.9%），玉米深加工能力约200万吨/年，淀粉糖全国市场占有率超10%。行业受益于山东省粮食深加工率提升与减糖健康消费趋势，但面临玉米价格波动、产品同质化竞争与环保排放限值收紧等挑战。鲁洲生物采用双酶法工艺、淀粉转化率超98%，正加快麦芽糖醇等高端品类开发与智能化、绿色化改造。未来需通过产品高端化、循环产业链与供应链金融，巩固县域淀粉糖产业优势地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玉米深加工能力：约200万吨/年（来源：沂水县工信局2025）</w:t>
      </w:r>
    </w:p>
    <w:p>
      <w:pPr>
        <w:spacing w:lineRule="exact" w:line="600" w:before="0" w:after="0"/>
        <w:ind w:firstLine="420"/>
        <w:jc w:val="both"/>
      </w:pPr>
      <w:r>
        <w:rPr>
          <w:rFonts w:ascii="仿宋_GB2312" w:hAnsi="仿宋_GB2312" w:eastAsia="仿宋_GB2312"/>
          <w:b w:val="0"/>
          <w:color w:val="000000"/>
          <w:sz w:val="32"/>
        </w:rPr>
        <w:t>· 淀粉糖全国市场占有率：超10%（来源：沂水县报道2025）</w:t>
      </w:r>
    </w:p>
    <w:p>
      <w:pPr>
        <w:spacing w:lineRule="exact" w:line="600" w:before="0" w:after="0"/>
        <w:ind w:firstLine="420"/>
        <w:jc w:val="both"/>
      </w:pPr>
      <w:r>
        <w:rPr>
          <w:rFonts w:ascii="仿宋_GB2312" w:hAnsi="仿宋_GB2312" w:eastAsia="仿宋_GB2312"/>
          <w:b w:val="0"/>
          <w:color w:val="000000"/>
          <w:sz w:val="32"/>
        </w:rPr>
        <w:t>· 鲁洲生物年加工玉米：约100万吨（来源：鲁洲生物资料2024）</w:t>
      </w:r>
    </w:p>
    <w:p>
      <w:pPr>
        <w:spacing w:lineRule="exact" w:line="600" w:before="0" w:after="0"/>
        <w:ind w:firstLine="420"/>
        <w:jc w:val="both"/>
      </w:pPr>
      <w:r>
        <w:rPr>
          <w:rFonts w:ascii="仿宋_GB2312" w:hAnsi="仿宋_GB2312" w:eastAsia="仿宋_GB2312"/>
          <w:b w:val="0"/>
          <w:color w:val="000000"/>
          <w:sz w:val="32"/>
        </w:rPr>
        <w:t>· 2025年沂水食品产业总产值：277.2亿元（同比+15.9%）（来源：沂水县工信局2025）</w:t>
      </w:r>
    </w:p>
    <w:p>
      <w:pPr>
        <w:spacing w:lineRule="exact" w:line="600" w:before="0" w:after="0"/>
        <w:ind w:firstLine="420"/>
        <w:jc w:val="both"/>
      </w:pPr>
      <w:r>
        <w:rPr>
          <w:rFonts w:ascii="仿宋_GB2312" w:hAnsi="仿宋_GB2312" w:eastAsia="仿宋_GB2312"/>
          <w:b w:val="0"/>
          <w:color w:val="000000"/>
          <w:sz w:val="32"/>
        </w:rPr>
        <w:t>· 鲁洲生物2020年销售收入：约8亿元（来源：鲁洲生物资料2020）</w:t>
      </w:r>
    </w:p>
    <w:p>
      <w:pPr>
        <w:spacing w:lineRule="exact" w:line="600" w:before="0" w:after="0"/>
        <w:ind w:firstLine="420"/>
        <w:jc w:val="both"/>
      </w:pPr>
      <w:r>
        <w:rPr>
          <w:rFonts w:ascii="仿宋_GB2312" w:hAnsi="仿宋_GB2312" w:eastAsia="仿宋_GB2312"/>
          <w:b w:val="0"/>
          <w:color w:val="000000"/>
          <w:sz w:val="32"/>
        </w:rPr>
        <w:t>· 沂水食品加工企业数：约670家（规上120家）（来源：沂水县报道2025）</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国家粮食加工与食品产业政策、（二）山东省食品产业规划导向、（三）健康消费与减糖趋势」展开系统梳理，其中「2024年我国玉米产量2.949亿吨，连续多年居全球第二，为淀粉糖加工提供充足原料（来源：国家统计局2024）」与「沂水县所在的临沂市2025年粮食总产量约420万吨，其中玉米为淀粉加工主要原料（来源：临沂市统计局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（一）国家粮食加工与食品产业政策</w:t>
      </w:r>
    </w:p>
    <w:p>
      <w:pPr>
        <w:spacing w:lineRule="exact" w:line="600" w:before="0" w:after="0"/>
        <w:ind w:firstLine="420"/>
        <w:jc w:val="both"/>
      </w:pPr>
      <w:r>
        <w:rPr>
          <w:rFonts w:ascii="仿宋_GB2312" w:hAnsi="仿宋_GB2312" w:eastAsia="仿宋_GB2312"/>
          <w:b w:val="0"/>
          <w:color w:val="000000"/>
          <w:sz w:val="32"/>
        </w:rPr>
        <w:t>2024年我国玉米产量2.949亿吨，连续多年居全球第二，为淀粉糖加工提供充足原料（来源：国家统计局2024）。沂水县所在的临沂市2025年粮食总产量约420万吨，其中玉米为淀粉加工主要原料（来源：临沂市统计局2025）。</w:t>
      </w:r>
    </w:p>
    <w:p>
      <w:pPr>
        <w:spacing w:lineRule="exact" w:line="600" w:before="120" w:after="120"/>
        <w:ind w:firstLine="420"/>
        <w:jc w:val="left"/>
      </w:pPr>
      <w:r>
        <w:rPr>
          <w:rFonts w:ascii="楷体_GB2312" w:hAnsi="楷体_GB2312" w:eastAsia="楷体_GB2312"/>
          <w:b w:val="0"/>
          <w:color w:val="000000"/>
          <w:sz w:val="32"/>
        </w:rPr>
        <w:t>（二）山东省食品产业规划导向</w:t>
      </w:r>
    </w:p>
    <w:p>
      <w:pPr>
        <w:spacing w:lineRule="exact" w:line="600" w:before="0" w:after="0"/>
        <w:ind w:firstLine="420"/>
        <w:jc w:val="both"/>
      </w:pPr>
      <w:r>
        <w:rPr>
          <w:rFonts w:ascii="仿宋_GB2312" w:hAnsi="仿宋_GB2312" w:eastAsia="仿宋_GB2312"/>
          <w:b w:val="0"/>
          <w:color w:val="000000"/>
          <w:sz w:val="32"/>
        </w:rPr>
        <w:t>山东省2024年食品工业营业收入约1.2万亿元，居全国首位（来源：山东省工信厅2024）。山东省《十四五食品产业规划》提出到2025年粮食深加工率提升至88%（来源：山东省发改委2021）。</w:t>
      </w:r>
    </w:p>
    <w:p>
      <w:pPr>
        <w:spacing w:lineRule="exact" w:line="600" w:before="120" w:after="120"/>
        <w:ind w:firstLine="420"/>
        <w:jc w:val="left"/>
      </w:pPr>
      <w:r>
        <w:rPr>
          <w:rFonts w:ascii="楷体_GB2312" w:hAnsi="楷体_GB2312" w:eastAsia="楷体_GB2312"/>
          <w:b w:val="0"/>
          <w:color w:val="000000"/>
          <w:sz w:val="32"/>
        </w:rPr>
        <w:t>（三）健康消费与减糖趋势</w:t>
      </w:r>
    </w:p>
    <w:p>
      <w:pPr>
        <w:spacing w:lineRule="exact" w:line="600" w:before="0" w:after="0"/>
        <w:ind w:firstLine="420"/>
        <w:jc w:val="both"/>
      </w:pPr>
      <w:r>
        <w:rPr>
          <w:rFonts w:ascii="仿宋_GB2312" w:hAnsi="仿宋_GB2312" w:eastAsia="仿宋_GB2312"/>
          <w:b w:val="0"/>
          <w:color w:val="000000"/>
          <w:sz w:val="32"/>
        </w:rPr>
        <w:t>2024年我国淀粉糖产量约1500万吨，果葡糖浆占淀粉糖消费约40%（来源：中国淀粉工业协会2024）。2024年代糖及功能性糖醇市场规模约120亿元，年增速超15%（来源：艾媒咨询2024）。</w:t>
      </w:r>
    </w:p>
    <w:p>
      <w:pPr>
        <w:spacing w:lineRule="exact" w:line="600" w:before="0" w:after="0"/>
        <w:ind w:firstLine="420"/>
        <w:jc w:val="both"/>
      </w:pPr>
      <w:r>
        <w:rPr>
          <w:rFonts w:ascii="仿宋_GB2312" w:hAnsi="仿宋_GB2312" w:eastAsia="仿宋_GB2312"/>
          <w:b w:val="0"/>
          <w:color w:val="000000"/>
          <w:sz w:val="32"/>
        </w:rPr>
        <w:t>据公开数据，2025年沂水食品产业总产值为277.2亿元（同比+15.9%）（来源：沂水县工信局2025）。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国家粮食加工与食品产业政策、（二）山东省食品产业规划导向、（三）健康消费与减糖趋势」展开系统梳理，其中「2024年我国玉米产量2.949亿吨，连续多年居全球第二，为淀粉糖加工提供充足原料（来源：国家统计局2024）」与「沂水县所在的临沂市2025年粮食总产量约420万吨，其中玉米为淀粉加工主要原料（来源：临沂市统计局2025）」等数据点清晰刻画了该维度的现实基础；2024年我国玉米产量2.949亿吨，连续多年居全球第二，为淀粉糖加工提供充足原料（来源：国家统计局2024）；沂水县所在的临沂市2025年粮食总产量约420万吨，其中玉米为淀粉加工主要原料（来源：临沂市统计局2025）；山东省2024年食品工业营业收入约1.2万亿元，居全国首位（来源：山东省工信厅2024）；山东省《十四五食品产业规划》提出到2025年粮食深加工率提升至88%（来源：山东省发改委2021）。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上游玉米种植与收储、（二）中游淀粉与淀粉糖加工、（三）下游食品与工业应用」展开系统梳理，其中「沂水县及周边年玉米商品量约80万吨，可支撑本地淀粉加工需求（来源：沂水县农业农村局2024）」与「山东2024年玉米播种面积约5800万亩，单产约430公斤/亩（来源：山东省农业农村厅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（一）上游玉米种植与收储</w:t>
      </w:r>
    </w:p>
    <w:p>
      <w:pPr>
        <w:spacing w:lineRule="exact" w:line="600" w:before="0" w:after="0"/>
        <w:ind w:firstLine="420"/>
        <w:jc w:val="both"/>
      </w:pPr>
      <w:r>
        <w:rPr>
          <w:rFonts w:ascii="仿宋_GB2312" w:hAnsi="仿宋_GB2312" w:eastAsia="仿宋_GB2312"/>
          <w:b w:val="0"/>
          <w:color w:val="000000"/>
          <w:sz w:val="32"/>
        </w:rPr>
        <w:t>沂水县及周边年玉米商品量约80万吨，可支撑本地淀粉加工需求（来源：沂水县农业农村局2024）。山东2024年玉米播种面积约5800万亩，单产约430公斤/亩（来源：山东省农业农村厅2024）。</w:t>
      </w:r>
    </w:p>
    <w:p>
      <w:pPr>
        <w:spacing w:lineRule="exact" w:line="600" w:before="120" w:after="120"/>
        <w:ind w:firstLine="420"/>
        <w:jc w:val="left"/>
      </w:pPr>
      <w:r>
        <w:rPr>
          <w:rFonts w:ascii="楷体_GB2312" w:hAnsi="楷体_GB2312" w:eastAsia="楷体_GB2312"/>
          <w:b w:val="0"/>
          <w:color w:val="000000"/>
          <w:sz w:val="32"/>
        </w:rPr>
        <w:t>（二）中游淀粉与淀粉糖加工</w:t>
      </w:r>
    </w:p>
    <w:p>
      <w:pPr>
        <w:spacing w:lineRule="exact" w:line="600" w:before="0" w:after="0"/>
        <w:ind w:firstLine="420"/>
        <w:jc w:val="both"/>
      </w:pPr>
      <w:r>
        <w:rPr>
          <w:rFonts w:ascii="仿宋_GB2312" w:hAnsi="仿宋_GB2312" w:eastAsia="仿宋_GB2312"/>
          <w:b w:val="0"/>
          <w:color w:val="000000"/>
          <w:sz w:val="32"/>
        </w:rPr>
        <w:t>沂水食品集群玉米深加工能力约200万吨/年，居全国县级前列（来源：沂水县工信局2025）。鲁洲生物淀粉糖（麦芽糖浆、果葡糖浆）产能约60万吨/年（来源：鲁洲生物公司资料2024）。</w:t>
      </w:r>
    </w:p>
    <w:p>
      <w:pPr>
        <w:spacing w:lineRule="exact" w:line="600" w:before="120" w:after="120"/>
        <w:ind w:firstLine="420"/>
        <w:jc w:val="left"/>
      </w:pPr>
      <w:r>
        <w:rPr>
          <w:rFonts w:ascii="楷体_GB2312" w:hAnsi="楷体_GB2312" w:eastAsia="楷体_GB2312"/>
          <w:b w:val="0"/>
          <w:color w:val="000000"/>
          <w:sz w:val="32"/>
        </w:rPr>
        <w:t>（三）下游食品与工业应用</w:t>
      </w:r>
    </w:p>
    <w:p>
      <w:pPr>
        <w:spacing w:lineRule="exact" w:line="600" w:before="0" w:after="0"/>
        <w:ind w:firstLine="420"/>
        <w:jc w:val="both"/>
      </w:pPr>
      <w:r>
        <w:rPr>
          <w:rFonts w:ascii="仿宋_GB2312" w:hAnsi="仿宋_GB2312" w:eastAsia="仿宋_GB2312"/>
          <w:b w:val="0"/>
          <w:color w:val="000000"/>
          <w:sz w:val="32"/>
        </w:rPr>
        <w:t>淀粉糖下游应用中饮料与烘焙占比约55%，休闲食品占比约25%（来源：中国淀粉工业协会2024）。沂水集群淀粉糖产品全国市场占有率超10%（来源：沂水县报道2025）。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上游玉米种植与收储、（二）中游淀粉与淀粉糖加工、（三）下游食品与工业应用」展开系统梳理，其中「沂水县及周边年玉米商品量约80万吨，可支撑本地淀粉加工需求（来源：沂水县农业农村局2024）」与「山东2024年玉米播种面积约5800万亩，单产约430公斤/亩（来源：山东省农业农村厅2024）」等数据点清晰刻画了该维度的现实基础；沂水县及周边年玉米商品量约80万吨，可支撑本地淀粉加工需求（来源：沂水县农业农村局2024）；山东2024年玉米播种面积约5800万亩，单产约430公斤/亩（来源：山东省农业农村厅2024）；沂水食品集群玉米深加工能力约200万吨/年，居全国县级前列（来源：沂水县工信局2025）；鲁洲生物淀粉糖（麦芽糖浆、果葡糖浆）产能约60万吨/年（来源：鲁洲生物公司资料2024）。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国内淀粉糖供需、（二）区域竞争格局、（三）出口与国际市场」展开系统梳理，其中「2024年我国淀粉糖表观消费量约1450万吨，供需基本平衡（来源：中国淀粉工业协会2024）」与「果葡糖浆（F55）2024年均价约2800元/吨，同比下行约5%（来源：卓创资讯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（一）国内淀粉糖供需</w:t>
      </w:r>
    </w:p>
    <w:p>
      <w:pPr>
        <w:spacing w:lineRule="exact" w:line="600" w:before="0" w:after="0"/>
        <w:ind w:firstLine="420"/>
        <w:jc w:val="both"/>
      </w:pPr>
      <w:r>
        <w:rPr>
          <w:rFonts w:ascii="仿宋_GB2312" w:hAnsi="仿宋_GB2312" w:eastAsia="仿宋_GB2312"/>
          <w:b w:val="0"/>
          <w:color w:val="000000"/>
          <w:sz w:val="32"/>
        </w:rPr>
        <w:t>2024年我国淀粉糖表观消费量约1450万吨，供需基本平衡（来源：中国淀粉工业协会2024）。果葡糖浆（F55）2024年均价约2800元/吨，同比下行约5%（来源：卓创资讯2024）。</w:t>
      </w:r>
    </w:p>
    <w:p>
      <w:pPr>
        <w:spacing w:lineRule="exact" w:line="600" w:before="120" w:after="120"/>
        <w:ind w:firstLine="420"/>
        <w:jc w:val="left"/>
      </w:pPr>
      <w:r>
        <w:rPr>
          <w:rFonts w:ascii="楷体_GB2312" w:hAnsi="楷体_GB2312" w:eastAsia="楷体_GB2312"/>
          <w:b w:val="0"/>
          <w:color w:val="000000"/>
          <w:sz w:val="32"/>
        </w:rPr>
        <w:t>（二）区域竞争格局</w:t>
      </w:r>
    </w:p>
    <w:p>
      <w:pPr>
        <w:spacing w:lineRule="exact" w:line="600" w:before="0" w:after="0"/>
        <w:ind w:firstLine="420"/>
        <w:jc w:val="both"/>
      </w:pPr>
      <w:r>
        <w:rPr>
          <w:rFonts w:ascii="仿宋_GB2312" w:hAnsi="仿宋_GB2312" w:eastAsia="仿宋_GB2312"/>
          <w:b w:val="0"/>
          <w:color w:val="000000"/>
          <w:sz w:val="32"/>
        </w:rPr>
        <w:t>山东、河北、吉林为淀粉糖三大主产区，占全国产能约65%（来源：行业研究2024）。沂水与邹平、诸城形成山东淀粉糖产业带，集群效应明显（来源：山东省工信厅2024）。</w:t>
      </w:r>
    </w:p>
    <w:p>
      <w:pPr>
        <w:spacing w:lineRule="exact" w:line="600" w:before="120" w:after="120"/>
        <w:ind w:firstLine="420"/>
        <w:jc w:val="left"/>
      </w:pPr>
      <w:r>
        <w:rPr>
          <w:rFonts w:ascii="楷体_GB2312" w:hAnsi="楷体_GB2312" w:eastAsia="楷体_GB2312"/>
          <w:b w:val="0"/>
          <w:color w:val="000000"/>
          <w:sz w:val="32"/>
        </w:rPr>
        <w:t>（三）出口与国际市场</w:t>
      </w:r>
    </w:p>
    <w:p>
      <w:pPr>
        <w:spacing w:lineRule="exact" w:line="600" w:before="0" w:after="0"/>
        <w:ind w:firstLine="420"/>
        <w:jc w:val="both"/>
      </w:pPr>
      <w:r>
        <w:rPr>
          <w:rFonts w:ascii="仿宋_GB2312" w:hAnsi="仿宋_GB2312" w:eastAsia="仿宋_GB2312"/>
          <w:b w:val="0"/>
          <w:color w:val="000000"/>
          <w:sz w:val="32"/>
        </w:rPr>
        <w:t>2024年我国淀粉糖出口量约85万吨，主要面向东南亚与日韩（来源：海关总署2024）。鲁洲生物2020年出口额约1200万美元，产品销往20余国（来源：鲁洲生物公司资料2020）。</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国内淀粉糖供需、（二）区域竞争格局、（三）出口与国际市场」展开系统梳理，其中「2024年我国淀粉糖表观消费量约1450万吨，供需基本平衡（来源：中国淀粉工业协会2024）」与「果葡糖浆（F55）2024年均价约2800元/吨，同比下行约5%（来源：卓创资讯2024）」等数据点清晰刻画了该维度的现实基础；2024年我国淀粉糖表观消费量约1450万吨，供需基本平衡（来源：中国淀粉工业协会2024）；果葡糖浆（F55）2024年均价约2800元/吨，同比下行约5%（来源：卓创资讯2024）；山东、河北、吉林为淀粉糖三大主产区，占全国产能约65%（来源：行业研究2024）；2024年我国淀粉糖出口量约85万吨，主要面向东南亚与日韩（来源：海关总署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沂水食品集群总体规模、（二）龙头企业带动、（三）配套与协同」展开系统梳理，其中「沂水县食品加工企业约670家，其中规模以上120家（来源：沂水县报道2025）」与「2025年沂水食品产业总产值277.2亿元，同比增长15.9%（来源：沂水县工信局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（一）沂水食品集群总体规模</w:t>
      </w:r>
    </w:p>
    <w:p>
      <w:pPr>
        <w:spacing w:lineRule="exact" w:line="600" w:before="0" w:after="0"/>
        <w:ind w:firstLine="420"/>
        <w:jc w:val="both"/>
      </w:pPr>
      <w:r>
        <w:rPr>
          <w:rFonts w:ascii="仿宋_GB2312" w:hAnsi="仿宋_GB2312" w:eastAsia="仿宋_GB2312"/>
          <w:b w:val="0"/>
          <w:color w:val="000000"/>
          <w:sz w:val="32"/>
        </w:rPr>
        <w:t>沂水县食品加工企业约670家，其中规模以上120家（来源：沂水县报道2025）。2025年沂水食品产业总产值277.2亿元，同比增长15.9%（来源：沂水县工信局2025）。</w:t>
      </w:r>
    </w:p>
    <w:p>
      <w:pPr>
        <w:spacing w:lineRule="exact" w:line="600" w:before="120" w:after="120"/>
        <w:ind w:firstLine="420"/>
        <w:jc w:val="left"/>
      </w:pPr>
      <w:r>
        <w:rPr>
          <w:rFonts w:ascii="楷体_GB2312" w:hAnsi="楷体_GB2312" w:eastAsia="楷体_GB2312"/>
          <w:b w:val="0"/>
          <w:color w:val="000000"/>
          <w:sz w:val="32"/>
        </w:rPr>
        <w:t>（二）龙头企业带动</w:t>
      </w:r>
    </w:p>
    <w:p>
      <w:pPr>
        <w:spacing w:lineRule="exact" w:line="600" w:before="0" w:after="0"/>
        <w:ind w:firstLine="420"/>
        <w:jc w:val="both"/>
      </w:pPr>
      <w:r>
        <w:rPr>
          <w:rFonts w:ascii="仿宋_GB2312" w:hAnsi="仿宋_GB2312" w:eastAsia="仿宋_GB2312"/>
          <w:b w:val="0"/>
          <w:color w:val="000000"/>
          <w:sz w:val="32"/>
        </w:rPr>
        <w:t>鲁洲生物为沂水淀粉糖链主企业，年加工玉米约100万吨（来源：鲁洲生物公司资料2024）。沂水食品集群拥有省级专精特新企业约15家（来源：沂水县工信局2024）。</w:t>
      </w:r>
    </w:p>
    <w:p>
      <w:pPr>
        <w:spacing w:lineRule="exact" w:line="600" w:before="120" w:after="120"/>
        <w:ind w:firstLine="420"/>
        <w:jc w:val="left"/>
      </w:pPr>
      <w:r>
        <w:rPr>
          <w:rFonts w:ascii="楷体_GB2312" w:hAnsi="楷体_GB2312" w:eastAsia="楷体_GB2312"/>
          <w:b w:val="0"/>
          <w:color w:val="000000"/>
          <w:sz w:val="32"/>
        </w:rPr>
        <w:t>（三）配套与协同</w:t>
      </w:r>
    </w:p>
    <w:p>
      <w:pPr>
        <w:spacing w:lineRule="exact" w:line="600" w:before="0" w:after="0"/>
        <w:ind w:firstLine="420"/>
        <w:jc w:val="both"/>
      </w:pPr>
      <w:r>
        <w:rPr>
          <w:rFonts w:ascii="仿宋_GB2312" w:hAnsi="仿宋_GB2312" w:eastAsia="仿宋_GB2312"/>
          <w:b w:val="0"/>
          <w:color w:val="000000"/>
          <w:sz w:val="32"/>
        </w:rPr>
        <w:t>集群内玉米收储、淀粉、糖、副产品饲料形成循环产业链（来源：沂水县报道2025）。沂水建有食品产业园约3个，集聚企业超200家（来源：沂水经开区2024）。</w:t>
      </w:r>
    </w:p>
    <w:p>
      <w:pPr>
        <w:spacing w:lineRule="exact" w:line="600" w:before="0" w:after="0"/>
        <w:ind w:firstLine="420"/>
        <w:jc w:val="both"/>
      </w:pPr>
      <w:r>
        <w:rPr>
          <w:rFonts w:ascii="仿宋_GB2312" w:hAnsi="仿宋_GB2312" w:eastAsia="仿宋_GB2312"/>
          <w:b w:val="0"/>
          <w:color w:val="000000"/>
          <w:sz w:val="32"/>
        </w:rPr>
        <w:t>据公开数据，沂水食品加工企业数为约670家（规上120家）（来源：沂水县报道2025）。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沂水食品集群总体规模、（二）龙头企业带动、（三）配套与协同」展开系统梳理，其中「沂水县食品加工企业约670家，其中规模以上120家（来源：沂水县报道2025）」与「2025年沂水食品产业总产值277.2亿元，同比增长15.9%（来源：沂水县工信局2025）」等数据点清晰刻画了该维度的现实基础；沂水县食品加工企业约670家，其中规模以上120家（来源：沂水县报道2025）；2025年沂水食品产业总产值277.2亿元，同比增长15.9%（来源：沂水县工信局2025）；鲁洲生物为沂水淀粉糖链主企业，年加工玉米约100万吨（来源：鲁洲生物公司资料2024）；沂水食品集群拥有省级专精特新企业约15家（来源：沂水县工信局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淀粉糖液化糖化工艺、（二）研发与专利、（三）绿色低碳改造」展开系统梳理，其中「鲁洲生物采用双酶法工艺，淀粉转化率超98%（来源：鲁洲生物公司资料2024）」与「酶法糖化较酸法降低能耗约20%，产品纯度提升（来源：行业技术报告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（一）淀粉糖液化糖化工艺</w:t>
      </w:r>
    </w:p>
    <w:p>
      <w:pPr>
        <w:spacing w:lineRule="exact" w:line="600" w:before="0" w:after="0"/>
        <w:ind w:firstLine="420"/>
        <w:jc w:val="both"/>
      </w:pPr>
      <w:r>
        <w:rPr>
          <w:rFonts w:ascii="仿宋_GB2312" w:hAnsi="仿宋_GB2312" w:eastAsia="仿宋_GB2312"/>
          <w:b w:val="0"/>
          <w:color w:val="000000"/>
          <w:sz w:val="32"/>
        </w:rPr>
        <w:t>鲁洲生物采用双酶法工艺，淀粉转化率超98%（来源：鲁洲生物公司资料2024）。酶法糖化较酸法降低能耗约20%，产品纯度提升（来源：行业技术报告2023）。</w:t>
      </w:r>
    </w:p>
    <w:p>
      <w:pPr>
        <w:spacing w:lineRule="exact" w:line="600" w:before="120" w:after="120"/>
        <w:ind w:firstLine="420"/>
        <w:jc w:val="left"/>
      </w:pPr>
      <w:r>
        <w:rPr>
          <w:rFonts w:ascii="楷体_GB2312" w:hAnsi="楷体_GB2312" w:eastAsia="楷体_GB2312"/>
          <w:b w:val="0"/>
          <w:color w:val="000000"/>
          <w:sz w:val="32"/>
        </w:rPr>
        <w:t>（二）研发与专利</w:t>
      </w:r>
    </w:p>
    <w:p>
      <w:pPr>
        <w:spacing w:lineRule="exact" w:line="600" w:before="0" w:after="0"/>
        <w:ind w:firstLine="420"/>
        <w:jc w:val="both"/>
      </w:pPr>
      <w:r>
        <w:rPr>
          <w:rFonts w:ascii="仿宋_GB2312" w:hAnsi="仿宋_GB2312" w:eastAsia="仿宋_GB2312"/>
          <w:b w:val="0"/>
          <w:color w:val="000000"/>
          <w:sz w:val="32"/>
        </w:rPr>
        <w:t>鲁洲生物建有省级企业技术中心，拥有专利约60项（来源：鲁洲生物公司资料2024）。沂水食品集群规上企业研发投入占营收约2.1%（来源：沂水县科技局2024）。</w:t>
      </w:r>
    </w:p>
    <w:p>
      <w:pPr>
        <w:spacing w:lineRule="exact" w:line="600" w:before="120" w:after="120"/>
        <w:ind w:firstLine="420"/>
        <w:jc w:val="left"/>
      </w:pPr>
      <w:r>
        <w:rPr>
          <w:rFonts w:ascii="楷体_GB2312" w:hAnsi="楷体_GB2312" w:eastAsia="楷体_GB2312"/>
          <w:b w:val="0"/>
          <w:color w:val="000000"/>
          <w:sz w:val="32"/>
        </w:rPr>
        <w:t>（三）绿色低碳改造</w:t>
      </w:r>
    </w:p>
    <w:p>
      <w:pPr>
        <w:spacing w:lineRule="exact" w:line="600" w:before="0" w:after="0"/>
        <w:ind w:firstLine="420"/>
        <w:jc w:val="both"/>
      </w:pPr>
      <w:r>
        <w:rPr>
          <w:rFonts w:ascii="仿宋_GB2312" w:hAnsi="仿宋_GB2312" w:eastAsia="仿宋_GB2312"/>
          <w:b w:val="0"/>
          <w:color w:val="000000"/>
          <w:sz w:val="32"/>
        </w:rPr>
        <w:t>沂水淀粉企业余热回收率超70%，单位产品能耗降约15%（来源：沂水县工信局2024）。鲁洲生物2023年通过ISO14001环境管理体系认证（来源：公司资料2023）。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淀粉糖液化糖化工艺、（二）研发与专利、（三）绿色低碳改造」展开系统梳理，其中「鲁洲生物采用双酶法工艺，淀粉转化率超98%（来源：鲁洲生物公司资料2024）」与「酶法糖化较酸法降低能耗约20%，产品纯度提升（来源：行业技术报告2023）」等数据点清晰刻画了该维度的现实基础；鲁洲生物采用双酶法工艺，淀粉转化率超98%（来源：鲁洲生物公司资料2024）；酶法糖化较酸法降低能耗约20%，产品纯度提升（来源：行业技术报告2023）；鲁洲生物建有省级企业技术中心，拥有专利约60项（来源：鲁洲生物公司资料2024）；沂水食品集群规上企业研发投入占营收约2.1%（来源：沂水县科技局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原料成本、（二）能源与用工、（三）盈利水平」展开系统梳理，其中「2024年山东玉米收购均价约2400元/吨，占淀粉成本约75%（来源：卓创资讯2024）」与「玉米淀粉2024年均价约3100元/吨，毛利率约8%（来源：行业研究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（一）原料成本</w:t>
      </w:r>
    </w:p>
    <w:p>
      <w:pPr>
        <w:spacing w:lineRule="exact" w:line="600" w:before="0" w:after="0"/>
        <w:ind w:firstLine="420"/>
        <w:jc w:val="both"/>
      </w:pPr>
      <w:r>
        <w:rPr>
          <w:rFonts w:ascii="仿宋_GB2312" w:hAnsi="仿宋_GB2312" w:eastAsia="仿宋_GB2312"/>
          <w:b w:val="0"/>
          <w:color w:val="000000"/>
          <w:sz w:val="32"/>
        </w:rPr>
        <w:t>2024年山东玉米收购均价约2400元/吨，占淀粉成本约75%（来源：卓创资讯2024）。玉米淀粉2024年均价约3100元/吨，毛利率约8%（来源：行业研究2024）。</w:t>
      </w:r>
    </w:p>
    <w:p>
      <w:pPr>
        <w:spacing w:lineRule="exact" w:line="600" w:before="120" w:after="120"/>
        <w:ind w:firstLine="420"/>
        <w:jc w:val="left"/>
      </w:pPr>
      <w:r>
        <w:rPr>
          <w:rFonts w:ascii="楷体_GB2312" w:hAnsi="楷体_GB2312" w:eastAsia="楷体_GB2312"/>
          <w:b w:val="0"/>
          <w:color w:val="000000"/>
          <w:sz w:val="32"/>
        </w:rPr>
        <w:t>（二）能源与用工</w:t>
      </w:r>
    </w:p>
    <w:p>
      <w:pPr>
        <w:spacing w:lineRule="exact" w:line="600" w:before="0" w:after="0"/>
        <w:ind w:firstLine="420"/>
        <w:jc w:val="both"/>
      </w:pPr>
      <w:r>
        <w:rPr>
          <w:rFonts w:ascii="仿宋_GB2312" w:hAnsi="仿宋_GB2312" w:eastAsia="仿宋_GB2312"/>
          <w:b w:val="0"/>
          <w:color w:val="000000"/>
          <w:sz w:val="32"/>
        </w:rPr>
        <w:t>沂水工业用电均价约0.62元/千瓦时，蒸汽成本约180元/吨（来源：沂水经开区2024）。集群食品产业从业人员约3.5万人，技术工人占比约30%（来源：沂水县人社局2024）。</w:t>
      </w:r>
    </w:p>
    <w:p>
      <w:pPr>
        <w:spacing w:lineRule="exact" w:line="600" w:before="120" w:after="120"/>
        <w:ind w:firstLine="420"/>
        <w:jc w:val="left"/>
      </w:pPr>
      <w:r>
        <w:rPr>
          <w:rFonts w:ascii="楷体_GB2312" w:hAnsi="楷体_GB2312" w:eastAsia="楷体_GB2312"/>
          <w:b w:val="0"/>
          <w:color w:val="000000"/>
          <w:sz w:val="32"/>
        </w:rPr>
        <w:t>（三）盈利水平</w:t>
      </w:r>
    </w:p>
    <w:p>
      <w:pPr>
        <w:spacing w:lineRule="exact" w:line="600" w:before="0" w:after="0"/>
        <w:ind w:firstLine="420"/>
        <w:jc w:val="both"/>
      </w:pPr>
      <w:r>
        <w:rPr>
          <w:rFonts w:ascii="仿宋_GB2312" w:hAnsi="仿宋_GB2312" w:eastAsia="仿宋_GB2312"/>
          <w:b w:val="0"/>
          <w:color w:val="000000"/>
          <w:sz w:val="32"/>
        </w:rPr>
        <w:t>2024年淀粉糖行业平均净利率约4%-6%（来源：行业研究2024）。鲁洲生物2020年销售收入约8亿元，规模居县域前列（来源：鲁洲生物资料2020）。</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原料成本、（二）能源与用工、（三）盈利水平」展开系统梳理，其中「2024年山东玉米收购均价约2400元/吨，占淀粉成本约75%（来源：卓创资讯2024）」与「玉米淀粉2024年均价约3100元/吨，毛利率约8%（来源：行业研究2024）」等数据点清晰刻画了该维度的现实基础；2024年山东玉米收购均价约2400元/吨，占淀粉成本约75%（来源：卓创资讯2024）；玉米淀粉2024年均价约3100元/吨，毛利率约8%（来源：行业研究2024）；沂水工业用电均价约0.62元/千瓦时，蒸汽成本约180元/吨（来源：沂水经开区2024）；集群食品产业从业人员约3.5万人，技术工人占比约30%（来源：沂水县人社局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市场机遇、（二）主要挑战、（三）政策与环保风险」展开系统梳理，其中「2024年代糖健康趋势带动功能性淀粉糖需求增约18%（来源：艾媒咨询2024）」与「休闲食品下沉市场年增速约12%，拉动淀粉糖消费（来源：Frost&amp;Sullivan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（一）市场机遇</w:t>
      </w:r>
    </w:p>
    <w:p>
      <w:pPr>
        <w:spacing w:lineRule="exact" w:line="600" w:before="0" w:after="0"/>
        <w:ind w:firstLine="420"/>
        <w:jc w:val="both"/>
      </w:pPr>
      <w:r>
        <w:rPr>
          <w:rFonts w:ascii="仿宋_GB2312" w:hAnsi="仿宋_GB2312" w:eastAsia="仿宋_GB2312"/>
          <w:b w:val="0"/>
          <w:color w:val="000000"/>
          <w:sz w:val="32"/>
        </w:rPr>
        <w:t>2024年代糖健康趋势带动功能性淀粉糖需求增约18%（来源：艾媒咨询2024）。休闲食品下沉市场年增速约12%，拉动淀粉糖消费（来源：Frost&amp;Sullivan2024）。</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玉米价格波动使行业毛利率年波动约±3个百分点（来源：行业研究2024）。淀粉糖同质化竞争致加工费下行，中小企业利润承压（来源：中国淀粉工业协会2024）。</w:t>
      </w:r>
    </w:p>
    <w:p>
      <w:pPr>
        <w:spacing w:lineRule="exact" w:line="600" w:before="120" w:after="120"/>
        <w:ind w:firstLine="420"/>
        <w:jc w:val="left"/>
      </w:pPr>
      <w:r>
        <w:rPr>
          <w:rFonts w:ascii="楷体_GB2312" w:hAnsi="楷体_GB2312" w:eastAsia="楷体_GB2312"/>
          <w:b w:val="0"/>
          <w:color w:val="000000"/>
          <w:sz w:val="32"/>
        </w:rPr>
        <w:t>（三）政策与环保风险</w:t>
      </w:r>
    </w:p>
    <w:p>
      <w:pPr>
        <w:spacing w:lineRule="exact" w:line="600" w:before="0" w:after="0"/>
        <w:ind w:firstLine="420"/>
        <w:jc w:val="both"/>
      </w:pPr>
      <w:r>
        <w:rPr>
          <w:rFonts w:ascii="仿宋_GB2312" w:hAnsi="仿宋_GB2312" w:eastAsia="仿宋_GB2312"/>
          <w:b w:val="0"/>
          <w:color w:val="000000"/>
          <w:sz w:val="32"/>
        </w:rPr>
        <w:t>淀粉废水COD排放限值收紧，企业环保投入增约10%（来源：生态环境部2024）。粮食加工能耗双控要求逐年提高（来源：国家发改委2024）。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市场机遇、（二）主要挑战、（三）政策与环保风险」展开系统梳理，其中「2024年代糖健康趋势带动功能性淀粉糖需求增约18%（来源：艾媒咨询2024）」与「休闲食品下沉市场年增速约12%，拉动淀粉糖消费（来源：Frost&amp;Sullivan2024）」等数据点清晰刻画了该维度的现实基础；2024年代糖健康趋势带动功能性淀粉糖需求增约18%（来源：艾媒咨询2024）；休闲食品下沉市场年增速约12%，拉动淀粉糖消费（来源：Frost&amp;Sullivan2024）；玉米价格波动使行业毛利率年波动约±3个百分点（来源：行业研究2024）；淀粉废水COD排放限值收紧，企业环保投入增约10%（来源：生态环境部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产品高端化、（二）智能化改造、（三）品牌与园区建设」展开系统梳理，其中「沂水规划到2027年功能性淀粉糖占比提升至30%（来源：沂水县十四五食品规划）」与「鲁洲生物智能化车间覆盖率约60%，人均产效提升约20%（来源：公司资料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（一）产品高端化</w:t>
      </w:r>
    </w:p>
    <w:p>
      <w:pPr>
        <w:spacing w:lineRule="exact" w:line="600" w:before="0" w:after="0"/>
        <w:ind w:firstLine="420"/>
        <w:jc w:val="both"/>
      </w:pPr>
      <w:r>
        <w:rPr>
          <w:rFonts w:ascii="仿宋_GB2312" w:hAnsi="仿宋_GB2312" w:eastAsia="仿宋_GB2312"/>
          <w:b w:val="0"/>
          <w:color w:val="000000"/>
          <w:sz w:val="32"/>
        </w:rPr>
        <w:t>沂水规划到2027年功能性淀粉糖占比提升至30%（来源：沂水县十四五食品规划）。企业加快麦芽糖醇、低聚异麦芽糖等高端品类开发（来源：鲁洲生物资料2024）。</w:t>
      </w:r>
    </w:p>
    <w:p>
      <w:pPr>
        <w:spacing w:lineRule="exact" w:line="600" w:before="120" w:after="120"/>
        <w:ind w:firstLine="420"/>
        <w:jc w:val="left"/>
      </w:pPr>
      <w:r>
        <w:rPr>
          <w:rFonts w:ascii="楷体_GB2312" w:hAnsi="楷体_GB2312" w:eastAsia="楷体_GB2312"/>
          <w:b w:val="0"/>
          <w:color w:val="000000"/>
          <w:sz w:val="32"/>
        </w:rPr>
        <w:t>（二）智能化改造</w:t>
      </w:r>
    </w:p>
    <w:p>
      <w:pPr>
        <w:spacing w:lineRule="exact" w:line="600" w:before="0" w:after="0"/>
        <w:ind w:firstLine="420"/>
        <w:jc w:val="both"/>
      </w:pPr>
      <w:r>
        <w:rPr>
          <w:rFonts w:ascii="仿宋_GB2312" w:hAnsi="仿宋_GB2312" w:eastAsia="仿宋_GB2312"/>
          <w:b w:val="0"/>
          <w:color w:val="000000"/>
          <w:sz w:val="32"/>
        </w:rPr>
        <w:t>鲁洲生物智能化车间覆盖率约60%，人均产效提升约20%（来源：公司资料2024）。沂水食品集群计划3年完成规上企业数字化改造（来源：沂水县工信局2025）。</w:t>
      </w:r>
    </w:p>
    <w:p>
      <w:pPr>
        <w:spacing w:lineRule="exact" w:line="600" w:before="120" w:after="120"/>
        <w:ind w:firstLine="420"/>
        <w:jc w:val="left"/>
      </w:pPr>
      <w:r>
        <w:rPr>
          <w:rFonts w:ascii="楷体_GB2312" w:hAnsi="楷体_GB2312" w:eastAsia="楷体_GB2312"/>
          <w:b w:val="0"/>
          <w:color w:val="000000"/>
          <w:sz w:val="32"/>
        </w:rPr>
        <w:t>（三）品牌与园区建设</w:t>
      </w:r>
    </w:p>
    <w:p>
      <w:pPr>
        <w:spacing w:lineRule="exact" w:line="600" w:before="0" w:after="0"/>
        <w:ind w:firstLine="420"/>
        <w:jc w:val="both"/>
      </w:pPr>
      <w:r>
        <w:rPr>
          <w:rFonts w:ascii="仿宋_GB2312" w:hAnsi="仿宋_GB2312" w:eastAsia="仿宋_GB2312"/>
          <w:b w:val="0"/>
          <w:color w:val="000000"/>
          <w:sz w:val="32"/>
        </w:rPr>
        <w:t>沂水「中国食品城」区域品牌估值约50亿元（来源：沂水县报道2024）。沂水食品产业园规划新增标准厂房约30万㎡（来源：沂水经开区2025）。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产品高端化、（二）智能化改造、（三）品牌与园区建设」展开系统梳理，其中「沂水规划到2027年功能性淀粉糖占比提升至30%（来源：沂水县十四五食品规划）」与「鲁洲生物智能化车间覆盖率约60%，人均产效提升约20%（来源：公司资料2024）」等数据点清晰刻画了该维度的现实基础；沂水规划到2027年功能性淀粉糖占比提升至30%（来源：沂水县十四五食品规划）；鲁洲生物智能化车间覆盖率约60%，人均产效提升约20%（来源：公司资料2024）；沂水「中国食品城」区域品牌估值约50亿元（来源：沂水县报道2024）；沂水食品产业园规划新增标准厂房约30万㎡（来源：沂水经开区2025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产能扩充、（二）技术升级、（三）流动资金与供应链」展开系统梳理，其中「鲁洲生物拟扩产高端淀粉糖10万吨/年，估算投资约3亿元（来源：企业规划2025）」与「沂水集群企业技改贷款需求合计约15亿元（来源：沂水金融办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（一）产能扩充</w:t>
      </w:r>
    </w:p>
    <w:p>
      <w:pPr>
        <w:spacing w:lineRule="exact" w:line="600" w:before="0" w:after="0"/>
        <w:ind w:firstLine="420"/>
        <w:jc w:val="both"/>
      </w:pPr>
      <w:r>
        <w:rPr>
          <w:rFonts w:ascii="仿宋_GB2312" w:hAnsi="仿宋_GB2312" w:eastAsia="仿宋_GB2312"/>
          <w:b w:val="0"/>
          <w:color w:val="000000"/>
          <w:sz w:val="32"/>
        </w:rPr>
        <w:t>鲁洲生物拟扩产高端淀粉糖10万吨/年，估算投资约3亿元（来源：企业规划2025）。沂水集群企业技改贷款需求合计约15亿元（来源：沂水金融办2024）。</w:t>
      </w:r>
    </w:p>
    <w:p>
      <w:pPr>
        <w:spacing w:lineRule="exact" w:line="600" w:before="120" w:after="120"/>
        <w:ind w:firstLine="420"/>
        <w:jc w:val="left"/>
      </w:pPr>
      <w:r>
        <w:rPr>
          <w:rFonts w:ascii="楷体_GB2312" w:hAnsi="楷体_GB2312" w:eastAsia="楷体_GB2312"/>
          <w:b w:val="0"/>
          <w:color w:val="000000"/>
          <w:sz w:val="32"/>
        </w:rPr>
        <w:t>（二）技术升级</w:t>
      </w:r>
    </w:p>
    <w:p>
      <w:pPr>
        <w:spacing w:lineRule="exact" w:line="600" w:before="0" w:after="0"/>
        <w:ind w:firstLine="420"/>
        <w:jc w:val="both"/>
      </w:pPr>
      <w:r>
        <w:rPr>
          <w:rFonts w:ascii="仿宋_GB2312" w:hAnsi="仿宋_GB2312" w:eastAsia="仿宋_GB2312"/>
          <w:b w:val="0"/>
          <w:color w:val="000000"/>
          <w:sz w:val="32"/>
        </w:rPr>
        <w:t>双酶法及智能化改造单厂投资约5000万-1亿元（来源：行业测算2024）。绿色工厂认证相关环保设备投资约2000万元/家（来源：沂水县工信局2024）。</w:t>
      </w:r>
    </w:p>
    <w:p>
      <w:pPr>
        <w:spacing w:lineRule="exact" w:line="600" w:before="120" w:after="120"/>
        <w:ind w:firstLine="420"/>
        <w:jc w:val="left"/>
      </w:pPr>
      <w:r>
        <w:rPr>
          <w:rFonts w:ascii="楷体_GB2312" w:hAnsi="楷体_GB2312" w:eastAsia="楷体_GB2312"/>
          <w:b w:val="0"/>
          <w:color w:val="000000"/>
          <w:sz w:val="32"/>
        </w:rPr>
        <w:t>（三）流动资金与供应链</w:t>
      </w:r>
    </w:p>
    <w:p>
      <w:pPr>
        <w:spacing w:lineRule="exact" w:line="600" w:before="0" w:after="0"/>
        <w:ind w:firstLine="420"/>
        <w:jc w:val="both"/>
      </w:pPr>
      <w:r>
        <w:rPr>
          <w:rFonts w:ascii="仿宋_GB2312" w:hAnsi="仿宋_GB2312" w:eastAsia="仿宋_GB2312"/>
          <w:b w:val="0"/>
          <w:color w:val="000000"/>
          <w:sz w:val="32"/>
        </w:rPr>
        <w:t>玉米收储旺季企业流动资金需求约增加30%（来源：企业调研2024）。集群供应链金融授信规模约20亿元，覆盖企业超100家（来源：沂水金融办2025）。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产能扩充、（二）技术升级、（三）流动资金与供应链」展开系统梳理，其中「鲁洲生物拟扩产高端淀粉糖10万吨/年，估算投资约3亿元（来源：企业规划2025）」与「沂水集群企业技改贷款需求合计约15亿元（来源：沂水金融办2024）」等数据点清晰刻画了该维度的现实基础；鲁洲生物拟扩产高端淀粉糖10万吨/年，估算投资约3亿元（来源：企业规划2025）；沂水集群企业技改贷款需求合计约15亿元（来源：沂水金融办2024）；双酶法及智能化改造单厂投资约5000万-1亿元（来源：行业测算2024）；绿色工厂认证相关环保设备投资约2000万元/家（来源：沂水县工信局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玉米淀粉与淀粉糖制造在临沂市沂水县依托区域产业基础与政策赋能，已形成以量化事实为支撑的发展格局。2024年我国玉米产量2.949亿吨，连续多年居全球第二，为淀粉糖加工提供充足原料（来源：国家统计局2024）；沂水县所在的临沂市2025年粮食总产量约420万吨，其中玉米为淀粉加工主要原料（来源：临沂市统计局2025）；山东省2024年食品工业营业收入约1.2万亿元，居全国首位（来源：山东省工信厅2024）；山东省《十四五食品产业规划》提出到2025年粮食深加工率提升至88%（来源：山东省发改委2021）；2024年我国淀粉糖产量约1500万吨，果葡糖浆占淀粉糖消费约40%（来源：中国淀粉工业协会2024）；2024年代糖及功能性糖醇市场规模约120亿元，年增速超15%（来源：艾媒咨询2024）；沂水县及周边年玉米商品量约80万吨，可支撑本地淀粉加工需求（来源：沂水县农业农村局2024）；山东2024年玉米播种面积约5800万亩，单产约430公斤/亩（来源：山东省农业农村厅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鲁洲生物科技（山东）有限公司：位于山东临沂沂水县，是沂水淀粉糖及休闲食品产业集群的链主企业与玉米深加工骨干龙头。公司主营麦芽糖浆、果葡糖浆、葡萄糖浆等淀粉糖产品，年加工玉米约100万吨，淀粉糖产能约60万吨/年，采用双酶法工艺淀粉转化率超98%。2020年销售收入约8亿元，出口额约1200万美元，产品销往20余个国家和地区。公司建有省级企业技术中心，拥有专利约60项，通过ISO14001环境管理体系认证，为山东省专精特新企业。（来源：鲁洲生物公司资料、沂水县报道）</w:t>
      </w:r>
    </w:p>
    <w:p>
      <w:pPr>
        <w:spacing w:lineRule="exact" w:line="600" w:before="0" w:after="0"/>
        <w:ind w:firstLine="420"/>
        <w:jc w:val="both"/>
      </w:pPr>
      <w:r>
        <w:rPr>
          <w:rFonts w:ascii="仿宋_GB2312" w:hAnsi="仿宋_GB2312" w:eastAsia="仿宋_GB2312"/>
          <w:b w:val="0"/>
          <w:color w:val="000000"/>
          <w:sz w:val="32"/>
        </w:rPr>
        <w:t>青援食品有限公司：位于山东临沂沂水县，是当地休闲食品与方便食品制造的龙头企业，也是沂水食品产业集群骨干企业。公司主营饼干、膨化食品、方便食品等，拥有饼干生产线约20条，年产能约15万吨，2024年销售收入约18亿元、净利润约6400万元，员工约3000人。公司采用自动化隧道炉等工艺，通过HACCP、ISO22000等质量体系认证，年新品上市约30款，研发投入约6000万元，位列山东休闲食品十强。（来源：青援食品年报及公司资料、沂水县工信局）</w:t>
      </w:r>
    </w:p>
    <w:p>
      <w:pPr>
        <w:spacing w:lineRule="exact" w:line="600" w:before="0" w:after="0"/>
        <w:ind w:firstLine="420"/>
        <w:jc w:val="both"/>
      </w:pPr>
      <w:r>
        <w:rPr>
          <w:rFonts w:ascii="仿宋_GB2312" w:hAnsi="仿宋_GB2312" w:eastAsia="仿宋_GB2312"/>
          <w:b w:val="0"/>
          <w:color w:val="000000"/>
          <w:sz w:val="32"/>
        </w:rPr>
        <w:t>七星柠檬科技有限公司：位于山东临沂沂水县，是淀粉糖及柠檬酸等食品配料领域的重点企业，亦为沂水食品配料产业链骨干。公司投资约30亿元、占地约883亩，年产柠檬酸约45万吨，居全国前四，国内市占约12%，产品出口占比约70%、销往120余国。2024年营业收入约8.67亿元。公司采用黑曲霉深层发酵工艺、转化率超95%，拥有专利约50项、省级技术中心1个，柠檬酸钙副产品综合利用率超90%。（来源：七星柠檬公司资料及年报、沂水县报道）</w:t>
      </w:r>
    </w:p>
    <w:p>
      <w:pPr>
        <w:spacing w:lineRule="exact" w:line="600" w:before="0" w:after="0"/>
        <w:jc w:val="left"/>
      </w:pPr>
      <w:r>
        <w:rPr>
          <w:rFonts w:ascii="仿宋_GB2312" w:hAnsi="仿宋_GB2312" w:eastAsia="仿宋_GB2312"/>
          <w:b w:val="0"/>
          <w:color w:val="000000"/>
          <w:sz w:val="28"/>
        </w:rPr>
        <w:t>主要数据来源：国家统计局2024年国民经济和社会发展统计公报；山东省工信厅《2024年食品工业运行数据》；山东省农业农村厅2024年种植业数据；山东省发改委《山东省十四五食品产业规划》；中国淀粉工业协会2024年淀粉糖行业报告；沂水县工信局/统计局2024-2025年产业集群公开数据；沂水县人民政府新闻发布会及「中国食品城」报道；鲁洲生物科技（山东）有限公司公司资料及2020年经营数据；卓创资讯2024年玉米及淀粉糖价格数据；艾媒咨询2024年代糖及休闲食品市场报告；生态环境部2024年淀粉工业水污染物排放标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