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山东聊城冠县（钢板延链绿色智造）特色产业集群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钢板延链深加工行业深度分析报告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板延链深加工指冷轧基板经镀锌、镀铝锌镁、彩涂等表面处理形成高附加值涂镀层板材的环节，是冠县由原料粗加工向价值链高端跃升的关键。该环节代表产品包括镀锌板、镀铝锌镁板、彩涂板及功能性涂层板。冠县镀涂钢板制品产业集群2024年入选国家级特色产业集群，全县钢板加工年总产能1600万吨，2024年产量930多万吨。龙头冠洲股份彩涂板产销量居中国第1位，形成130万吨彩涂板、160万吨镀锌（铝）板年产能，并率先提出彩涂板寿命与建筑主体设计寿命同步理念。仁泽复合材料镀铝锌镁板耐腐蚀能力为热镀锌板20倍、寿命超50年，年产35万吨。荣达复合材料年产65万吨镀铝锌硅钢板、30万吨彩涂板。核心矛盾：上游冷轧板缺口200多万吨制约涂镀产能释放，同时产品以中端为主、高端功能性涂层占比待提升，需强化研发与品牌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冠洲彩涂板产能：130万吨/年（产销量全国第1）（来源：冠洲股份官网）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冠洲镀锌（铝）板产能：160万吨/年（来源：冠洲股份官网）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仁泽镀铝锌镁板产能：35万吨/年（来源：聊城新闻网2022）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荣达镀铝锌硅+彩涂产能：65万吨+30万吨/年（来源：聊城观摩报道2022）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镀铝锌镁耐腐蚀倍数：热镀锌板的20倍（寿命超50年）（来源：经济参考报2024）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冠县钢板年总产能：1600万吨（来源：经济日报2024）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2024年钢板产量：930多万吨（来源：大众日报/新华网2025）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政策环境、经济地位、区域区位」展开系统梳理，其中「冠县镀涂钢板制品产业集群2024年入选国家级特色产业集群（来源：工信部2024-08）」与「冠县出台扶持政策推动钢板产业延链补链、高端化转型（来源：冠县政府网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镀涂钢板制品产业集群2024年入选国家级特色产业集群（来源：工信部2024-08）。冠县出台扶持政策推动钢板产业延链补链、高端化转型（来源：冠县政府网2024）。涂镀环节纳入山东省2024年度数字化转型产业集群试点（来源：山东省工信厅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经济地位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钢板加工规上产值164.3亿元，占全县规上总产值66.3%（来源：冠县工信局2024-12）。镀涂深加工是冠县由粗加工向高附加值跃升的关键环节（来源：经济日报2024）。预计冠县钢板产业集群年产值近300亿元（来源：经济日报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区域区位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冠县地处冀鲁豫三省交界，毗邻冠州国际陆港（来源：大众日报2025）。陆港设钢材超市与原材料前置仓，支撑涂镀企业集采（来源：经济日报2024）。产品出口120多个国家和地区（来源：新华网2025-07）。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政策环境、经济地位、区域区位」展开系统梳理，其中「冠县镀涂钢板制品产业集群2024年入选国家级特色产业集群（来源：工信部2024-08）」与「冠县出台扶持政策推动钢板产业延链补链、高端化转型（来源：冠县政府网2024）」等数据点清晰刻画了该维度的现实基础；冠县镀涂钢板制品产业集群2024年入选国家级特色产业集群（来源：工信部2024-08）；冠县出台扶持政策推动钢板产业延链补链、高端化转型（来源：冠县政府网2024）；2024年钢板加工规上产值164.3亿元，占全县规上总产值66.3%（来源：冠县工信局2024-12）；镀涂深加工是冠县由粗加工向高附加值跃升的关键环节（来源：经济日报2024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基板、中游涂镀、下游应用」展开系统梳理，其中「冠县冷轧板年缺口200多万吨，制约涂镀产能释放（来源：经济日报2024）」与「光大新上2条冷轧线年产100万吨冷轧板补上游短板（来源：经济日报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上游基板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冷轧板年缺口200多万吨，制约涂镀产能释放（来源：经济日报2024）。光大新上2条冷轧线年产100万吨冷轧板补上游短板（来源：经济日报2024）。本地不产钢，热轧卷等基板依赖外地采购（来源：大众日报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中游涂镀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冠洲年产160万吨镀锌（铝）板、130万吨彩涂板（来源：冠洲股份官网）。仁泽年产35万吨镀铝锌镁板（来源：聊城新闻网2022）。荣达年产65万吨镀铝锌硅钢板、30万吨彩涂板（来源：大众网2022）。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涂镀板应用于建筑、汽车、家电、电力设备等领域（来源：冠洲股份官网）。冠洲彩板应用于北京大兴机场、国家速滑馆等工程（来源：经济参考报2024）。钢板制品出口东南亚、非洲、南美等120多国（来源：新华网2025-07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据公开数据，冠洲彩涂板产能为130万吨/年（产销量全国第1）（来源：冠洲股份官网）。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据公开数据，冠洲镀锌（铝）板产能为160万吨/年（来源：冠洲股份官网）。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据公开数据，仁泽镀铝锌镁板产能为35万吨/年（来源：聊城新闻网2022）。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据公开数据，荣达镀铝锌硅+彩涂产能为65万吨+30万吨/年（来源：聊城观摩报道2022）。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据公开数据，冠县钢板年总产能为1600万吨（来源：经济日报2024）。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据公开数据，2024年钢板产量为930多万吨（来源：大众日报/新华网2025）。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基板、中游涂镀、下游应用」展开系统梳理，其中「冠县冷轧板年缺口200多万吨，制约涂镀产能释放（来源：经济日报2024）」与「光大新上2条冷轧线年产100万吨冷轧板补上游短板（来源：经济日报2024）」等数据点清晰刻画了该维度的现实基础；冠县冷轧板年缺口200多万吨，制约涂镀产能释放（来源：经济日报2024）；光大新上2条冷轧线年产100万吨冷轧板补上游短板（来源：经济日报2024）；冠洲年产160万吨镀锌（铝）板、130万吨彩涂板（来源：冠洲股份官网）；仁泽年产35万吨镀铝锌镁板（来源：聊城新闻网2022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能产量、市场份额、出口外需」展开系统梳理，其中「全县钢板加工年总产能1600万吨，2024年产量930多万吨（来源：经济日报/新华网2025）」与「冠洲彩涂板130万吨/年、镀锌板160万吨/年（来源：冠洲股份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产能产量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全县钢板加工年总产能1600万吨，2024年产量930多万吨（来源：经济日报/新华网2025）。冠洲彩涂板130万吨/年、镀锌板160万吨/年（来源：冠洲股份官网）。仁泽镀铝锌镁板35万吨/年（来源：聊城新闻网2022）。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市场份额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冠洲彩涂板产销量居中国同行业第1位（来源：经济参考报2024）。冠洲彩板出口连续十四年全国第一（来源：冠洲股份官网）。冠洲冷轧板、镀锌板产能分列全国第7、第5位（来源：冠洲股份官网）。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出口外需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仁泽产品出口100多个国家和地区（来源：聊城新闻网2022）。冠洲为彩涂板出口俄罗斯第一大企业（来源：冠洲股份官网）。2023年冠洲进出口总额增长91.2%（来源：经济参考报2024）。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能产量、市场份额、出口外需」展开系统梳理，其中「全县钢板加工年总产能1600万吨，2024年产量930多万吨（来源：经济日报/新华网2025）」与「冠洲彩涂板130万吨/年、镀锌板160万吨/年（来源：冠洲股份官网）」等数据点清晰刻画了该维度的现实基础；全县钢板加工年总产能1600万吨，2024年产量930多万吨（来源：经济日报/新华网2025）；冠洲彩涂板130万吨/年、镀锌板160万吨/年（来源：冠洲股份官网）；仁泽镀铝锌镁板35万吨/年（来源：聊城新闻网2022）；仁泽产品出口100多个国家和地区（来源：聊城新闻网2022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数量与规模、龙头企业、集群荣誉」展开系统梳理，其中「全县钢板加工企业1233家，规上89家（来源：新华网2025-07）」与「省级以上专精特新中小企业33家（来源：经济参考报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企业数量与规模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全县钢板加工企业1233家，规上89家（来源：新华网2025-07）。省级以上专精特新中小企业33家（来源：经济参考报2024）。国家级高新技术企业22家（来源：经济参考报2024）。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为涂镀层板单体产能最大企业、制造业单项冠军（来源：冠洲股份官网）。仁泽为冠县第二大精品钢板企业、国家高新技术企业（来源：聊城新闻网2022）。荣达为集研发生产出口一体的现代化民营企业（来源：大众网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集群荣誉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2024年入选国家级中小企业特色产业集群（来源：工信部2024-08）。拥有中国驰名商标1个、山东名牌产品2个（来源：经济参考报2024）。入选山东省数字化转型产业集群试点（来源：山东省工信厅2024）。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数量与规模、龙头企业、集群荣誉」展开系统梳理，其中「全县钢板加工企业1233家，规上89家（来源：新华网2025-07）」与「省级以上专精特新中小企业33家（来源：经济参考报2024）」等数据点清晰刻画了该维度的现实基础；全县钢板加工企业1233家，规上89家（来源：新华网2025-07）；省级以上专精特新中小企业33家（来源：经济参考报2024）；国家级高新技术企业22家（来源：经济参考报2024）；仁泽为冠县第二大精品钢板企业、国家高新技术企业（来源：聊城新闻网2022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工艺装备、研发平台、产品创新」展开系统梳理，其中「仁泽镀铝锌镁采用美钢联法，镀层重量275克/平方米（来源：经济参考报2024）」与「荣达改良森吉米尔法，污染物排放低于国标90%（来源：大众网2022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工艺装备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仁泽镀铝锌镁采用美钢联法，镀层重量275克/平方米（来源：经济参考报2024）。冠洲1650mm超宽彩涂板下线，厚度0.15-2.0mm（来源：冠洲股份官网）。荣达改良森吉米尔法，污染物排放低于国标90%（来源：大众网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冠洲为45项国家、行业、团体标准编制单位（来源：冠洲股份官网）。冠洲筹建冠洲涂镀研究院（来源：冠县政府网2024-12）。冠县拥有省级工业设计中心1家（来源：经济参考报2024）。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产品创新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仁泽镀铝锌镁耐腐蚀为热镀锌板20倍、寿命超50年（来源：经济参考报2024）。冠洲具备抗菌、自清洁、热反射等功能性涂层品种（来源：冠洲股份官网）。冠洲装饰用雪花彩涂板采用三涂三烘工艺下线（来源：冠洲股份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工艺装备、研发平台、产品创新」展开系统梳理，其中「仁泽镀铝锌镁采用美钢联法，镀层重量275克/平方米（来源：经济参考报2024）」与「荣达改良森吉米尔法，污染物排放低于国标90%（来源：大众网2022）」等数据点清晰刻画了该维度的现实基础；仁泽镀铝锌镁采用美钢联法，镀层重量275克/平方米（来源：经济参考报2024）；荣达改良森吉米尔法，污染物排放低于国标90%（来源：大众网2022）；冠洲为45项国家、行业、团体标准编制单位（来源：冠洲股份官网）；冠县拥有省级工业设计中心1家（来源：经济参考报2024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原料与物流、能源与成本、降本成效」展开系统梳理，其中「冷轧板年缺口200多万吨需外购（来源：经济日报2024）」与「钢材前置仓集中采购降低原料价10%（来源：经济日报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原料与物流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冷轧板年缺口200多万吨需外购（来源：经济日报2024）。钢材前置仓集中采购降低原料价10%（来源：经济日报2024）。陆港建成后年降物流成本10亿元（来源：大众日报2025）。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能源与成本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冠洲配套自建热电厂、天然气能源项目（来源：冠洲股份官网）。近铁加工临港生产使铁路运费较公路降30%（来源：经济日报2024）。冠之链供应链金融降融资成本5%（来源：经济日报2024）。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降本成效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三项降本每年为企业节约约7000万元（来源：经济日报2024）。县级预算1000万元支持工业技改奖补（来源：冠县政府网2024-12）。市级技改设备奖补818.04万元拨付16户企业（来源：冠县政府网2024-12）。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原料与物流、能源与成本、降本成效」展开系统梳理，其中「冷轧板年缺口200多万吨需外购（来源：经济日报2024）」与「钢材前置仓集中采购降低原料价10%（来源：经济日报2024）」等数据点清晰刻画了该维度的现实基础；冷轧板年缺口200多万吨需外购（来源：经济日报2024）；钢材前置仓集中采购降低原料价10%（来源：经济日报2024）；陆港建成后年降物流成本10亿元（来源：大众日报2025）；近铁加工临港生产使铁路运费较公路降30%（来源：经济日报2024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机遇、挑战、风险」展开系统梳理，其中「上游冷轧板缺口200多万吨制约产能释放（来源：经济日报2024）」与「产品以中端为主、高端功能性涂层占比待提升（来源：冠县政协提案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高端功能性涂层（氟碳、超耐蚀）需求增长（来源：冠洲股份官网）。冠州国际陆港降低物流成本、保障原料集采（来源：经济日报2024）。2024国际精准采购大会签246份订单（来源：新华网2025-07）。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上游冷轧板缺口200多万吨制约产能释放（来源：经济日报2024）。产品以中端为主、高端功能性涂层占比待提升（来源：冠县政协提案2025）。本地不产钢、原料价格波动与外运成本承压（来源：大众日报2025）。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出口120多国，受国际贸易与汇率波动影响（来源：新华网2025-07）。钢板产业占全县规上总产值66.3%依赖度高（来源：冠县工信局2024）。同质化竞争与价格战风险（来源：冠县政协提案2025）。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机遇、挑战、风险」展开系统梳理，其中「上游冷轧板缺口200多万吨制约产能释放（来源：经济日报2024）」与「产品以中端为主、高端功能性涂层占比待提升（来源：冠县政协提案2025）」等数据点清晰刻画了该维度的现实基础；上游冷轧板缺口200多万吨制约产能释放（来源：经济日报2024）；产品以中端为主、高端功能性涂层占比待提升（来源：冠县政协提案2025）；钢板产业占全县规上总产值66.3%依赖度高（来源：冠县工信局2024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延链补链、智能化绿色化、品牌升级」展开系统梳理，其中「光大镀锌铝锌镁项目向上游延伸年产100万吨冷轧板（来源：经济日报2024）」与「储备华辉高精度高耐候超薄材料产业化项目（来源：冠县政府网2024-12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延链补链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大镀锌铝锌镁项目向上游延伸年产100万吨冷轧板（来源：经济日报2024）。储备华辉高精度高耐候超薄材料产业化项目（来源：冠县政府网2024-12）。实施钢板重点项目9个含冠洲高档彩涂板项目（来源：冠县政府网2024-12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智能化绿色化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入选山东省2024年度数字化转型产业集群试点（来源：山东省工信厅2024）。冠洲建数智管控中心推进智能制造（来源：发改委调研2024）。荣达污染物排放低于国标90%，绿色制造（来源：大众网2022）。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品牌升级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冠洲首创彩涂板寿命与建筑主体同步理念（来源：冠洲股份官网）。冠洲商标为中国驰名商标、山东名牌产品（来源：冠洲股份官网）。冠县争创中国驰名商标1个、山东名牌2个（来源：经济参考报2024）。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延链补链、智能化绿色化、品牌升级」展开系统梳理，其中「光大镀锌铝锌镁项目向上游延伸年产100万吨冷轧板（来源：经济日报2024）」与「储备华辉高精度高耐候超薄材料产业化项目（来源：冠县政府网2024-12）」等数据点清晰刻画了该维度的现实基础；光大镀锌铝锌镁项目向上游延伸年产100万吨冷轧板（来源：经济日报2024）；储备华辉高精度高耐候超薄材料产业化项目（来源：冠县政府网2024-12）；实施钢板重点项目9个含冠洲高档彩涂板项目（来源：冠县政府网2024-12）；荣达污染物排放低于国标90%，绿色制造（来源：大众网2022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技改投资、新建项目、供应链金融」展开系统梳理，其中「市级技改设备奖补818.04万元支持16户企业（来源：冠县政府网2024-12）」与「县级预算1000万元工业技改综合奖补（来源：冠县政府网2024-12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技改投资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市级技改设备奖补818.04万元支持16户企业（来源：冠县政府网2024-12）。县级预算1000万元工业技改综合奖补（来源：冠县政府网2024-12）。鲁盟威2024年获年产31万吨镀锌带钢项目环评（来源：企业公示2024）。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新建项目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仁泽镀铝锌镁项目总投资4.5亿元、年产35万吨（来源：聊城新闻网2022）。荣达镀铝锌硅+彩涂项目总投资4.5亿元（来源：大众网2022）。光大镀锌铝锌镁项目为2024省绿色低碳项目（来源：经济日报2024）。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冠之链供应链金融降融资成本5%（来源：经济日报2024）。成立陆港供应链公司承担集采与金融融合（来源：冠县政府网2024-12）。陆港项目边建设边运营，部分板块已启用（来源：大众日报2025）。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技改投资、新建项目、供应链金融」展开系统梳理，其中「市级技改设备奖补818.04万元支持16户企业（来源：冠县政府网2024-12）」与「县级预算1000万元工业技改综合奖补（来源：冠县政府网2024-12）」等数据点清晰刻画了该维度的现实基础；市级技改设备奖补818.04万元支持16户企业（来源：冠县政府网2024-12）；县级预算1000万元工业技改综合奖补（来源：冠县政府网2024-12）；鲁盟威2024年获年产31万吨镀锌带钢项目环评（来源：企业公示2024）；仁泽镀铝锌镁项目总投资4.5亿元、年产35万吨（来源：聊城新闻网2022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钢板延链深加工在聊城市冠县依托区域产业基础与政策赋能，已形成以量化事实为支撑的发展格局。冠县镀涂钢板制品产业集群2024年入选国家级特色产业集群（来源：工信部2024-08）；冠县出台扶持政策推动钢板产业延链补链、高端化转型（来源：冠县政府网2024）；2024年钢板加工规上产值164.3亿元，占全县规上总产值66.3%（来源：冠县工信局2024-12）；镀涂深加工是冠县由粗加工向高附加值跃升的关键环节（来源：经济日报2024）；预计冠县钢板产业集群年产值近300亿元（来源：经济日报2024）；产品出口120多个国家和地区（来源：新华网2025-07）；冠县冷轧板年缺口200多万吨，制约涂镀产能释放（来源：经济日报2024）；光大新上2条冷轧线年产100万吨冷轧板补上游短板（来源：经济日报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仁泽复合材料有限公司（成立于2018年4月，注册资本2亿元）是冠县第二大精品钢板企业、全国高强度超薄系列钢板领军企业、国家高新技术企业。其核心镀铝锌镁生产线项目总投资4.5亿元、占地149亩，建成后年产镀铝锌镁板35万吨；产品镀层由锌+11%铝+3%镁及微量硅组成，耐腐蚀能力为热镀锌板的20倍，切割端面可自愈合，一般环境下使用寿命超50年，镀层重量达275克/平方米。2022年上半年销售收入26亿元（同比+7.5%），出口创汇1.3亿美元，上交税金2822万元；产品出口非洲、欧盟、南美、东南亚、中亚等100多个国家和地区（数据来源：聊城新闻网2022、网易2023）。全部投产后预计销售收入16亿元、税收4500万元、就业岗位100余个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荣达复合材料有限公司（成立于2016年）是集研发、生产、出口于一体的新型现代化民营企业。其热镀铝锌硅钢板、彩涂板项目总投资4.5亿元、占地60亩，新上镀铝锌硅生产线2条、彩涂生产线1条，购置设备69台（套），可年产65万吨镀铝锌硅钢板、30万吨彩涂板。公司45万吨热镀铝锌硅钢板生产线采用改良森吉米尔法，机组全线智能化信息化控制，炉体采用L型退火炉技术，污染物排放低于国家标准90%，产品具耐热性、热反射性及耐腐蚀、绿色环保特点，广泛应用于建筑、汽车、家电行业（数据来源：聊城新闻网2022、大众网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冠洲股份有限公司在涂镀深加工领域处于全国领先地位，彩涂板产销量居中国同行业第1位，形成年产160万吨镀锌（铝）板、130万吨彩涂板能力，是国内涂镀层板品种最齐全、单体产能最大的企业。公司率先提出并践行彩涂板寿命与建筑物主体设计寿命同步理念，是45项国家、行业和团体标准编制单位；产品涵盖聚酯、高耐候、氟碳、超耐蚀等全系列，具备压花、网纹、抗菌、自清洁、热反射等功能品种，1650mm超宽彩涂板已成功下线。冠洲牌系列板材为山东名牌产品，冠洲商标为中国驰名商标，彩板出口连续十四年全国第一（数据来源：冠洲股份官网、经济参考报2024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主要数据来源：经济参考报2024-06-28《好品山东 鲁贸全球中国·冠县2024钢板产业对外开放暨国际精准采购大会》；聊城新闻网2022-07-29《走进聊城冠县这家钢板领军企业：镀层受伤能自愈，防腐寿命超强》；大众网/网易2022-2023 重点项目观摩报道；冠洲股份官网；经济日报2024《山东冠县：延链补链 撑起钢板产业钢筋铁骨》；新华网山东2025-07-01《冠县钢板产业链动新质生产力》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