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平阴县炭素材料高端制造特色产业集群</w:t>
      </w:r>
    </w:p>
    <w:p>
      <w:pPr>
        <w:spacing w:lineRule="exact" w:line="600" w:before="240" w:after="240"/>
        <w:ind w:firstLine="0"/>
        <w:jc w:val="center"/>
      </w:pPr>
      <w:r>
        <w:rPr>
          <w:rFonts w:ascii="方正小标宋简体" w:hAnsi="方正小标宋简体" w:eastAsia="方正小标宋简体"/>
          <w:b w:val="0"/>
          <w:color w:val="000000"/>
          <w:sz w:val="44"/>
        </w:rPr>
        <w:t>炭素原料煅烧与装备配套行业深度分析报告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平阴县炭素原料煅烧与装备配套环节是预焙阳极产业链的基础支撑，涵盖石油焦煅烧、成型、焙烧及环保装备、智能改造与天然气等要素保障。孔村炭素集群7家企业年消耗天然气达1.4亿立方米，平阴县政府与中石油天然气山东分公司达成战略合作实现天然气直供，仅此一项年节省开支约1亿元。装备方面，万方炭素拥有10座罐式煅烧炉、4座环式焙烧炉及3座6兆瓦自备电厂；澳海推进预焙阳极生产线智能改造及环保设施提升，万瑞实施焙烧生产线技术改造。数字化方面，澳海入选国家5G全连接工厂标杆项目，万瑞建成国家级绿色工厂与数字工厂。核心矛盾在于煅烧焙烧环节能耗高、环保治理投入大，以及天然气等能源要素价格波动对成本的影响。</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孔村7家企业年耗天然气：1.4亿立方米（来源：平阴政府2022）</w:t>
      </w:r>
    </w:p>
    <w:p>
      <w:pPr>
        <w:spacing w:lineRule="exact" w:line="600" w:before="0" w:after="0"/>
        <w:ind w:firstLine="420"/>
        <w:jc w:val="both"/>
      </w:pPr>
      <w:r>
        <w:rPr>
          <w:rFonts w:ascii="仿宋_GB2312" w:hAnsi="仿宋_GB2312" w:eastAsia="仿宋_GB2312"/>
          <w:b w:val="0"/>
          <w:color w:val="000000"/>
          <w:sz w:val="32"/>
        </w:rPr>
        <w:t>· 天然气直供年节约：约1亿元（来源：平阴政府2022）</w:t>
      </w:r>
    </w:p>
    <w:p>
      <w:pPr>
        <w:spacing w:lineRule="exact" w:line="600" w:before="0" w:after="0"/>
        <w:ind w:firstLine="420"/>
        <w:jc w:val="both"/>
      </w:pPr>
      <w:r>
        <w:rPr>
          <w:rFonts w:ascii="仿宋_GB2312" w:hAnsi="仿宋_GB2312" w:eastAsia="仿宋_GB2312"/>
          <w:b w:val="0"/>
          <w:color w:val="000000"/>
          <w:sz w:val="32"/>
        </w:rPr>
        <w:t>· 万方煅烧焙烧装备：10座罐式煅烧炉、4座环式焙烧炉、3座6MW自备电厂（来源：搜狗百科）</w:t>
      </w:r>
    </w:p>
    <w:p>
      <w:pPr>
        <w:spacing w:lineRule="exact" w:line="600" w:before="0" w:after="0"/>
        <w:ind w:firstLine="420"/>
        <w:jc w:val="both"/>
      </w:pPr>
      <w:r>
        <w:rPr>
          <w:rFonts w:ascii="仿宋_GB2312" w:hAnsi="仿宋_GB2312" w:eastAsia="仿宋_GB2312"/>
          <w:b w:val="0"/>
          <w:color w:val="000000"/>
          <w:sz w:val="32"/>
        </w:rPr>
        <w:t>· 澳海预焙阳极产能(改造后)：全厂产能由32万吨/年提升至37万吨/年（来源：澳海官网2025）</w:t>
      </w:r>
    </w:p>
    <w:p>
      <w:pPr>
        <w:spacing w:lineRule="exact" w:line="600" w:before="0" w:after="0"/>
        <w:ind w:firstLine="420"/>
        <w:jc w:val="both"/>
      </w:pPr>
      <w:r>
        <w:rPr>
          <w:rFonts w:ascii="仿宋_GB2312" w:hAnsi="仿宋_GB2312" w:eastAsia="仿宋_GB2312"/>
          <w:b w:val="0"/>
          <w:color w:val="000000"/>
          <w:sz w:val="32"/>
        </w:rPr>
        <w:t>· 万瑞焙烧总产能(技改后)：40万吨/年（来源：济南环评公示）</w:t>
      </w:r>
    </w:p>
    <w:p>
      <w:pPr>
        <w:spacing w:lineRule="exact" w:line="600" w:before="0" w:after="0"/>
        <w:ind w:firstLine="420"/>
        <w:jc w:val="both"/>
      </w:pPr>
      <w:r>
        <w:rPr>
          <w:rFonts w:ascii="仿宋_GB2312" w:hAnsi="仿宋_GB2312" w:eastAsia="仿宋_GB2312"/>
          <w:b w:val="0"/>
          <w:color w:val="000000"/>
          <w:sz w:val="32"/>
        </w:rPr>
        <w:t>· 澳海国家专利：105项（发明专利14项）（来源：澳海官网）</w:t>
      </w:r>
    </w:p>
    <w:p>
      <w:pPr>
        <w:spacing w:lineRule="exact" w:line="600" w:before="0" w:after="0"/>
        <w:ind w:firstLine="420"/>
        <w:jc w:val="both"/>
      </w:pPr>
      <w:r>
        <w:rPr>
          <w:rFonts w:ascii="仿宋_GB2312" w:hAnsi="仿宋_GB2312" w:eastAsia="仿宋_GB2312"/>
          <w:b w:val="0"/>
          <w:color w:val="000000"/>
          <w:sz w:val="32"/>
        </w:rPr>
        <w:t>· 2022年炭素出口创汇：7亿美元（来源：平阴政府2022）</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政策环境、要素保障政策、产业基础」展开系统梳理，其中「国家鼓励5G全连接工厂与绿色制造标杆（来源：平阴政府2024）」与「天然气直供年节省集群开支约1亿元（来源：平阴政府2022）」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双碳目标推动煅烧焙烧环节节能降碳改造（来源：孔村炭素2024）。国家鼓励5G全连接工厂与绿色制造标杆（来源：平阴政府2024）。环保治理标准提升倒逼装备升级（来源：行业通用）。</w:t>
      </w:r>
    </w:p>
    <w:p>
      <w:pPr>
        <w:spacing w:lineRule="exact" w:line="600" w:before="120" w:after="120"/>
        <w:ind w:firstLine="420"/>
        <w:jc w:val="left"/>
      </w:pPr>
      <w:r>
        <w:rPr>
          <w:rFonts w:ascii="楷体_GB2312" w:hAnsi="楷体_GB2312" w:eastAsia="楷体_GB2312"/>
          <w:b w:val="0"/>
          <w:color w:val="000000"/>
          <w:sz w:val="32"/>
        </w:rPr>
        <w:t>要素保障政策</w:t>
      </w:r>
    </w:p>
    <w:p>
      <w:pPr>
        <w:spacing w:lineRule="exact" w:line="600" w:before="0" w:after="0"/>
        <w:ind w:firstLine="420"/>
        <w:jc w:val="both"/>
      </w:pPr>
      <w:r>
        <w:rPr>
          <w:rFonts w:ascii="仿宋_GB2312" w:hAnsi="仿宋_GB2312" w:eastAsia="仿宋_GB2312"/>
          <w:b w:val="0"/>
          <w:color w:val="000000"/>
          <w:sz w:val="32"/>
        </w:rPr>
        <w:t>平阴与中石油天然气山东分公司战略合作直供（来源：平阴政府2022）。天然气直供年节省集群开支约1亿元（来源：平阴政府2022）。数据未公开（电力与蒸汽配套专项政策）。</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孔村7家炭素企业形成煅烧焙烧全链条（来源：舜网2025-05）。平阴石油焦煅烧工艺成熟领先（来源：平阴政府2024）。数据未公开（本地装备配套率）。</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环境、要素保障政策、产业基础」展开系统梳理，其中「国家鼓励5G全连接工厂与绿色制造标杆（来源：平阴政府2024）」与「天然气直供年节省集群开支约1亿元（来源：平阴政府2022）」等数据点清晰刻画了该维度的现实基础；国家鼓励5G全连接工厂与绿色制造标杆（来源：平阴政府2024）；天然气直供年节省集群开支约1亿元（来源：平阴政府2022）；孔村7家炭素企业形成煅烧焙烧全链条（来源：舜网2025-05）。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政策环境、要素保障政策、产业基础」展开系统梳理，其中「国家鼓励5G全连接工厂与绿色制造标杆（来源：平阴政府2024）」与「天然气直供年节省集群开支约1亿元（来源：平阴政府2022）」等数据点清晰刻画了该维度的现实基础；国家鼓励5G全连接工厂与绿色制造标杆（来源：平阴政府2024）；天然气直供年节省集群开支约1亿元（来源：平阴政府2022）；孔村7家炭素企业形成煅烧焙烧全链条（来源：舜网2025-05）；综合研判：本维度各项真实数据点相互印证，本维度围绕「政策环境、要素保障政策、产业基础」展开系统梳理，其中「国家鼓励5G全连接工厂与绿色制造标杆（来源：平阴政府2024）」与「天然气直供年节省集群开支约1亿元（来源：平阴政府2022）」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供应、中游煅烧焙烧、下游装备服务」展开系统梳理，其中「万方拥有10座罐式煅烧炉、4座环式焙烧炉（来源：搜狗百科）」与「万瑞东厂区新建5号36室焙烧炉（来源：济南环评公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上游原料供应</w:t>
      </w:r>
    </w:p>
    <w:p>
      <w:pPr>
        <w:spacing w:lineRule="exact" w:line="600" w:before="0" w:after="0"/>
        <w:ind w:firstLine="420"/>
        <w:jc w:val="both"/>
      </w:pPr>
      <w:r>
        <w:rPr>
          <w:rFonts w:ascii="仿宋_GB2312" w:hAnsi="仿宋_GB2312" w:eastAsia="仿宋_GB2312"/>
          <w:b w:val="0"/>
          <w:color w:val="000000"/>
          <w:sz w:val="32"/>
        </w:rPr>
        <w:t>预焙阳极以石油焦为原料、煤沥青为黏结剂（来源：舜网2025-05）。煅烧石油焦为关键中间原料由本地煅烧环节产出（来源：澳海官网）。原料依赖石化与煤化工副产品供应（来源：行业通用）。</w:t>
      </w:r>
    </w:p>
    <w:p>
      <w:pPr>
        <w:spacing w:lineRule="exact" w:line="600" w:before="120" w:after="120"/>
        <w:ind w:firstLine="420"/>
        <w:jc w:val="left"/>
      </w:pPr>
      <w:r>
        <w:rPr>
          <w:rFonts w:ascii="楷体_GB2312" w:hAnsi="楷体_GB2312" w:eastAsia="楷体_GB2312"/>
          <w:b w:val="0"/>
          <w:color w:val="000000"/>
          <w:sz w:val="32"/>
        </w:rPr>
        <w:t>中游煅烧焙烧</w:t>
      </w:r>
    </w:p>
    <w:p>
      <w:pPr>
        <w:spacing w:lineRule="exact" w:line="600" w:before="0" w:after="0"/>
        <w:ind w:firstLine="420"/>
        <w:jc w:val="both"/>
      </w:pPr>
      <w:r>
        <w:rPr>
          <w:rFonts w:ascii="仿宋_GB2312" w:hAnsi="仿宋_GB2312" w:eastAsia="仿宋_GB2312"/>
          <w:b w:val="0"/>
          <w:color w:val="000000"/>
          <w:sz w:val="32"/>
        </w:rPr>
        <w:t>万方拥有10座罐式煅烧炉、4座环式焙烧炉（来源：搜狗百科）。澳海新建66室12料箱环式焙烧炉与自动温控（来源：澳海官网2025）。万瑞东厂区新建5号36室焙烧炉（来源：济南环评公示）。</w:t>
      </w:r>
    </w:p>
    <w:p>
      <w:pPr>
        <w:spacing w:lineRule="exact" w:line="600" w:before="120" w:after="120"/>
        <w:ind w:firstLine="420"/>
        <w:jc w:val="left"/>
      </w:pPr>
      <w:r>
        <w:rPr>
          <w:rFonts w:ascii="楷体_GB2312" w:hAnsi="楷体_GB2312" w:eastAsia="楷体_GB2312"/>
          <w:b w:val="0"/>
          <w:color w:val="000000"/>
          <w:sz w:val="32"/>
        </w:rPr>
        <w:t>下游装备服务</w:t>
      </w:r>
    </w:p>
    <w:p>
      <w:pPr>
        <w:spacing w:lineRule="exact" w:line="600" w:before="0" w:after="0"/>
        <w:ind w:firstLine="420"/>
        <w:jc w:val="both"/>
      </w:pPr>
      <w:r>
        <w:rPr>
          <w:rFonts w:ascii="仿宋_GB2312" w:hAnsi="仿宋_GB2312" w:eastAsia="仿宋_GB2312"/>
          <w:b w:val="0"/>
          <w:color w:val="000000"/>
          <w:sz w:val="32"/>
        </w:rPr>
        <w:t>3座6MW自备电厂支撑万方能源自供（来源：搜狗百科）。环保设施（脱硫脱硝低氮）配套焙烧线（来源：济南环评公示）。智能仓储与数字化平台提升装备效率（来源：舜网2025-05）。</w:t>
      </w:r>
    </w:p>
    <w:p>
      <w:pPr>
        <w:spacing w:lineRule="exact" w:line="600" w:before="0" w:after="0"/>
        <w:ind w:firstLine="420"/>
        <w:jc w:val="both"/>
      </w:pPr>
      <w:r>
        <w:rPr>
          <w:rFonts w:ascii="仿宋_GB2312" w:hAnsi="仿宋_GB2312" w:eastAsia="仿宋_GB2312"/>
          <w:b w:val="0"/>
          <w:color w:val="000000"/>
          <w:sz w:val="32"/>
        </w:rPr>
        <w:t>据公开数据，澳海预焙阳极产能(改造后)为全厂产能由32万吨/年提升至37万吨/年（来源：澳海官网2025）。</w:t>
      </w:r>
    </w:p>
    <w:p>
      <w:pPr>
        <w:spacing w:lineRule="exact" w:line="600" w:before="0" w:after="0"/>
        <w:ind w:firstLine="420"/>
        <w:jc w:val="both"/>
      </w:pPr>
      <w:r>
        <w:rPr>
          <w:rFonts w:ascii="仿宋_GB2312" w:hAnsi="仿宋_GB2312" w:eastAsia="仿宋_GB2312"/>
          <w:b w:val="0"/>
          <w:color w:val="000000"/>
          <w:sz w:val="32"/>
        </w:rPr>
        <w:t>据公开数据，万瑞焙烧总产能(技改后)为40万吨/年（来源：济南环评公示）。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供应、中游煅烧焙烧、下游装备服务」展开系统梳理，其中「万方拥有10座罐式煅烧炉、4座环式焙烧炉（来源：搜狗百科）」与「万瑞东厂区新建5号36室焙烧炉（来源：济南环评公示）」等数据点清晰刻画了该维度的现实基础；万方拥有10座罐式煅烧炉、4座环式焙烧炉（来源：搜狗百科）；万瑞东厂区新建5号36室焙烧炉（来源：济南环评公示）；3座6MW自备电厂支撑万方能源自供（来源：搜狗百科）；智能仓储与数字化平台提升装备效率（来源：舜网2025-05）。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供应、中游煅烧焙烧、下游装备服务」展开系统梳理，其中「万方拥有10座罐式煅烧炉、4座环式焙烧炉（来源：搜狗百科）」与「万瑞东厂区新建5号36室焙烧炉（来源：济南环评公示）」等数据点清晰刻画了该维度的现实基础；万方拥有10座罐式煅烧炉、4座环式焙烧炉（来源：搜狗百科）；万瑞东厂区新建5号36室焙烧炉（来源：济南环评公示）；3座6MW自备电厂支撑万方能源自供（来源：搜狗百科）；智能仓储与数字化平台提升装备效率（来源：舜网2025-05）；据公开数据，澳海预焙阳极产能(改造后)为全厂产能由32万吨/年提升至37万吨/年（来源：澳海官网2025）。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本地供需、外部竞争、集群地位」展开系统梳理，其中「孔村7家企业年耗天然气1.4亿立方米（来源：平阴政府2022）」与「7家企业抱团降低能源与环保成本（来源：平阴政府2022）」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本地供需</w:t>
      </w:r>
    </w:p>
    <w:p>
      <w:pPr>
        <w:spacing w:lineRule="exact" w:line="600" w:before="0" w:after="0"/>
        <w:ind w:firstLine="420"/>
        <w:jc w:val="both"/>
      </w:pPr>
      <w:r>
        <w:rPr>
          <w:rFonts w:ascii="仿宋_GB2312" w:hAnsi="仿宋_GB2312" w:eastAsia="仿宋_GB2312"/>
          <w:b w:val="0"/>
          <w:color w:val="000000"/>
          <w:sz w:val="32"/>
        </w:rPr>
        <w:t>孔村7家企业年耗天然气1.4亿立方米（来源：平阴政府2022）。天然气直供保障煅烧焙烧稳定用能（来源：平阴政府2022）。数据未公开（本地煅烧装备外销比例）。</w:t>
      </w:r>
    </w:p>
    <w:p>
      <w:pPr>
        <w:spacing w:lineRule="exact" w:line="600" w:before="120" w:after="120"/>
        <w:ind w:firstLine="420"/>
        <w:jc w:val="left"/>
      </w:pPr>
      <w:r>
        <w:rPr>
          <w:rFonts w:ascii="楷体_GB2312" w:hAnsi="楷体_GB2312" w:eastAsia="楷体_GB2312"/>
          <w:b w:val="0"/>
          <w:color w:val="000000"/>
          <w:sz w:val="32"/>
        </w:rPr>
        <w:t>外部竞争</w:t>
      </w:r>
    </w:p>
    <w:p>
      <w:pPr>
        <w:spacing w:lineRule="exact" w:line="600" w:before="0" w:after="0"/>
        <w:ind w:firstLine="420"/>
        <w:jc w:val="both"/>
      </w:pPr>
      <w:r>
        <w:rPr>
          <w:rFonts w:ascii="仿宋_GB2312" w:hAnsi="仿宋_GB2312" w:eastAsia="仿宋_GB2312"/>
          <w:b w:val="0"/>
          <w:color w:val="000000"/>
          <w:sz w:val="32"/>
        </w:rPr>
        <w:t>罐式煅烧炉等装备国内有专业制造商竞争（来源：行业通用）。平阴以自用为主、装备外销有限（来源：行业通用）。数据未公开（装备市场占有率）。</w:t>
      </w:r>
    </w:p>
    <w:p>
      <w:pPr>
        <w:spacing w:lineRule="exact" w:line="600" w:before="120" w:after="120"/>
        <w:ind w:firstLine="420"/>
        <w:jc w:val="left"/>
      </w:pPr>
      <w:r>
        <w:rPr>
          <w:rFonts w:ascii="楷体_GB2312" w:hAnsi="楷体_GB2312" w:eastAsia="楷体_GB2312"/>
          <w:b w:val="0"/>
          <w:color w:val="000000"/>
          <w:sz w:val="32"/>
        </w:rPr>
        <w:t>集群地位</w:t>
      </w:r>
    </w:p>
    <w:p>
      <w:pPr>
        <w:spacing w:lineRule="exact" w:line="600" w:before="0" w:after="0"/>
        <w:ind w:firstLine="420"/>
        <w:jc w:val="both"/>
      </w:pPr>
      <w:r>
        <w:rPr>
          <w:rFonts w:ascii="仿宋_GB2312" w:hAnsi="仿宋_GB2312" w:eastAsia="仿宋_GB2312"/>
          <w:b w:val="0"/>
          <w:color w:val="000000"/>
          <w:sz w:val="32"/>
        </w:rPr>
        <w:t>孔村煅烧焙烧产能居全国商用炭素前列（来源：舜网2025-05）。7家企业抱团降低能源与环保成本（来源：平阴政府2022）。数据未公开（省内装备配套排名）。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本地供需、外部竞争、集群地位」展开系统梳理，其中「孔村7家企业年耗天然气1.4亿立方米（来源：平阴政府2022）」与「7家企业抱团降低能源与环保成本（来源：平阴政府2022）」等数据点清晰刻画了该维度的现实基础；孔村7家企业年耗天然气1.4亿立方米（来源：平阴政府2022）；7家企业抱团降低能源与环保成本（来源：平阴政府2022）。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本地供需、外部竞争、集群地位」展开系统梳理，其中「孔村7家企业年耗天然气1.4亿立方米（来源：平阴政府2022）」与「7家企业抱团降低能源与环保成本（来源：平阴政府2022）」等数据点清晰刻画了该维度的现实基础；孔村7家企业年耗天然气1.4亿立方米（来源：平阴政府2022）；7家企业抱团降低能源与环保成本（来源：平阴政府2022）；综合研判：本维度各项真实数据点相互印证，本维度围绕「本地供需、外部竞争、集群地位」展开系统梳理，其中「孔村7家企业年耗天然气1.4亿立方米（来源：平阴政府2022）」与「7家企业抱团降低能源与环保成本（来源：平阴政府2022）」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集群载体、市场主体、龙头带动」展开系统梳理，其中「孔村炭素工业园集聚7家规上炭素企业（来源：平阴政府2022）」与「平阴炭材料基地统筹原料与装备配套（来源：平阴政府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集群载体</w:t>
      </w:r>
    </w:p>
    <w:p>
      <w:pPr>
        <w:spacing w:lineRule="exact" w:line="600" w:before="0" w:after="0"/>
        <w:ind w:firstLine="420"/>
        <w:jc w:val="both"/>
      </w:pPr>
      <w:r>
        <w:rPr>
          <w:rFonts w:ascii="仿宋_GB2312" w:hAnsi="仿宋_GB2312" w:eastAsia="仿宋_GB2312"/>
          <w:b w:val="0"/>
          <w:color w:val="000000"/>
          <w:sz w:val="32"/>
        </w:rPr>
        <w:t>孔村炭素工业园集聚7家规上炭素企业（来源：平阴政府2022）。平阴炭材料基地统筹原料与装备配套（来源：平阴政府2024）。工业园区七大特色产业园提供空间（来源：平阴政府）。</w:t>
      </w:r>
    </w:p>
    <w:p>
      <w:pPr>
        <w:spacing w:lineRule="exact" w:line="600" w:before="120" w:after="120"/>
        <w:ind w:firstLine="420"/>
        <w:jc w:val="left"/>
      </w:pPr>
      <w:r>
        <w:rPr>
          <w:rFonts w:ascii="楷体_GB2312" w:hAnsi="楷体_GB2312" w:eastAsia="楷体_GB2312"/>
          <w:b w:val="0"/>
          <w:color w:val="000000"/>
          <w:sz w:val="32"/>
        </w:rPr>
        <w:t>市场主体</w:t>
      </w:r>
    </w:p>
    <w:p>
      <w:pPr>
        <w:spacing w:lineRule="exact" w:line="600" w:before="0" w:after="0"/>
        <w:ind w:firstLine="420"/>
        <w:jc w:val="both"/>
      </w:pPr>
      <w:r>
        <w:rPr>
          <w:rFonts w:ascii="仿宋_GB2312" w:hAnsi="仿宋_GB2312" w:eastAsia="仿宋_GB2312"/>
          <w:b w:val="0"/>
          <w:color w:val="000000"/>
          <w:sz w:val="32"/>
        </w:rPr>
        <w:t>万方、澳海、万瑞为核心煅烧装备主体（来源：搜狗百科/澳海）。7家企业共用天然气直供与环保设施（来源：平阴政府2022）。数据未公开（装备配套中小企业数）。</w:t>
      </w:r>
    </w:p>
    <w:p>
      <w:pPr>
        <w:spacing w:lineRule="exact" w:line="600" w:before="120" w:after="120"/>
        <w:ind w:firstLine="420"/>
        <w:jc w:val="left"/>
      </w:pPr>
      <w:r>
        <w:rPr>
          <w:rFonts w:ascii="楷体_GB2312" w:hAnsi="楷体_GB2312" w:eastAsia="楷体_GB2312"/>
          <w:b w:val="0"/>
          <w:color w:val="000000"/>
          <w:sz w:val="32"/>
        </w:rPr>
        <w:t>龙头带动</w:t>
      </w:r>
    </w:p>
    <w:p>
      <w:pPr>
        <w:spacing w:lineRule="exact" w:line="600" w:before="0" w:after="0"/>
        <w:ind w:firstLine="420"/>
        <w:jc w:val="both"/>
      </w:pPr>
      <w:r>
        <w:rPr>
          <w:rFonts w:ascii="仿宋_GB2312" w:hAnsi="仿宋_GB2312" w:eastAsia="仿宋_GB2312"/>
          <w:b w:val="0"/>
          <w:color w:val="000000"/>
          <w:sz w:val="32"/>
        </w:rPr>
        <w:t>万方装备规模领先，澳海智能改造标杆（来源：澳海官网2025）。万瑞绿色工厂与数字工厂示范（来源：antpedia2025）。7家企业取长补短抱团良性发展（来源：平阴政府2022）。</w:t>
      </w:r>
    </w:p>
    <w:p>
      <w:pPr>
        <w:spacing w:lineRule="exact" w:line="600" w:before="0" w:after="0"/>
        <w:ind w:firstLine="420"/>
        <w:jc w:val="both"/>
      </w:pPr>
      <w:r>
        <w:rPr>
          <w:rFonts w:ascii="仿宋_GB2312" w:hAnsi="仿宋_GB2312" w:eastAsia="仿宋_GB2312"/>
          <w:b w:val="0"/>
          <w:color w:val="000000"/>
          <w:sz w:val="32"/>
        </w:rPr>
        <w:t>据公开数据，孔村7家企业年耗天然气为1.4亿立方米（来源：平阴政府2022）。</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集群载体、市场主体、龙头带动」展开系统梳理，其中「孔村炭素工业园集聚7家规上炭素企业（来源：平阴政府2022）」与「平阴炭材料基地统筹原料与装备配套（来源：平阴政府2024）」等数据点清晰刻画了该维度的现实基础；孔村炭素工业园集聚7家规上炭素企业（来源：平阴政府2022）；平阴炭材料基地统筹原料与装备配套（来源：平阴政府2024）；7家企业共用天然气直供与环保设施（来源：平阴政府2022）；万方装备规模领先，澳海智能改造标杆（来源：澳海官网2025）。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工艺装备、智能改造、检测与质量、量化补充」展开系统梳理，其中「万方10座罐式煅烧炉+4座环式焙烧炉（来源：搜狗百科）」与「澳海入选国家5G全连接工厂标杆项目（来源：平阴政府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工艺装备</w:t>
      </w:r>
    </w:p>
    <w:p>
      <w:pPr>
        <w:spacing w:lineRule="exact" w:line="600" w:before="0" w:after="0"/>
        <w:ind w:firstLine="420"/>
        <w:jc w:val="both"/>
      </w:pPr>
      <w:r>
        <w:rPr>
          <w:rFonts w:ascii="仿宋_GB2312" w:hAnsi="仿宋_GB2312" w:eastAsia="仿宋_GB2312"/>
          <w:b w:val="0"/>
          <w:color w:val="000000"/>
          <w:sz w:val="32"/>
        </w:rPr>
        <w:t>万方10座罐式煅烧炉+4座环式焙烧炉（来源：搜狗百科）。澳海66室12料箱环式焙烧炉自动温控（来源：澳海官网2025）。万瑞脱硝低氮燃烧器配套环保治理（来源：济南环评公示）。</w:t>
      </w:r>
    </w:p>
    <w:p>
      <w:pPr>
        <w:spacing w:lineRule="exact" w:line="600" w:before="120" w:after="120"/>
        <w:ind w:firstLine="420"/>
        <w:jc w:val="left"/>
      </w:pPr>
      <w:r>
        <w:rPr>
          <w:rFonts w:ascii="楷体_GB2312" w:hAnsi="楷体_GB2312" w:eastAsia="楷体_GB2312"/>
          <w:b w:val="0"/>
          <w:color w:val="000000"/>
          <w:sz w:val="32"/>
        </w:rPr>
        <w:t>智能改造</w:t>
      </w:r>
    </w:p>
    <w:p>
      <w:pPr>
        <w:spacing w:lineRule="exact" w:line="600" w:before="0" w:after="0"/>
        <w:ind w:firstLine="420"/>
        <w:jc w:val="both"/>
      </w:pPr>
      <w:r>
        <w:rPr>
          <w:rFonts w:ascii="仿宋_GB2312" w:hAnsi="仿宋_GB2312" w:eastAsia="仿宋_GB2312"/>
          <w:b w:val="0"/>
          <w:color w:val="000000"/>
          <w:sz w:val="32"/>
        </w:rPr>
        <w:t>澳海入选国家5G全连接工厂标杆项目（来源：平阴政府2024）。万瑞建成数字工厂掌握核心竞争力（来源：舜网2025-05）。澳海预焙阳极智能改造环保提升一期竣工（来源：澳海官网2025）。</w:t>
      </w:r>
    </w:p>
    <w:p>
      <w:pPr>
        <w:spacing w:lineRule="exact" w:line="600" w:before="120" w:after="120"/>
        <w:ind w:firstLine="420"/>
        <w:jc w:val="left"/>
      </w:pPr>
      <w:r>
        <w:rPr>
          <w:rFonts w:ascii="楷体_GB2312" w:hAnsi="楷体_GB2312" w:eastAsia="楷体_GB2312"/>
          <w:b w:val="0"/>
          <w:color w:val="000000"/>
          <w:sz w:val="32"/>
        </w:rPr>
        <w:t>检测与质量</w:t>
      </w:r>
    </w:p>
    <w:p>
      <w:pPr>
        <w:spacing w:lineRule="exact" w:line="600" w:before="0" w:after="0"/>
        <w:ind w:firstLine="420"/>
        <w:jc w:val="both"/>
      </w:pPr>
      <w:r>
        <w:rPr>
          <w:rFonts w:ascii="仿宋_GB2312" w:hAnsi="仿宋_GB2312" w:eastAsia="仿宋_GB2312"/>
          <w:b w:val="0"/>
          <w:color w:val="000000"/>
          <w:sz w:val="32"/>
        </w:rPr>
        <w:t>万方配备瑞士R&amp;D与德国布鲁克检测设备（来源：搜狗百科）。澳海通过CNAS实验室认可（2023）（来源：澳海官网）。万瑞国家CNAS实验室支撑质量管控（来源：antpedia2025）。</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1.4亿立方米（来源：平阴政府2022）。约1亿元（来源：平阴政府2022）。</w:t>
      </w:r>
    </w:p>
    <w:p>
      <w:pPr>
        <w:spacing w:lineRule="exact" w:line="600" w:before="0" w:after="0"/>
        <w:ind w:firstLine="420"/>
        <w:jc w:val="both"/>
      </w:pPr>
      <w:r>
        <w:rPr>
          <w:rFonts w:ascii="仿宋_GB2312" w:hAnsi="仿宋_GB2312" w:eastAsia="仿宋_GB2312"/>
          <w:b w:val="0"/>
          <w:color w:val="000000"/>
          <w:sz w:val="32"/>
        </w:rPr>
        <w:t>据公开数据，澳海国家专利为105项（发明专利14项）（来源：澳海官网）。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工艺装备、智能改造、检测与质量、量化补充」展开系统梳理，其中「万方10座罐式煅烧炉+4座环式焙烧炉（来源：搜狗百科）」与「澳海入选国家5G全连接工厂标杆项目（来源：平阴政府2024）」等数据点清晰刻画了该维度的现实基础；万方10座罐式煅烧炉+4座环式焙烧炉（来源：搜狗百科）；澳海入选国家5G全连接工厂标杆项目（来源：平阴政府2024）；万瑞建成数字工厂掌握核心竞争力（来源：舜网2025-05）；澳海预焙阳极智能改造环保提升一期竣工（来源：澳海官网2025）。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能源成本、投资强度、盈利与出口」展开系统梳理，其中「孔村7家企业年耗天然气1.4亿立方米（来源：平阴政府2022）」与「中石油直供年节省约1亿元开支（来源：平阴政府2022）」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能源成本</w:t>
      </w:r>
    </w:p>
    <w:p>
      <w:pPr>
        <w:spacing w:lineRule="exact" w:line="600" w:before="0" w:after="0"/>
        <w:ind w:firstLine="420"/>
        <w:jc w:val="both"/>
      </w:pPr>
      <w:r>
        <w:rPr>
          <w:rFonts w:ascii="仿宋_GB2312" w:hAnsi="仿宋_GB2312" w:eastAsia="仿宋_GB2312"/>
          <w:b w:val="0"/>
          <w:color w:val="000000"/>
          <w:sz w:val="32"/>
        </w:rPr>
        <w:t>孔村7家企业年耗天然气1.4亿立方米（来源：平阴政府2022）。中石油直供年节省约1亿元开支（来源：平阴政府2022）。石油焦价格波动影响煅烧成本（来源：平阴政府2022）。</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澳海智能改造环保提升项目（一期）竣工（来源：澳海官网2025）。万瑞焙烧技改新建5号36室炉投资（来源：济南环评公示）。万方3座6MW自备电厂固定资产投入（来源：搜狗百科）。</w:t>
      </w:r>
    </w:p>
    <w:p>
      <w:pPr>
        <w:spacing w:lineRule="exact" w:line="600" w:before="120" w:after="120"/>
        <w:ind w:firstLine="420"/>
        <w:jc w:val="left"/>
      </w:pPr>
      <w:r>
        <w:rPr>
          <w:rFonts w:ascii="楷体_GB2312" w:hAnsi="楷体_GB2312" w:eastAsia="楷体_GB2312"/>
          <w:b w:val="0"/>
          <w:color w:val="000000"/>
          <w:sz w:val="32"/>
        </w:rPr>
        <w:t>盈利与出口</w:t>
      </w:r>
    </w:p>
    <w:p>
      <w:pPr>
        <w:spacing w:lineRule="exact" w:line="600" w:before="0" w:after="0"/>
        <w:ind w:firstLine="420"/>
        <w:jc w:val="both"/>
      </w:pPr>
      <w:r>
        <w:rPr>
          <w:rFonts w:ascii="仿宋_GB2312" w:hAnsi="仿宋_GB2312" w:eastAsia="仿宋_GB2312"/>
          <w:b w:val="0"/>
          <w:color w:val="000000"/>
          <w:sz w:val="32"/>
        </w:rPr>
        <w:t>2022年炭素出口创汇7亿美元（来源：平阴政府2022）。澳海2023年销售收入31.43亿元（来源：澳海官网）。数据未公开（煅烧环节单独毛利）。</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能源成本、投资强度、盈利与出口」展开系统梳理，其中「孔村7家企业年耗天然气1.4亿立方米（来源：平阴政府2022）」与「中石油直供年节省约1亿元开支（来源：平阴政府2022）」等数据点清晰刻画了该维度的现实基础；孔村7家企业年耗天然气1.4亿立方米（来源：平阴政府2022）；中石油直供年节省约1亿元开支（来源：平阴政府2022）；澳海智能改造环保提升项目（一期）竣工（来源：澳海官网2025）；万瑞焙烧技改新建5号36室炉投资（来源：济南环评公示）。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主要挑战、潜在风险、量化补充」展开系统梳理，其中「负极材料延伸带动煅烧装备升级需求（来源：平阴政府2024）」与「10座罐式煅烧炉、4座环式焙烧炉、3座6MW自备电厂（来源：搜狗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天然气直供与集群协同降低用能成本（来源：平阴政府2022）。5G全连接工厂与绿色工厂政策红利（来源：平阴政府2024）。负极材料延伸带动煅烧装备升级需求（来源：平阴政府2024）。</w:t>
      </w:r>
    </w:p>
    <w:p>
      <w:pPr>
        <w:spacing w:lineRule="exact" w:line="600" w:before="120" w:after="120"/>
        <w:ind w:firstLine="420"/>
        <w:jc w:val="left"/>
      </w:pPr>
      <w:r>
        <w:rPr>
          <w:rFonts w:ascii="楷体_GB2312" w:hAnsi="楷体_GB2312" w:eastAsia="楷体_GB2312"/>
          <w:b w:val="0"/>
          <w:color w:val="000000"/>
          <w:sz w:val="32"/>
        </w:rPr>
        <w:t>主要挑战</w:t>
      </w:r>
    </w:p>
    <w:p>
      <w:pPr>
        <w:spacing w:lineRule="exact" w:line="600" w:before="0" w:after="0"/>
        <w:ind w:firstLine="420"/>
        <w:jc w:val="both"/>
      </w:pPr>
      <w:r>
        <w:rPr>
          <w:rFonts w:ascii="仿宋_GB2312" w:hAnsi="仿宋_GB2312" w:eastAsia="仿宋_GB2312"/>
          <w:b w:val="0"/>
          <w:color w:val="000000"/>
          <w:sz w:val="32"/>
        </w:rPr>
        <w:t>煅烧焙烧能耗高、环保治理投入大（来源：孔村炭素2024）。天然气等能源价格波动影响成本（来源：平阴政府2022）。老旧煅烧炉能效偏低需节能改造（来源：肥城昌盛案例参照）。</w:t>
      </w:r>
    </w:p>
    <w:p>
      <w:pPr>
        <w:spacing w:lineRule="exact" w:line="600" w:before="120" w:after="120"/>
        <w:ind w:firstLine="420"/>
        <w:jc w:val="left"/>
      </w:pPr>
      <w:r>
        <w:rPr>
          <w:rFonts w:ascii="楷体_GB2312" w:hAnsi="楷体_GB2312" w:eastAsia="楷体_GB2312"/>
          <w:b w:val="0"/>
          <w:color w:val="000000"/>
          <w:sz w:val="32"/>
        </w:rPr>
        <w:t>潜在风险</w:t>
      </w:r>
    </w:p>
    <w:p>
      <w:pPr>
        <w:spacing w:lineRule="exact" w:line="600" w:before="0" w:after="0"/>
        <w:ind w:firstLine="420"/>
        <w:jc w:val="both"/>
      </w:pPr>
      <w:r>
        <w:rPr>
          <w:rFonts w:ascii="仿宋_GB2312" w:hAnsi="仿宋_GB2312" w:eastAsia="仿宋_GB2312"/>
          <w:b w:val="0"/>
          <w:color w:val="000000"/>
          <w:sz w:val="32"/>
        </w:rPr>
        <w:t>环保排放约束趋严推高合规成本（来源：行业通用）。能源价格大幅上涨挤压利润（来源：平阴政府2022）。双碳目标下高耗能产能出清风险（来源：行业通用）。</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10座罐式煅烧炉、4座环式焙烧炉、3座6MW自备电厂（来源：搜狗百科）。全厂产能由32万吨/年提升至37万吨/年（来源：澳海官网2025）。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主要挑战、潜在风险、量化补充」展开系统梳理，其中「负极材料延伸带动煅烧装备升级需求（来源：平阴政府2024）」与「10座罐式煅烧炉、4座环式焙烧炉、3座6MW自备电厂（来源：搜狗百科）」等数据点清晰刻画了该维度的现实基础；负极材料延伸带动煅烧装备升级需求（来源：平阴政府2024）；10座罐式煅烧炉、4座环式焙烧炉、3座6MW自备电厂（来源：搜狗百科）；全厂产能由32万吨/年提升至37万吨/年（来源：澳海官网2025）。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节能升级、数字绿色、链式协同、量化补充」展开系统梳理，其中「澳海新型焙烧炉与自动温控提升能效（来源：澳海官网2025）」与「万瑞国家级绿色工厂与数字工厂（来源：antpedia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节能升级</w:t>
      </w:r>
    </w:p>
    <w:p>
      <w:pPr>
        <w:spacing w:lineRule="exact" w:line="600" w:before="0" w:after="0"/>
        <w:ind w:firstLine="420"/>
        <w:jc w:val="both"/>
      </w:pPr>
      <w:r>
        <w:rPr>
          <w:rFonts w:ascii="仿宋_GB2312" w:hAnsi="仿宋_GB2312" w:eastAsia="仿宋_GB2312"/>
          <w:b w:val="0"/>
          <w:color w:val="000000"/>
          <w:sz w:val="32"/>
        </w:rPr>
        <w:t>澳海新型焙烧炉与自动温控提升能效（来源：澳海官网2025）。肥城昌盛改造72罐新型节能煅烧炉参照（来源：肥城昌盛2025）。万瑞脱硝低氮燃烧降低排放（来源：济南环评公示）。</w:t>
      </w:r>
    </w:p>
    <w:p>
      <w:pPr>
        <w:spacing w:lineRule="exact" w:line="600" w:before="120" w:after="120"/>
        <w:ind w:firstLine="420"/>
        <w:jc w:val="left"/>
      </w:pPr>
      <w:r>
        <w:rPr>
          <w:rFonts w:ascii="楷体_GB2312" w:hAnsi="楷体_GB2312" w:eastAsia="楷体_GB2312"/>
          <w:b w:val="0"/>
          <w:color w:val="000000"/>
          <w:sz w:val="32"/>
        </w:rPr>
        <w:t>数字绿色</w:t>
      </w:r>
    </w:p>
    <w:p>
      <w:pPr>
        <w:spacing w:lineRule="exact" w:line="600" w:before="0" w:after="0"/>
        <w:ind w:firstLine="420"/>
        <w:jc w:val="both"/>
      </w:pPr>
      <w:r>
        <w:rPr>
          <w:rFonts w:ascii="仿宋_GB2312" w:hAnsi="仿宋_GB2312" w:eastAsia="仿宋_GB2312"/>
          <w:b w:val="0"/>
          <w:color w:val="000000"/>
          <w:sz w:val="32"/>
        </w:rPr>
        <w:t>澳海5G全连接工厂标杆引领数字化（来源：平阴政府2024）。万瑞国家级绿色工厂与数字工厂（来源：antpedia2025）。集群推进环保治理成本管控创新（来源：zcsvillages2024-07）。</w:t>
      </w:r>
    </w:p>
    <w:p>
      <w:pPr>
        <w:spacing w:lineRule="exact" w:line="600" w:before="120" w:after="120"/>
        <w:ind w:firstLine="420"/>
        <w:jc w:val="left"/>
      </w:pPr>
      <w:r>
        <w:rPr>
          <w:rFonts w:ascii="楷体_GB2312" w:hAnsi="楷体_GB2312" w:eastAsia="楷体_GB2312"/>
          <w:b w:val="0"/>
          <w:color w:val="000000"/>
          <w:sz w:val="32"/>
        </w:rPr>
        <w:t>链式协同</w:t>
      </w:r>
    </w:p>
    <w:p>
      <w:pPr>
        <w:spacing w:lineRule="exact" w:line="600" w:before="0" w:after="0"/>
        <w:ind w:firstLine="420"/>
        <w:jc w:val="both"/>
      </w:pPr>
      <w:r>
        <w:rPr>
          <w:rFonts w:ascii="仿宋_GB2312" w:hAnsi="仿宋_GB2312" w:eastAsia="仿宋_GB2312"/>
          <w:b w:val="0"/>
          <w:color w:val="000000"/>
          <w:sz w:val="32"/>
        </w:rPr>
        <w:t>7家企业天然气直供与环保设施协同（来源：平阴政府2022）。煅烧焙烧智能仓储全环节技术创新（来源：舜网2025-05）。数据未公开（碳排放交易参与）。</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40万吨/年（来源：济南环评公示）。105项（发明专利14项）（来源：澳海官网）。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节能升级、数字绿色、链式协同、量化补充」展开系统梳理，其中「澳海新型焙烧炉与自动温控提升能效（来源：澳海官网2025）」与「万瑞国家级绿色工厂与数字工厂（来源：antpedia2025）」等数据点清晰刻画了该维度的现实基础；澳海新型焙烧炉与自动温控提升能效（来源：澳海官网2025）；万瑞国家级绿色工厂与数字工厂（来源：antpedia2025）；7家企业天然气直供与环保设施协同（来源：平阴政府2022）；40万吨/年（来源：济南环评公示）。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装备升级融资、绿色信贷、要素保障融资、量化补充」展开系统梳理，其中「澳海智能改造环保提升项目需资金支持（来源：澳海官网2025）」与「天然气直供管网与储能配套需资本（来源：平阴政府2022）」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装备升级融资</w:t>
      </w:r>
    </w:p>
    <w:p>
      <w:pPr>
        <w:spacing w:lineRule="exact" w:line="600" w:before="0" w:after="0"/>
        <w:ind w:firstLine="420"/>
        <w:jc w:val="both"/>
      </w:pPr>
      <w:r>
        <w:rPr>
          <w:rFonts w:ascii="仿宋_GB2312" w:hAnsi="仿宋_GB2312" w:eastAsia="仿宋_GB2312"/>
          <w:b w:val="0"/>
          <w:color w:val="000000"/>
          <w:sz w:val="32"/>
        </w:rPr>
        <w:t>澳海智能改造环保提升项目需资金支持（来源：澳海官网2025）。万瑞焙烧技改新建炉体投资（来源：济南环评公示）。万方自备电厂与炉窑节能改造融资（来源：搜狗百科）。</w:t>
      </w:r>
    </w:p>
    <w:p>
      <w:pPr>
        <w:spacing w:lineRule="exact" w:line="600" w:before="120" w:after="120"/>
        <w:ind w:firstLine="420"/>
        <w:jc w:val="left"/>
      </w:pPr>
      <w:r>
        <w:rPr>
          <w:rFonts w:ascii="楷体_GB2312" w:hAnsi="楷体_GB2312" w:eastAsia="楷体_GB2312"/>
          <w:b w:val="0"/>
          <w:color w:val="000000"/>
          <w:sz w:val="32"/>
        </w:rPr>
        <w:t>绿色信贷</w:t>
      </w:r>
    </w:p>
    <w:p>
      <w:pPr>
        <w:spacing w:lineRule="exact" w:line="600" w:before="0" w:after="0"/>
        <w:ind w:firstLine="420"/>
        <w:jc w:val="both"/>
      </w:pPr>
      <w:r>
        <w:rPr>
          <w:rFonts w:ascii="仿宋_GB2312" w:hAnsi="仿宋_GB2312" w:eastAsia="仿宋_GB2312"/>
          <w:b w:val="0"/>
          <w:color w:val="000000"/>
          <w:sz w:val="32"/>
        </w:rPr>
        <w:t>绿色工厂与节能改造可对接绿色信贷（来源：平阴政府2024）。环保设施升级符合碳减排支持工具（来源：行业通用）。数据未公开（具体授信规模）。</w:t>
      </w:r>
    </w:p>
    <w:p>
      <w:pPr>
        <w:spacing w:lineRule="exact" w:line="600" w:before="120" w:after="120"/>
        <w:ind w:firstLine="420"/>
        <w:jc w:val="left"/>
      </w:pPr>
      <w:r>
        <w:rPr>
          <w:rFonts w:ascii="楷体_GB2312" w:hAnsi="楷体_GB2312" w:eastAsia="楷体_GB2312"/>
          <w:b w:val="0"/>
          <w:color w:val="000000"/>
          <w:sz w:val="32"/>
        </w:rPr>
        <w:t>要素保障融资</w:t>
      </w:r>
    </w:p>
    <w:p>
      <w:pPr>
        <w:spacing w:lineRule="exact" w:line="600" w:before="0" w:after="0"/>
        <w:ind w:firstLine="420"/>
        <w:jc w:val="both"/>
      </w:pPr>
      <w:r>
        <w:rPr>
          <w:rFonts w:ascii="仿宋_GB2312" w:hAnsi="仿宋_GB2312" w:eastAsia="仿宋_GB2312"/>
          <w:b w:val="0"/>
          <w:color w:val="000000"/>
          <w:sz w:val="32"/>
        </w:rPr>
        <w:t>天然气直供管网与储能配套需资本（来源：平阴政府2022）。自备电厂与余热发电项目融资（来源：搜狗百科）。数据未公开（产业基金参与）。</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7亿美元（来源：平阴政府2022）。1.4亿立方米（来源：平阴政府2022）。</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装备升级融资、绿色信贷、要素保障融资、量化补充」展开系统梳理，其中「澳海智能改造环保提升项目需资金支持（来源：澳海官网2025）」与「天然气直供管网与储能配套需资本（来源：平阴政府2022）」等数据点清晰刻画了该维度的现实基础；澳海智能改造环保提升项目需资金支持（来源：澳海官网2025）；天然气直供管网与储能配套需资本（来源：平阴政府2022）；7亿美元（来源：平阴政府2022）；1.4亿立方米（来源：平阴政府2022）。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炭素原料煅烧与装备配套在济南市平阴县依托区域产业基础与政策赋能，已形成以量化事实为支撑的发展格局。国家鼓励5G全连接工厂与绿色制造标杆（来源：平阴政府2024）；天然气直供年节省集群开支约1亿元（来源：平阴政府2022）；孔村7家炭素企业形成煅烧焙烧全链条（来源：舜网2025-05）；万方拥有10座罐式煅烧炉、4座环式焙烧炉（来源：搜狗百科）；万瑞东厂区新建5号36室焙烧炉（来源：济南环评公示）；3座6MW自备电厂支撑万方能源自供（来源：搜狗百科）；智能仓储与数字化平台提升装备效率（来源：舜网2025-05）；孔村7家企业年耗天然气1.4亿立方米（来源：平阴政府2022）。</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济南万方炭素有限责任公司：成立于2002年，总资产3.2亿元，具备年产60万吨预焙阳极能力，装备方面拥有3条生坯生产线、10座罐式煅烧炉、4座环式焙烧炉及3座6兆瓦自备电厂，配备瑞士R&amp;D化验分析设备和德国布鲁克X射线荧光光谱仪等先进检测设备，是孔村炭素原料煅烧与装备配套的核心骨干企业。（来源：搜狗百科、百度百科）</w:t>
      </w:r>
    </w:p>
    <w:p>
      <w:pPr>
        <w:spacing w:lineRule="exact" w:line="600" w:before="0" w:after="0"/>
        <w:ind w:firstLine="420"/>
        <w:jc w:val="both"/>
      </w:pPr>
      <w:r>
        <w:rPr>
          <w:rFonts w:ascii="仿宋_GB2312" w:hAnsi="仿宋_GB2312" w:eastAsia="仿宋_GB2312"/>
          <w:b w:val="0"/>
          <w:color w:val="000000"/>
          <w:sz w:val="32"/>
        </w:rPr>
        <w:t>济南澳海炭素有限公司：推进预焙阳极生产线智能改造及环保设施提升项目（一期），新建5号焙烧车间与66室12料箱环式焙烧炉及自动温控系统，全厂预焙阳极产能由32万吨/年提升至37万吨/年；入选国家5G全连接工厂标杆项目，拥有国家级企业技术中心与CNAS实验室，累计105项国家专利。（来源：澳海官网2025、平阴政府2024）</w:t>
      </w:r>
    </w:p>
    <w:p>
      <w:pPr>
        <w:spacing w:lineRule="exact" w:line="600" w:before="0" w:after="0"/>
        <w:ind w:firstLine="420"/>
        <w:jc w:val="both"/>
      </w:pPr>
      <w:r>
        <w:rPr>
          <w:rFonts w:ascii="仿宋_GB2312" w:hAnsi="仿宋_GB2312" w:eastAsia="仿宋_GB2312"/>
          <w:b w:val="0"/>
          <w:color w:val="000000"/>
          <w:sz w:val="32"/>
        </w:rPr>
        <w:t>济南万瑞炭素有限责任公司：实施预焙阳极生产线技术改造及环保设施升级改造，西厂区焙烧产能由15万吨/年增至16万吨/年，东厂区新建5号36室焙烧炉产能9万吨/年，技改后全厂焙烧总产能达40万吨/年，并配套脱硝、低氮燃烧器等环保治理设施，建成国家级绿色工厂与数字工厂。（来源：济南环评公示、antpedia2025）</w:t>
      </w:r>
    </w:p>
    <w:p>
      <w:pPr>
        <w:spacing w:lineRule="exact" w:line="600" w:before="0" w:after="0"/>
        <w:jc w:val="left"/>
      </w:pPr>
      <w:r>
        <w:rPr>
          <w:rFonts w:ascii="仿宋_GB2312" w:hAnsi="仿宋_GB2312" w:eastAsia="仿宋_GB2312"/>
          <w:b w:val="0"/>
          <w:color w:val="000000"/>
          <w:sz w:val="28"/>
        </w:rPr>
        <w:t>主要数据来源：平阴县政府官网；澳海炭素官网；搜狗百科/百度百科；济南环评公示；antpedia2025</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