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汽车电磁阀与精密机电部件行业深度分析报告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淄川经济开发区是淄博汽车精密机电部件的重要集聚区，以山东泰展机电科技股份有限公司为龙头，形成汽车电磁阀、EGR阀、伺服电机、驱动器、空气泵等精密机电部件产业集群。泰展机电2011年注册成立，产品涵盖汽车碳罐、底盘悬浮空气泵、EGR阀、电磁阀、伺服电机、驱动器等700余种，为一汽集团、重汽集团等配套，多款产品出口欧美，2023年参保406人，拥有国内外先进检测生产设备500余台、智能化生产线8条，年生产各类机电产品500万套，为山东省瞪羚企业、省级专精特新与隐形冠军。山东雷帕得汽车技术股份有限公司为一汽、东风、重汽、陕汽战略供应商，货车客车产品为主体；泰展工业自动化产业园总投资5亿元、预计引入上下游30家、年产值约100亿元，正加速壮大淄川汽车精密机电产业链。</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泰展产品种类：700余种（来源：2023年泰展资料）</w:t>
      </w:r>
    </w:p>
    <w:p>
      <w:pPr>
        <w:spacing w:lineRule="exact" w:line="600" w:before="0" w:after="0"/>
        <w:ind w:firstLine="420"/>
        <w:jc w:val="both"/>
      </w:pPr>
      <w:r>
        <w:rPr>
          <w:rFonts w:ascii="仿宋_GB2312" w:hAnsi="仿宋_GB2312" w:eastAsia="仿宋_GB2312"/>
          <w:b w:val="0"/>
          <w:color w:val="000000"/>
          <w:sz w:val="32"/>
        </w:rPr>
        <w:t>· 泰展年产能：500万套（来源：2023年泰展资料）</w:t>
      </w:r>
    </w:p>
    <w:p>
      <w:pPr>
        <w:spacing w:lineRule="exact" w:line="600" w:before="0" w:after="0"/>
        <w:ind w:firstLine="420"/>
        <w:jc w:val="both"/>
      </w:pPr>
      <w:r>
        <w:rPr>
          <w:rFonts w:ascii="仿宋_GB2312" w:hAnsi="仿宋_GB2312" w:eastAsia="仿宋_GB2312"/>
          <w:b w:val="0"/>
          <w:color w:val="000000"/>
          <w:sz w:val="32"/>
        </w:rPr>
        <w:t>· 泰展参保人数：406人（来源：2023年天眼查）</w:t>
      </w:r>
    </w:p>
    <w:p>
      <w:pPr>
        <w:spacing w:lineRule="exact" w:line="600" w:before="0" w:after="0"/>
        <w:ind w:firstLine="420"/>
        <w:jc w:val="both"/>
      </w:pPr>
      <w:r>
        <w:rPr>
          <w:rFonts w:ascii="仿宋_GB2312" w:hAnsi="仿宋_GB2312" w:eastAsia="仿宋_GB2312"/>
          <w:b w:val="0"/>
          <w:color w:val="000000"/>
          <w:sz w:val="32"/>
        </w:rPr>
        <w:t>· 泰展注册资金：3263.98万元（来源：2023年天眼查）</w:t>
      </w:r>
    </w:p>
    <w:p>
      <w:pPr>
        <w:spacing w:lineRule="exact" w:line="600" w:before="0" w:after="0"/>
        <w:ind w:firstLine="420"/>
        <w:jc w:val="both"/>
      </w:pPr>
      <w:r>
        <w:rPr>
          <w:rFonts w:ascii="仿宋_GB2312" w:hAnsi="仿宋_GB2312" w:eastAsia="仿宋_GB2312"/>
          <w:b w:val="0"/>
          <w:color w:val="000000"/>
          <w:sz w:val="32"/>
        </w:rPr>
        <w:t>· 泰展研发占比：超7%（来源：2023年泰展资料）</w:t>
      </w:r>
    </w:p>
    <w:p>
      <w:pPr>
        <w:spacing w:lineRule="exact" w:line="600" w:before="0" w:after="0"/>
        <w:ind w:firstLine="420"/>
        <w:jc w:val="both"/>
      </w:pPr>
      <w:r>
        <w:rPr>
          <w:rFonts w:ascii="仿宋_GB2312" w:hAnsi="仿宋_GB2312" w:eastAsia="仿宋_GB2312"/>
          <w:b w:val="0"/>
          <w:color w:val="000000"/>
          <w:sz w:val="32"/>
        </w:rPr>
        <w:t>· 泰展实用新型专利：37项（来源：2023年泰展资料）</w:t>
      </w:r>
    </w:p>
    <w:p>
      <w:pPr>
        <w:spacing w:lineRule="exact" w:line="600" w:before="0" w:after="0"/>
        <w:ind w:firstLine="420"/>
        <w:jc w:val="both"/>
      </w:pPr>
      <w:r>
        <w:rPr>
          <w:rFonts w:ascii="仿宋_GB2312" w:hAnsi="仿宋_GB2312" w:eastAsia="仿宋_GB2312"/>
          <w:b w:val="0"/>
          <w:color w:val="000000"/>
          <w:sz w:val="32"/>
        </w:rPr>
        <w:t>· 产业园总投资：5亿元（来源：2023年淄川政务）</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淄川工业门类齐全、产业积淀深厚利于部件配套（来源：2023年齐鲁网）」与「淄川密集出台政策对传统产业升级进行顶层设计（来源：2023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淄川经济开发区集聚泰展机电、雷帕得等汽车精密机电企业（来源：2023年淄川政务）。淄川工业门类齐全、产业积淀深厚利于部件配套（来源：2023年齐鲁网）。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淄川密集出台政策对传统产业升级进行顶层设计（来源：2023年齐鲁网）。设立专项资金支持企业技改与智能工厂建设（来源：2023年淄川报道）。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泰展工业自动化产业园总投资5亿元、投资完成率70%（来源：2023年淄川政务）。淄川构建保姆式店小二式差异化精准服务体系（来源：2023年淄川工信）。开发区为标准化的汽车配件企业提供用地与配套（来源：2023年淄川应急）。</w:t>
      </w:r>
    </w:p>
    <w:p>
      <w:pPr>
        <w:spacing w:lineRule="exact" w:line="600" w:before="0" w:after="0"/>
        <w:ind w:firstLine="420"/>
        <w:jc w:val="both"/>
      </w:pPr>
      <w:r>
        <w:rPr>
          <w:rFonts w:ascii="仿宋_GB2312" w:hAnsi="仿宋_GB2312" w:eastAsia="仿宋_GB2312"/>
          <w:b w:val="0"/>
          <w:color w:val="000000"/>
          <w:sz w:val="32"/>
        </w:rPr>
        <w:t>据公开数据，产业园总投资为5亿元（来源：2023年淄川政务）。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淄川工业门类齐全、产业积淀深厚利于部件配套（来源：2023年齐鲁网）」与「淄川密集出台政策对传统产业升级进行顶层设计（来源：2023年齐鲁网）」等数据点清晰刻画了该维度的现实基础；淄川工业门类齐全、产业积淀深厚利于部件配套（来源：2023年齐鲁网）；淄川密集出台政策对传统产业升级进行顶层设计（来源：2023年齐鲁网）；设立专项资金支持企业技改与智能工厂建设（来源：2023年淄川报道）；泰展工业自动化产业园总投资5亿元、投资完成率70%（来源：2023年淄川政务）。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淄川工业门类齐全、产业积淀深厚利于部件配套（来源：2023年齐鲁网）」与「淄川密集出台政策对传统产业升级进行顶层设计（来源：2023年齐鲁网）」等数据点清晰刻画了该维度的现实基础；淄川工业门类齐全、产业积淀深厚利于部件配套（来源：2023年齐鲁网）；淄川密集出台政策对传统产业升级进行顶层设计（来源：2023年齐鲁网）；设立专项资金支持企业技改与智能工厂建设（来源：2023年淄川报道）；泰展工业自动化产业园总投资5亿元、投资完成率70%（来源：2023年淄川政务）；开发区为标准化的汽车配件企业提供用地与配套（来源：2023年淄川应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精密机电部件依赖钢材、铜材、电子元器件等基础材料（来源：2023年泰展资料）」与「淄川机械与电子配套完善支撑部件生产（来源：2023年淄川产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精密机电部件依赖钢材、铜材、电子元器件等基础材料（来源：2023年泰展资料）。淄川机械与电子配套完善支撑部件生产（来源：2023年淄川产业）。</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泰展机电年产各类机电产品500万套、产品700余种（来源：2023年泰展资料）。雷帕得以货车客车产品为主体、智能线改造提升效率（来源：2023年齐鲁网）。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配套一汽、重汽、东风、陕汽等整车企业（来源：2023年齐鲁网）。泰展空气泵应用于宝马奔驰等乘用车、出口欧美日（来源：2023年齐鲁网）。电磁阀EGR阀服务于发动机与排放控制系统（来源：2023年泰展资料）。</w:t>
      </w:r>
    </w:p>
    <w:p>
      <w:pPr>
        <w:spacing w:lineRule="exact" w:line="600" w:before="0" w:after="0"/>
        <w:ind w:firstLine="420"/>
        <w:jc w:val="both"/>
      </w:pPr>
      <w:r>
        <w:rPr>
          <w:rFonts w:ascii="仿宋_GB2312" w:hAnsi="仿宋_GB2312" w:eastAsia="仿宋_GB2312"/>
          <w:b w:val="0"/>
          <w:color w:val="000000"/>
          <w:sz w:val="32"/>
        </w:rPr>
        <w:t>据公开数据，泰展年产能为500万套（来源：2023年泰展资料）。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精密机电部件依赖钢材、铜材、电子元器件等基础材料（来源：2023年泰展资料）」与「淄川机械与电子配套完善支撑部件生产（来源：2023年淄川产业）」等数据点清晰刻画了该维度的现实基础；精密机电部件依赖钢材、铜材、电子元器件等基础材料（来源：2023年泰展资料）；淄川机械与电子配套完善支撑部件生产（来源：2023年淄川产业）；泰展机电年产各类机电产品500万套、产品700余种（来源：2023年泰展资料）；雷帕得以货车客车产品为主体、智能线改造提升效率（来源：2023年齐鲁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精密机电部件依赖钢材、铜材、电子元器件等基础材料（来源：2023年泰展资料）」与「淄川机械与电子配套完善支撑部件生产（来源：2023年淄川产业）」等数据点清晰刻画了该维度的现实基础；精密机电部件依赖钢材、铜材、电子元器件等基础材料（来源：2023年泰展资料）；淄川机械与电子配套完善支撑部件生产（来源：2023年淄川产业）；泰展机电年产各类机电产品500万套、产品700余种（来源：2023年泰展资料）；雷帕得以货车客车产品为主体、智能线改造提升效率（来源：2023年齐鲁网）；产品配套一汽、重汽、东风、陕汽等整车企业（来源：2023年齐鲁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泰展机电年产能500万套、智能生产线8条（来源：2023年齐鲁网）」与「雷帕得新项目一期完工投产扩充供给（来源：2023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泰展机电年产能500万套、智能生产线8条（来源：2023年齐鲁网）。雷帕得新项目一期完工投产扩充供给（来源：2023年齐鲁网）。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汽车电动化与排放升级带动电磁阀EGR阀需求（来源：2023年泰展资料）。新能源车用空气泵与执行器需求增长（来源：2023年齐鲁网）。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泰展为国内高端汽车部件研发制造企业、隐形冠军（来源：2023年齐鲁网）。雷帕得为一汽东风重汽陕汽战略供应商差异化竞争（来源：2023年齐鲁网）。淄川汽车部件企业凭成本与交付优势拓展市场（来源：2023年淄川产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泰展机电年产能500万套、智能生产线8条（来源：2023年齐鲁网）」与「雷帕得新项目一期完工投产扩充供给（来源：2023年齐鲁网）」等数据点清晰刻画了该维度的现实基础；泰展机电年产能500万套、智能生产线8条（来源：2023年齐鲁网）；雷帕得新项目一期完工投产扩充供给（来源：2023年齐鲁网）；汽车电动化与排放升级带动电磁阀EGR阀需求（来源：2023年泰展资料）。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泰展机电年产能500万套、智能生产线8条（来源：2023年齐鲁网）」与「雷帕得新项目一期完工投产扩充供给（来源：2023年齐鲁网）」等数据点清晰刻画了该维度的现实基础；泰展机电年产能500万套、智能生产线8条（来源：2023年齐鲁网）；雷帕得新项目一期完工投产扩充供给（来源：2023年齐鲁网）；汽车电动化与排放升级带动电磁阀EGR阀需求（来源：2023年泰展资料）；综合研判：本维度各项真实数据点相互印证，本维度围绕「供给能力、市场需求、竞争格局」展开系统梳理，其中「泰展机电年产能500万套、智能生产线8条（来源：2023年齐鲁网）」与「雷帕得新项目一期完工投产扩充供给（来源：2023年齐鲁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泰展工业自动化产业园预计引入上下游企业30家（来源：2023年淄川政务）」与「泰展机电700余种产品、年产能500万套、出口欧美日（来源：2023年泰展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淄川开发区集聚泰展、雷帕得及宏承盛永等配件企业（来源：2023年淄川应急）。泰展工业自动化产业园预计引入上下游企业30家（来源：2023年淄川政务）。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泰展机电700余种产品、年产能500万套、出口欧美日（来源：2023年泰展资料）。雷帕得为一汽东风重汽陕汽战略供应商（来源：2023年齐鲁网）。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泰展为省瞪羚、省级专精特新与隐形冠军企业（来源：2023年泰展资料）。泰展拥有发明专利2项软著8项实用新型37项（来源：2023年泰展资料）。淄川培育汽车精密部件企业申报专精特新与单项冠军（来源：2025年淄川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泰展工业自动化产业园预计引入上下游企业30家（来源：2023年淄川政务）」与「泰展机电700余种产品、年产能500万套、出口欧美日（来源：2023年泰展资料）」等数据点清晰刻画了该维度的现实基础；泰展工业自动化产业园预计引入上下游企业30家（来源：2023年淄川政务）；泰展机电700余种产品、年产能500万套、出口欧美日（来源：2023年泰展资料）；泰展拥有发明专利2项软著8项实用新型37项（来源：2023年泰展资料）；淄川培育汽车精密部件企业申报专精特新与单项冠军（来源：2025年淄川区）。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研发投入」展开系统梳理，其中「泰展智能化改造后两工人一条线、扫描精度误差几微米（来源：2023年齐鲁网）」与「雷帕得机器人为主工序提升质量与效率（来源：2023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泰展掌握电磁阀EGR阀伺服电机驱动器核心工艺（来源：2023年泰展资料）。雷帕得货车客车部件制造与智能产线技术成熟（来源：2023年齐鲁网）。</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泰展智能化改造后两工人一条线、扫描精度误差几微米（来源：2023年齐鲁网）。雷帕得机器人为主工序提升质量与效率（来源：2023年齐鲁网）。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泰展每年研发资金占比超7%、50余人研发团队（来源：2023年泰展资料）。泰展与山东大学等高校产学研合作（来源：2023年泰展资料）。2023年泰展加大核心零部件研发力争出新（来源：2023年齐鲁网）。</w:t>
      </w:r>
    </w:p>
    <w:p>
      <w:pPr>
        <w:spacing w:lineRule="exact" w:line="600" w:before="0" w:after="0"/>
        <w:ind w:firstLine="420"/>
        <w:jc w:val="both"/>
      </w:pPr>
      <w:r>
        <w:rPr>
          <w:rFonts w:ascii="仿宋_GB2312" w:hAnsi="仿宋_GB2312" w:eastAsia="仿宋_GB2312"/>
          <w:b w:val="0"/>
          <w:color w:val="000000"/>
          <w:sz w:val="32"/>
        </w:rPr>
        <w:t>据公开数据，泰展研发占比为超7%（来源：2023年泰展资料）。</w:t>
      </w:r>
    </w:p>
    <w:p>
      <w:pPr>
        <w:spacing w:lineRule="exact" w:line="600" w:before="0" w:after="0"/>
        <w:ind w:firstLine="420"/>
        <w:jc w:val="both"/>
      </w:pPr>
      <w:r>
        <w:rPr>
          <w:rFonts w:ascii="仿宋_GB2312" w:hAnsi="仿宋_GB2312" w:eastAsia="仿宋_GB2312"/>
          <w:b w:val="0"/>
          <w:color w:val="000000"/>
          <w:sz w:val="32"/>
        </w:rPr>
        <w:t>据公开数据，泰展实用新型专利为37项（来源：2023年泰展资料）。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研发投入」展开系统梳理，其中「泰展智能化改造后两工人一条线、扫描精度误差几微米（来源：2023年齐鲁网）」与「雷帕得机器人为主工序提升质量与效率（来源：2023年齐鲁网）」等数据点清晰刻画了该维度的现实基础；泰展智能化改造后两工人一条线、扫描精度误差几微米（来源：2023年齐鲁网）；雷帕得机器人为主工序提升质量与效率（来源：2023年齐鲁网）；泰展每年研发资金占比超7%、50余人研发团队（来源：2023年泰展资料）；据公开数据，泰展研发占比为超7%（来源：2023年泰展资料）。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泰展工业自动化产业园总投资5亿元已完成3.5亿元（来源：2023年淄川政务）」与「雷帕得淄川新项目一期建设完工投产（来源：2023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泰展工业自动化产业园总投资5亿元已完成3.5亿元（来源：2023年淄川政务）。雷帕得淄川新项目一期建设完工投产（来源：2023年齐鲁网）。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淄川钢材电子配套完善降低部件制造成本（来源：2023年淄川产业）。专项资金支持技改降低智能化改造成本（来源：2023年淄川报道）。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泰展产品出口欧美日、附加值与盈利较好（来源：2023年齐鲁网）。雷帕得国内外双市场结构增强盈利韧性（来源：2023年齐鲁网）。智能化改造提升人均产出与利润率（来源：2023年齐鲁网）。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泰展工业自动化产业园总投资5亿元已完成3.5亿元（来源：2023年淄川政务）」与「雷帕得淄川新项目一期建设完工投产（来源：2023年齐鲁网）」等数据点清晰刻画了该维度的现实基础；泰展工业自动化产业园总投资5亿元已完成3.5亿元（来源：2023年淄川政务）；雷帕得淄川新项目一期建设完工投产（来源：2023年齐鲁网）；淄川钢材电子配套完善降低部件制造成本（来源：2023年淄川产业）；专项资金支持技改降低智能化改造成本（来源：2023年淄川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竞争风险」展开系统梳理，其中「汽车电动化与智能驾驶提升精密机电部件需求（来源：2023年泰展资料）」与「高端电磁阀与控制器仍存卡脖子环节（来源：2023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汽车电动化与智能驾驶提升精密机电部件需求（来源：2023年泰展资料）。国产替代推动本土电磁阀与执行器放量（来源：2023年行业分析）。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高端电磁阀与控制器仍存卡脖子环节（来源：2023年行业分析）。产品迭代快需持续研发投入保持竞争力（来源：2023年泰展资料）。</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整车厂年降压力传导至零部件企业（来源：2023年行业分析）。原材料与用工成本上升压缩利润（来源：2023年泰展资料）。外资部件巨头在高端市场占据优势（来源：2023年行业分析）。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竞争风险」展开系统梳理，其中「汽车电动化与智能驾驶提升精密机电部件需求（来源：2023年泰展资料）」与「高端电磁阀与控制器仍存卡脖子环节（来源：2023年行业分析）」等数据点清晰刻画了该维度的现实基础；汽车电动化与智能驾驶提升精密机电部件需求（来源：2023年泰展资料）；高端电磁阀与控制器仍存卡脖子环节（来源：2023年行业分析）；原材料与用工成本上升压缩利润（来源：2023年泰展资料）。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延链补链、高端化路径、升级路径」展开系统梳理，其中「泰展产业园引入上下游30家完善部件链条（来源：2023年淄川政务）」与「支持建设数字化车间智能工厂提升部件品质（来源：2023年淄川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延链补链</w:t>
      </w:r>
    </w:p>
    <w:p>
      <w:pPr>
        <w:spacing w:lineRule="exact" w:line="600" w:before="0" w:after="0"/>
        <w:ind w:firstLine="420"/>
        <w:jc w:val="both"/>
      </w:pPr>
      <w:r>
        <w:rPr>
          <w:rFonts w:ascii="仿宋_GB2312" w:hAnsi="仿宋_GB2312" w:eastAsia="仿宋_GB2312"/>
          <w:b w:val="0"/>
          <w:color w:val="000000"/>
          <w:sz w:val="32"/>
        </w:rPr>
        <w:t>泰展产业园引入上下游30家完善部件链条（来源：2023年淄川政务）。以泰展雷帕得为链主带动配件企业协同（来源：2025年淄川区）。</w:t>
      </w:r>
    </w:p>
    <w:p>
      <w:pPr>
        <w:spacing w:lineRule="exact" w:line="600" w:before="120" w:after="120"/>
        <w:ind w:firstLine="420"/>
        <w:jc w:val="left"/>
      </w:pPr>
      <w:r>
        <w:rPr>
          <w:rFonts w:ascii="楷体_GB2312" w:hAnsi="楷体_GB2312" w:eastAsia="楷体_GB2312"/>
          <w:b w:val="0"/>
          <w:color w:val="000000"/>
          <w:sz w:val="32"/>
        </w:rPr>
        <w:t>高端化路径</w:t>
      </w:r>
    </w:p>
    <w:p>
      <w:pPr>
        <w:spacing w:lineRule="exact" w:line="600" w:before="0" w:after="0"/>
        <w:ind w:firstLine="420"/>
        <w:jc w:val="both"/>
      </w:pPr>
      <w:r>
        <w:rPr>
          <w:rFonts w:ascii="仿宋_GB2312" w:hAnsi="仿宋_GB2312" w:eastAsia="仿宋_GB2312"/>
          <w:b w:val="0"/>
          <w:color w:val="000000"/>
          <w:sz w:val="32"/>
        </w:rPr>
        <w:t>支持建设数字化车间智能工厂提升部件品质（来源：2023年淄川报道）。引导企业向高附加值电磁阀与执行器升级（来源：2024年淄川工信）。</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实施工业经济「233」攀升行动计划培育集群（来源：2025年淄川区）。推动传统产业数字化转型提升区域活力（来源：2023年齐鲁网）。打造汽车精密机电特色产业链与高成长企业（来源：2025年淄川区）。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延链补链、高端化路径、升级路径」展开系统梳理，其中「泰展产业园引入上下游30家完善部件链条（来源：2023年淄川政务）」与「支持建设数字化车间智能工厂提升部件品质（来源：2023年淄川报道）」等数据点清晰刻画了该维度的现实基础；泰展产业园引入上下游30家完善部件链条（来源：2023年淄川政务）；支持建设数字化车间智能工厂提升部件品质（来源：2023年淄川报道）；引导企业向高附加值电磁阀与执行器升级（来源：2024年淄川工信）；实施工业经济「233」攀升行动计划培育集群（来源：2025年淄川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泰展工业自动化产业园总投资5亿元需分期资金（来源：2023年淄川政务）」与「雷帕得新项目建设需固定资产融资（来源：2023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泰展工业自动化产业园总投资5亿元需分期资金（来源：2023年淄川政务）。雷帕得新项目建设需固定资产融资（来源：2023年齐鲁网）。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泰展研发与智能线改造需持续资金投入（来源：2023年泰展资料）。中小企业技改存在设备购置资金需求（来源：2024年淄川工信）。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争取专项资金与技改补贴降低融资成本（来源：2023年淄川报道）。鼓励银行授信与股权融资组合支持（来源：2024年淄川工信）。淄川建立政银企对接护航高成长企业（来源：2025年淄川区）。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泰展工业自动化产业园总投资5亿元需分期资金（来源：2023年淄川政务）」与「雷帕得新项目建设需固定资产融资（来源：2023年齐鲁网）」等数据点清晰刻画了该维度的现实基础；泰展工业自动化产业园总投资5亿元需分期资金（来源：2023年淄川政务）；雷帕得新项目建设需固定资产融资（来源：2023年齐鲁网）；争取专项资金与技改补贴降低融资成本（来源：2023年淄川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汽车电磁阀与精密机电部件在淄博市淄川区依托区域产业基础与政策赋能，已形成以量化事实为支撑的发展格局。淄川工业门类齐全、产业积淀深厚利于部件配套（来源：2023年齐鲁网）；淄川密集出台政策对传统产业升级进行顶层设计（来源：2023年齐鲁网）；设立专项资金支持企业技改与智能工厂建设（来源：2023年淄川报道）；泰展工业自动化产业园总投资5亿元、投资完成率70%（来源：2023年淄川政务）；开发区为标准化的汽车配件企业提供用地与配套（来源：2023年淄川应急）；精密机电部件依赖钢材、铜材、电子元器件等基础材料（来源：2023年泰展资料）；淄川机械与电子配套完善支撑部件生产（来源：2023年淄川产业）；泰展机电年产各类机电产品500万套、产品700余种（来源：2023年泰展资料）。</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泰展机电科技股份有限公司位于淄川经济开发区眉山路69号，2011年注册成立，是汽车电器和电机配件专业厂家，产品包括汽车碳罐、底盘悬浮空气泵、EGR阀、电磁阀、伺服电机、驱动器等700余种，为一汽集团、重汽集团配套，多款产品出口美国、德国、日本。公司2023年参保406人，通过IATF16949等体系认证，为山东省瞪羚企业、省级专精特新与隐形冠军，研发占比超7%，拥有发明专利2项、软著8项、实用新型37项、50余人研发团队，国内外先进设备500余台、智能线8条，年产能500万套。</w:t>
      </w:r>
    </w:p>
    <w:p>
      <w:pPr>
        <w:spacing w:lineRule="exact" w:line="600" w:before="0" w:after="0"/>
        <w:ind w:firstLine="420"/>
        <w:jc w:val="both"/>
      </w:pPr>
      <w:r>
        <w:rPr>
          <w:rFonts w:ascii="仿宋_GB2312" w:hAnsi="仿宋_GB2312" w:eastAsia="仿宋_GB2312"/>
          <w:b w:val="0"/>
          <w:color w:val="000000"/>
          <w:sz w:val="32"/>
        </w:rPr>
        <w:t>山东雷帕得汽车技术股份有限公司位于淄川经济开发区，是一汽、东风、重汽、陕汽的战略合作供应商，以货车、客车产品为主体，国内与国际两个市场共同发展。公司近年来推进生产线智能化改造，大量工序由机器人完成，产品质量与生产效率全面提升；在淄川经济开发区建设的新项目一期已完工投产，企业抵御市场风险能力显著增强，是淄川汽车精密机电部件领域的重要骨干企业。</w:t>
      </w:r>
    </w:p>
    <w:p>
      <w:pPr>
        <w:spacing w:lineRule="exact" w:line="600" w:before="0" w:after="0"/>
        <w:ind w:firstLine="420"/>
        <w:jc w:val="both"/>
      </w:pPr>
      <w:r>
        <w:rPr>
          <w:rFonts w:ascii="仿宋_GB2312" w:hAnsi="仿宋_GB2312" w:eastAsia="仿宋_GB2312"/>
          <w:b w:val="0"/>
          <w:color w:val="000000"/>
          <w:sz w:val="32"/>
        </w:rPr>
        <w:t>淄川开发区集聚淄博宏承汽车配件有限公司、淄博盛永汽车零部件有限公司等一批汽车配件与机械制造企业，2023年淄川区核准20家小微企业安全生产标准化达标，其中多家为开发区汽车配件与机械企业。在泰展机电、雷帕得等龙头带动下，区内汽车电磁阀、空气泵、底盘部件等精密机电配套体系日趋完善，依托「泰展工业自动化产业园」载体预计引入上下游企业30家、年产值约100亿元，形成协同发展的产业生态。</w:t>
      </w:r>
    </w:p>
    <w:p>
      <w:pPr>
        <w:spacing w:lineRule="exact" w:line="600" w:before="0" w:after="0"/>
        <w:jc w:val="left"/>
      </w:pPr>
      <w:r>
        <w:rPr>
          <w:rFonts w:ascii="仿宋_GB2312" w:hAnsi="仿宋_GB2312" w:eastAsia="仿宋_GB2312"/>
          <w:b w:val="0"/>
          <w:color w:val="000000"/>
          <w:sz w:val="28"/>
        </w:rPr>
        <w:t>主要数据来源：泰展机电公司简介；淄川区政府重点项目报道；齐鲁网淄川产业升级报道；天眼查泰展机电</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