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海洋油气水下装备与井口设备行业深度分析报告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区海洋油气水下装备与井口设备以威飞海洋装备制造有限公司为链主，填补国内多项空白。威飞海洋成立于2009年（原名山东科瑞井控系统制造），现有员工400余人、外籍占比超20%，在山东东营、新加坡、美国休斯顿设有3家全球领先的海洋装备研发中心，汇集流体控制领域技术人才100余人，核心知识产权百余项。2022年其自主研发的国内首个浅水水下采油树系统在渤海锦州31-1气田点火成功，成为中国首家完成海试与工程化应用的企业，打破国外垄断；目前已交付浅水水下采油树10多台、最深可「种」到水下2000米，年产能达10~20台。公司「年产300套海洋水下生产系统项目」入选山东省政府重大项目，并独家中标中海油首台水下油气生产系统国产化研制及应用国家重大「卡脖子」攻关项目。东营市海洋石油装备规上企业达30家、居全国12个基地之首，2024年全市海洋生产总值突破1200亿元、同比增长7.1%。</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威飞员工数：400余人（来源：2024年）</w:t>
      </w:r>
    </w:p>
    <w:p>
      <w:pPr>
        <w:spacing w:lineRule="exact" w:line="600" w:before="0" w:after="0"/>
        <w:ind w:firstLine="420"/>
        <w:jc w:val="both"/>
      </w:pPr>
      <w:r>
        <w:rPr>
          <w:rFonts w:ascii="仿宋_GB2312" w:hAnsi="仿宋_GB2312" w:eastAsia="仿宋_GB2312"/>
          <w:b w:val="0"/>
          <w:color w:val="000000"/>
          <w:sz w:val="32"/>
        </w:rPr>
        <w:t>· 全球研发中心：3家（来源：2024年）</w:t>
      </w:r>
    </w:p>
    <w:p>
      <w:pPr>
        <w:spacing w:lineRule="exact" w:line="600" w:before="0" w:after="0"/>
        <w:ind w:firstLine="420"/>
        <w:jc w:val="both"/>
      </w:pPr>
      <w:r>
        <w:rPr>
          <w:rFonts w:ascii="仿宋_GB2312" w:hAnsi="仿宋_GB2312" w:eastAsia="仿宋_GB2312"/>
          <w:b w:val="0"/>
          <w:color w:val="000000"/>
          <w:sz w:val="32"/>
        </w:rPr>
        <w:t>· 水下采油树年产能：10~20台（来源：2024年）</w:t>
      </w:r>
    </w:p>
    <w:p>
      <w:pPr>
        <w:spacing w:lineRule="exact" w:line="600" w:before="0" w:after="0"/>
        <w:ind w:firstLine="420"/>
        <w:jc w:val="both"/>
      </w:pPr>
      <w:r>
        <w:rPr>
          <w:rFonts w:ascii="仿宋_GB2312" w:hAnsi="仿宋_GB2312" w:eastAsia="仿宋_GB2312"/>
          <w:b w:val="0"/>
          <w:color w:val="000000"/>
          <w:sz w:val="32"/>
        </w:rPr>
        <w:t>· 浅水水下采油树交付：10多台（来源：2024年）</w:t>
      </w:r>
    </w:p>
    <w:p>
      <w:pPr>
        <w:spacing w:lineRule="exact" w:line="600" w:before="0" w:after="0"/>
        <w:ind w:firstLine="420"/>
        <w:jc w:val="both"/>
      </w:pPr>
      <w:r>
        <w:rPr>
          <w:rFonts w:ascii="仿宋_GB2312" w:hAnsi="仿宋_GB2312" w:eastAsia="仿宋_GB2312"/>
          <w:b w:val="0"/>
          <w:color w:val="000000"/>
          <w:sz w:val="32"/>
        </w:rPr>
        <w:t>· 最大作业水深：2000米（来源：2024年）</w:t>
      </w:r>
    </w:p>
    <w:p>
      <w:pPr>
        <w:spacing w:lineRule="exact" w:line="600" w:before="0" w:after="0"/>
        <w:ind w:firstLine="420"/>
        <w:jc w:val="both"/>
      </w:pPr>
      <w:r>
        <w:rPr>
          <w:rFonts w:ascii="仿宋_GB2312" w:hAnsi="仿宋_GB2312" w:eastAsia="仿宋_GB2312"/>
          <w:b w:val="0"/>
          <w:color w:val="000000"/>
          <w:sz w:val="32"/>
        </w:rPr>
        <w:t>· 海洋水下生产系统项目：年产300套（来源：2024年）</w:t>
      </w:r>
    </w:p>
    <w:p>
      <w:pPr>
        <w:spacing w:lineRule="exact" w:line="600" w:before="0" w:after="0"/>
        <w:ind w:firstLine="420"/>
        <w:jc w:val="both"/>
      </w:pPr>
      <w:r>
        <w:rPr>
          <w:rFonts w:ascii="仿宋_GB2312" w:hAnsi="仿宋_GB2312" w:eastAsia="仿宋_GB2312"/>
          <w:b w:val="0"/>
          <w:color w:val="000000"/>
          <w:sz w:val="32"/>
        </w:rPr>
        <w:t>· 东营海洋石油装备规上企业：30家（来源：2025年）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市2024年海洋生产总值突破1200亿元、增7.1%（来源：2025年山东省发改委）」与「东营海洋石油装备规上企业30家居全国12基地之首（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市2024年海洋生产总值突破1200亿元、增7.1%（来源：2025年山东省发改委）。东营海洋石油装备规上企业30家居全国12基地之首（来源：2025年山东省发改委）。威飞海洋为东营水下装备链主、省高端装备领军（来源：2024年东营区综述）。</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经略海洋建设特色型现代海洋城市（来源：2025年山东省发改委）。威飞年产300套海洋水下生产系统项目入选省政府重大项目（来源：2024年威飞介绍）。国家重大卡脖子攻关项目支持水下装备国产化（来源：2024年威飞介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飞在山东东营新加坡休斯顿设3家研发中心（来源：2024年威飞介绍）。东营设高端精密加工中心与装备测试中心（来源：2024年东方财富报道）。东营高新区配套支撑海工装备企业发展（来源：2024年东营区综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市2024年海洋生产总值突破1200亿元、增7.1%（来源：2025年山东省发改委）」与「东营海洋石油装备规上企业30家居全国12基地之首（来源：2025年山东省发改委）」等数据点清晰刻画了该维度的现实基础；东营市2024年海洋生产总值突破1200亿元、增7.1%（来源：2025年山东省发改委）；东营海洋石油装备规上企业30家居全国12基地之首（来源：2025年山东省发改委）；威飞年产300套海洋水下生产系统项目入选省政府重大项目（来源：2024年威飞介绍）；国家重大卡脖子攻关项目支持水下装备国产化（来源：2024年威飞介绍）。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营市2024年海洋生产总值突破1200亿元、增7.1%（来源：2025年山东省发改委）」与「东营海洋石油装备规上企业30家居全国12基地之首（来源：2025年山东省发改委）」等数据点清晰刻画了该维度的现实基础；东营市2024年海洋生产总值突破1200亿元、增7.1%（来源：2025年山东省发改委）；东营海洋石油装备规上企业30家居全国12基地之首（来源：2025年山东省发改委）；威飞年产300套海洋水下生产系统项目入选省政府重大项目（来源：2024年威飞介绍）；国家重大卡脖子攻关项目支持水下装备国产化（来源：2024年威飞介绍）；威飞在山东东营新加坡休斯顿设3家研发中心（来源：2024年威飞介绍）。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威飞核心知识产权百余项自主可控（来源：2025年山东省发改委）」与「汇集全球流体控制技术人才100余人（来源：2024年威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水下装备以特种钢材、密封与控制系统为核心（来源：2024年行业研究）。威飞核心知识产权百余项自主可控（来源：2025年山东省发改委）。汇集全球流体控制技术人才100余人（来源：2024年威飞介绍）。</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威飞产品含井口装置采油树防喷器高压管汇（来源：2024年威飞介绍）。浅水水下采油树年产能10~20台（来源：2024年东方财富报道）。年产300套海洋水下生产系统项目推进（来源：2024年威飞介绍）。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水下采油树用于渤海等海上油气田开发（来源：2024年东方财富报道）。威飞产品畅销57个国家和地区（来源：2024年威飞介绍）。独家中标中海油首台水下生产系统国产化项目（来源：2024年威飞介绍）。</w:t>
      </w:r>
    </w:p>
    <w:p>
      <w:pPr>
        <w:spacing w:lineRule="exact" w:line="600" w:before="0" w:after="0"/>
        <w:ind w:firstLine="420"/>
        <w:jc w:val="both"/>
      </w:pPr>
      <w:r>
        <w:rPr>
          <w:rFonts w:ascii="仿宋_GB2312" w:hAnsi="仿宋_GB2312" w:eastAsia="仿宋_GB2312"/>
          <w:b w:val="0"/>
          <w:color w:val="000000"/>
          <w:sz w:val="32"/>
        </w:rPr>
        <w:t>据公开数据，水下采油树年产能为10~20台（来源：2024年）。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威飞核心知识产权百余项自主可控（来源：2025年山东省发改委）」与「汇集全球流体控制技术人才100余人（来源：2024年威飞介绍）」等数据点清晰刻画了该维度的现实基础；威飞核心知识产权百余项自主可控（来源：2025年山东省发改委）；汇集全球流体控制技术人才100余人（来源：2024年威飞介绍）；浅水水下采油树年产能10~20台（来源：2024年东方财富报道）；年产300套海洋水下生产系统项目推进（来源：2024年威飞介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威飞已交付浅水水下采油树10多台（来源：2024年东方财富报道）」与「水下采油树最深作业水深2000米（来源：2024年东方财富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威飞已交付浅水水下采油树10多台（来源：2024年东方财富报道）。水下采油树最深作业水深2000米（来源：2024年东方财富报道）。威飞海外订单充足、全年生产计划排满（来源：2024年东营区综述）。</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渤海油田浅水水下采油树需求较大（来源：2024年东方财富报道）。深水油田拓展带动深水采油树研发需求（来源：2024年东方财富报道）。中海油海上油气开发拉动水下装备需求（来源：2024年威飞介绍）。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威飞打破西方垄断成国内首家工程化应用（来源：2024年东方财富报道）。全球水下装备长期由欧美巨头主导（来源：2024年行业研究）。威飞核心知识产权百余项达国际领先（来源：2025年山东省发改委）。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威飞已交付浅水水下采油树10多台（来源：2024年东方财富报道）」与「水下采油树最深作业水深2000米（来源：2024年东方财富报道）」等数据点清晰刻画了该维度的现实基础；威飞已交付浅水水下采油树10多台（来源：2024年东方财富报道）；水下采油树最深作业水深2000米（来源：2024年东方财富报道）；威飞打破西方垄断成国内首家工程化应用（来源：2024年东方财富报道）；威飞核心知识产权百余项达国际领先（来源：2025年山东省发改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营海洋石油装备规上企业30家集聚（来源：2025年山东省发改委）」与「东营海工装备规上企业140家以上形成集群（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东营海洋石油装备规上企业30家集聚（来源：2025年山东省发改委）。威飞为全球研发中心+制造基地一体化布局（来源：2024年威飞介绍）。东营海工装备规上企业140家以上形成集群（来源：2025年山东省发改委）。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威飞海洋为省高端装备制造业领军企业（来源：2024年威飞介绍）。威飞独家中标国家重大卡脖子攻关项目（来源：2024年威飞介绍）。威飞服务遍及20多个国家和地区高速发展（来源：2024年东营区综述）。</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威飞为国家高新技术企业、核心知识产权百余项（来源：2024年威飞介绍）。东营区2024年培育18家省瞪羚企业（来源：2025年东营区报道）。威飞多项产品技术填补国内空白国际领先（来源：2025年山东省发改委）。</w:t>
      </w:r>
    </w:p>
    <w:p>
      <w:pPr>
        <w:spacing w:lineRule="exact" w:line="600" w:before="0" w:after="0"/>
        <w:ind w:firstLine="420"/>
        <w:jc w:val="both"/>
      </w:pPr>
      <w:r>
        <w:rPr>
          <w:rFonts w:ascii="仿宋_GB2312" w:hAnsi="仿宋_GB2312" w:eastAsia="仿宋_GB2312"/>
          <w:b w:val="0"/>
          <w:color w:val="000000"/>
          <w:sz w:val="32"/>
        </w:rPr>
        <w:t>据公开数据，东营海洋石油装备规上企业为30家（来源：2025年）。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营海洋石油装备规上企业30家集聚（来源：2025年山东省发改委）」与「东营海工装备规上企业140家以上形成集群（来源：2025年山东省发改委）」等数据点清晰刻画了该维度的现实基础；东营海洋石油装备规上企业30家集聚（来源：2025年山东省发改委）；东营海工装备规上企业140家以上形成集群（来源：2025年山东省发改委）；威飞独家中标国家重大卡脖子攻关项目（来源：2024年威飞介绍）；威飞服务遍及20多个国家和地区高速发展（来源：2024年东营区综述）。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国内首个浅水水下采油树系统2022年海试成功（来源：2024年东方财富报道）」与「浅水水下采油树年产能提升至10~20台（来源：2024年东方财富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内首个浅水水下采油树系统2022年海试成功（来源：2024年东方财富报道）。威飞掌握水下采油树核心设计与制造技术（来源：2024年威飞介绍）。正开展深水水下生产系统研发取得进展（来源：2024年东方财富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浅水水下采油树年产能提升至10~20台（来源：2024年东方财富报道）。威飞年产300套海洋水下生产系统项目入选省重大（来源：2024年威飞介绍）。威飞全球3家研发中心支撑成果转化（来源：2024年威飞介绍）。</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威飞研发团队汇集流体控制人才100余人（来源：2024年威飞介绍）。恒丰银行3000万流动资金贷款支持研发攻关（来源：2024年东方财富报道）。威飞牵头国家级深水实验室与水下技术研究院（来源：2024年东方财富报道）。</w:t>
      </w:r>
    </w:p>
    <w:p>
      <w:pPr>
        <w:spacing w:lineRule="exact" w:line="600" w:before="0" w:after="0"/>
        <w:ind w:firstLine="420"/>
        <w:jc w:val="both"/>
      </w:pPr>
      <w:r>
        <w:rPr>
          <w:rFonts w:ascii="仿宋_GB2312" w:hAnsi="仿宋_GB2312" w:eastAsia="仿宋_GB2312"/>
          <w:b w:val="0"/>
          <w:color w:val="000000"/>
          <w:sz w:val="32"/>
        </w:rPr>
        <w:t>据公开数据，全球研发中心为3家（来源：2024年）。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国内首个浅水水下采油树系统2022年海试成功（来源：2024年东方财富报道）」与「浅水水下采油树年产能提升至10~20台（来源：2024年东方财富报道）」等数据点清晰刻画了该维度的现实基础；国内首个浅水水下采油树系统2022年海试成功（来源：2024年东方财富报道）；浅水水下采油树年产能提升至10~20台（来源：2024年东方财富报道）；威飞年产300套海洋水下生产系统项目入选省重大（来源：2024年威飞介绍）；威飞全球3家研发中心支撑成果转化（来源：2024年威飞介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威飞年产300套海洋水下生产系统项目投资建设（来源：2024年威飞介绍）」与「恒丰银行3000万元流动资金贷款支持威飞（来源：2024年东方财富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飞年产300套海洋水下生产系统项目投资建设（来源：2024年威飞介绍）。恒丰银行3000万元流动资金贷款支持威飞（来源：2024年东方财富报道）。东营区2024年总投资83亿元32个高端装备项目（来源：2024年东营区综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水下装备特种材料与精密加工成本高（来源：2024年行业研究）。威飞海外研发中心布局优化全球成本（来源：2024年威飞介绍）。东营海工配套降低制造与测试成本（来源：2024年东营区综述）。</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威飞海外订单充足、生产计划排满高景气（来源：2024年东营区综述）。水下装备国产化替代打开盈利空间（来源：2024年行业研究）。东营海洋经济增7.1%支撑装备盈利（来源：2025年山东省发改委）。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威飞年产300套海洋水下生产系统项目投资建设（来源：2024年威飞介绍）」与「恒丰银行3000万元流动资金贷款支持威飞（来源：2024年东方财富报道）」等数据点清晰刻画了该维度的现实基础；威飞年产300套海洋水下生产系统项目投资建设（来源：2024年威飞介绍）；恒丰银行3000万元流动资金贷款支持威飞（来源：2024年东方财富报道）；东营区2024年总投资83亿元32个高端装备项目（来源：2024年东营区综述）；东营海工配套降低制造与测试成本（来源：2024年东营区综述）。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国家卡脖子攻关项目保障渤海油气开发安全（来源：2024年威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水下采油树打破西方垄断实现国产替代（来源：2024年东方财富报道）。国家卡脖子攻关项目保障渤海油气开发安全（来源：2024年威飞介绍）。深水水下生产系统研发打开新空间（来源：2024年东方财富报道）。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深水水下装备技术难度高、验证周期长（来源：2024年行业研究）。水下设备可靠性与深海环境适应要求严苛（来源：2024年威飞介绍）。国际巨头专利壁垒需规避（来源：2024年行业研究）。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海洋油气开发受国际油价周期影响（来源：2024年行业研究）。海工装备订单随油气资本开支波动（来源：2025年山东省发改委）。特种材料价格向水下装备成本传导（来源：2024年行业研究）。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国家卡脖子攻关项目保障渤海油气开发安全（来源：2024年威飞介绍）」等数据点清晰刻画了该维度的现实基础；国家卡脖子攻关项目保障渤海油气开发安全（来源：2024年威飞介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区高端装备制造业标准化入选国家级试点（来源：2024年东营区综述）」与「依托全球研发中心引育配套企业（来源：2024年威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东营区培育瞪羚与专精特新支撑海工企业（来源：2025年东营区报道）。山东经略海洋战略统筹海工装备发展（来源：2025年山东省发改委）。东营高新区服务海工装备企业成长（来源：2024年东营区综述）。</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海工装备转型与海洋新兴产业培育（来源：2025年山东省发改委）。实施威飞等链主企业深水装备攻关（来源：2024年东方财富报道）。东营区高端装备制造业标准化入选国家级试点（来源：2024年东营区综述）。</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以威飞为核开展水下装备链式招商（来源：2024年威飞介绍）。对接中海油等央企拓展应用场景（来源：2024年威飞介绍）。依托全球研发中心引育配套企业（来源：2024年威飞介绍）。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区高端装备制造业标准化入选国家级试点（来源：2024年东营区综述）」与「依托全球研发中心引育配套企业（来源：2024年威飞介绍）」等数据点清晰刻画了该维度的现实基础；东营区高端装备制造业标准化入选国家级试点（来源：2024年东营区综述）；依托全球研发中心引育配套企业（来源：2024年威飞介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丰银行3000万元流动资金贷款支持威飞（来源：2024年东方财富报道）」与「威飞年产300套海洋水下生产系统项目投资（来源：2024年威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恒丰银行3000万元流动资金贷款支持威飞（来源：2024年东方财富报道）。威飞年产300套海洋水下生产系统项目投资（来源：2024年威飞介绍）。东营区2024年83亿元高端装备项目推进（来源：2024年东营区综述）。</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深水水下装备研发与产线投入规模大（来源：2024年行业研究）。威飞研发攻关与产能扩张需中长期资金（来源：2024年东方财富报道）。海工装备企业出海需项目融资支持（来源：2024年东营区综述）。</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恒丰银行主动提升授信支持科技企业（来源：2024年东方财富报道）。通过产业基金+银行授信组合支持（来源：2024年东营产业规划）。推动海工装备企业对接资本市场拓宽渠道（来源：2024年东营区综述）。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丰银行3000万元流动资金贷款支持威飞（来源：2024年东方财富报道）」与「威飞年产300套海洋水下生产系统项目投资（来源：2024年威飞介绍）」等数据点清晰刻画了该维度的现实基础；恒丰银行3000万元流动资金贷款支持威飞（来源：2024年东方财富报道）；威飞年产300套海洋水下生产系统项目投资（来源：2024年威飞介绍）；东营区2024年83亿元高端装备项目推进（来源：2024年东营区综述）；海工装备企业出海需项目融资支持（来源：2024年东营区综述）。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洋油气水下装备与井口设备在东营市东营区依托区域产业基础与政策赋能，已形成以量化事实为支撑的发展格局。东营市2024年海洋生产总值突破1200亿元、增7.1%（来源：2025年山东省发改委）；东营海洋石油装备规上企业30家居全国12基地之首（来源：2025年山东省发改委）；威飞年产300套海洋水下生产系统项目入选省政府重大项目（来源：2024年威飞介绍）；国家重大卡脖子攻关项目支持水下装备国产化（来源：2024年威飞介绍）；威飞在山东东营新加坡休斯顿设3家研发中心（来源：2024年威飞介绍）；东营高新区配套支撑海工装备企业发展（来源：2024年东营区综述）；威飞核心知识产权百余项自主可控（来源：2025年山东省发改委）；汇集全球流体控制技术人才100余人（来源：2024年威飞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飞海洋装备制造有限公司成立于2009年，原名山东科瑞井控系统制造，是专注海洋及水下系列化智能装备研发制造的国际化企业，总部位于东营，现有员工400余人、外籍占比超20%，在山东东营、新加坡、美国休斯顿设有3家全球领先的海洋技术及装备研发中心，汇集流体控制领域技术人才100余人，核心知识产权百余项。产品涵盖陆地及海洋平台井口装置、采油树、防喷器、高压管汇、井口控制盘等，畅销57个国家和地区，是国家高新技术企业、山东省高端装备制造业领军企业之一。</w:t>
      </w:r>
    </w:p>
    <w:p>
      <w:pPr>
        <w:spacing w:lineRule="exact" w:line="600" w:before="0" w:after="0"/>
        <w:ind w:firstLine="420"/>
        <w:jc w:val="both"/>
      </w:pPr>
      <w:r>
        <w:rPr>
          <w:rFonts w:ascii="仿宋_GB2312" w:hAnsi="仿宋_GB2312" w:eastAsia="仿宋_GB2312"/>
          <w:b w:val="0"/>
          <w:color w:val="000000"/>
          <w:sz w:val="32"/>
        </w:rPr>
        <w:t>威飞海洋自主研发的国内首个浅水水下采油树系统于2022年在渤海锦州31-1气田点火成功，成为中国首家完成海试和工程化应用的企业，打破国外垄断、填补国内空白；目前已交付浅水水下采油树10多台、最深可作业至水下2000米，年产能达10~20台，基本满足中海油渤海浅水需求。公司「年产300套海洋水下生产系统项目」入选山东省政府重大项目，并独家中标中海油首台水下油气生产系统国产化研制及应用国家重大「卡脖子」技术装备攻关项目，海外订单充足、全年生产计划排满，服务遍及20多个国家和地区。</w:t>
      </w:r>
    </w:p>
    <w:p>
      <w:pPr>
        <w:spacing w:lineRule="exact" w:line="600" w:before="0" w:after="0"/>
        <w:ind w:firstLine="420"/>
        <w:jc w:val="both"/>
      </w:pPr>
      <w:r>
        <w:rPr>
          <w:rFonts w:ascii="仿宋_GB2312" w:hAnsi="仿宋_GB2312" w:eastAsia="仿宋_GB2312"/>
          <w:b w:val="0"/>
          <w:color w:val="000000"/>
          <w:sz w:val="32"/>
        </w:rPr>
        <w:t>东营市加快海工装备制造转型，全市规模以上海洋制造企业发展到140家以上，海洋石油装备规上企业数量达30家、居全国12个基地之首。威飞海洋联合中海油研究总院研制国内首套浅水水下采油树系统在渤海成功应用、打破西方垄断，正开展深水水下生产系统研发。2024年全市海洋生产总值突破1200亿元、同比增长7.1%、增速居全省第一位，海洋新兴产业加速培育，为水下装备产业提供广阔市场与政策支撑。</w:t>
      </w:r>
    </w:p>
    <w:p>
      <w:pPr>
        <w:spacing w:lineRule="exact" w:line="600" w:before="0" w:after="0"/>
        <w:jc w:val="left"/>
      </w:pPr>
      <w:r>
        <w:rPr>
          <w:rFonts w:ascii="仿宋_GB2312" w:hAnsi="仿宋_GB2312" w:eastAsia="仿宋_GB2312"/>
          <w:b w:val="0"/>
          <w:color w:val="000000"/>
          <w:sz w:val="28"/>
        </w:rPr>
        <w:t>主要数据来源：东方财富/恒丰银行报道；东营区2024年发展综述；威海招聘/公司介绍；山东省发改委海洋经济报道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