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陆上石油钻采装备制造行业深度分析报告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陆上石油钻采装备制造是东营区高端石油装备产业集群的核心板块。科瑞集团经过20年发展，成为世界第四大钻机制造基地和国内最大的油气增产作业装备生产基地，年主营业务收入保持在100亿元以上；胜机公司年营业收入近10亿元，主导产品油井管、抽油机、抽油泵达国内领先水平。汉德钻机电控系统占中石化市场90%；永利精工为省「隐形冠军」、单项冠军、瞪羚企业，自主研发HTHP高温高压油气井特殊螺纹接头打破国外垄断；万邦石油是行业内少数海陆压力容器国际资质齐全的企业；成功石油科技拥有专利85项（含21项发明），无人化智能耐高温油气处理装备广泛应用于中石油、中石化等重大工程。东营区已形成以科瑞为龙头、胜机等为骨干、85家规模以上企业支撑的上下游衔接产业集群，2023年集群企业400余家、总产值333.34亿元，高新区培育国家级专精特新小巨人11家、国家级制造业单项冠军1家、省瞪羚9家。</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科瑞年主营业务收入：100亿元以上（来源：2023年）</w:t>
      </w:r>
    </w:p>
    <w:p>
      <w:pPr>
        <w:spacing w:lineRule="exact" w:line="600" w:before="0" w:after="0"/>
        <w:ind w:firstLine="420"/>
        <w:jc w:val="both"/>
      </w:pPr>
      <w:r>
        <w:rPr>
          <w:rFonts w:ascii="仿宋_GB2312" w:hAnsi="仿宋_GB2312" w:eastAsia="仿宋_GB2312"/>
          <w:b w:val="0"/>
          <w:color w:val="000000"/>
          <w:sz w:val="32"/>
        </w:rPr>
        <w:t>· 胜机年营业收入：近10亿元（来源：2023年）</w:t>
      </w:r>
    </w:p>
    <w:p>
      <w:pPr>
        <w:spacing w:lineRule="exact" w:line="600" w:before="0" w:after="0"/>
        <w:ind w:firstLine="420"/>
        <w:jc w:val="both"/>
      </w:pPr>
      <w:r>
        <w:rPr>
          <w:rFonts w:ascii="仿宋_GB2312" w:hAnsi="仿宋_GB2312" w:eastAsia="仿宋_GB2312"/>
          <w:b w:val="0"/>
          <w:color w:val="000000"/>
          <w:sz w:val="32"/>
        </w:rPr>
        <w:t>· 汉德钻机电控中石化占比：90%（来源：2023年）</w:t>
      </w:r>
    </w:p>
    <w:p>
      <w:pPr>
        <w:spacing w:lineRule="exact" w:line="600" w:before="0" w:after="0"/>
        <w:ind w:firstLine="420"/>
        <w:jc w:val="both"/>
      </w:pPr>
      <w:r>
        <w:rPr>
          <w:rFonts w:ascii="仿宋_GB2312" w:hAnsi="仿宋_GB2312" w:eastAsia="仿宋_GB2312"/>
          <w:b w:val="0"/>
          <w:color w:val="000000"/>
          <w:sz w:val="32"/>
        </w:rPr>
        <w:t>· 集群企业总数：400余家（来源：2023年）</w:t>
      </w:r>
    </w:p>
    <w:p>
      <w:pPr>
        <w:spacing w:lineRule="exact" w:line="600" w:before="0" w:after="0"/>
        <w:ind w:firstLine="420"/>
        <w:jc w:val="both"/>
      </w:pPr>
      <w:r>
        <w:rPr>
          <w:rFonts w:ascii="仿宋_GB2312" w:hAnsi="仿宋_GB2312" w:eastAsia="仿宋_GB2312"/>
          <w:b w:val="0"/>
          <w:color w:val="000000"/>
          <w:sz w:val="32"/>
        </w:rPr>
        <w:t>· 集群总产值：333.34亿元（来源：2023年）</w:t>
      </w:r>
    </w:p>
    <w:p>
      <w:pPr>
        <w:spacing w:lineRule="exact" w:line="600" w:before="0" w:after="0"/>
        <w:ind w:firstLine="420"/>
        <w:jc w:val="both"/>
      </w:pPr>
      <w:r>
        <w:rPr>
          <w:rFonts w:ascii="仿宋_GB2312" w:hAnsi="仿宋_GB2312" w:eastAsia="仿宋_GB2312"/>
          <w:b w:val="0"/>
          <w:color w:val="000000"/>
          <w:sz w:val="32"/>
        </w:rPr>
        <w:t>· 规上装备企业：85家（来源：2023年）</w:t>
      </w:r>
    </w:p>
    <w:p>
      <w:pPr>
        <w:spacing w:lineRule="exact" w:line="600" w:before="0" w:after="0"/>
        <w:ind w:firstLine="420"/>
        <w:jc w:val="both"/>
      </w:pPr>
      <w:r>
        <w:rPr>
          <w:rFonts w:ascii="仿宋_GB2312" w:hAnsi="仿宋_GB2312" w:eastAsia="仿宋_GB2312"/>
          <w:b w:val="0"/>
          <w:color w:val="000000"/>
          <w:sz w:val="32"/>
        </w:rPr>
        <w:t>· 成功石油科技专利：85项（来源：2024年）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2023年集群石油技术服务与装备企业达400余家（来源：2023年齐鲁网）」与「东营区石油装备进出口企业218家、油服36家（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区高端石油装备产业集群入选省战略性新兴产业集群（来源：2023年东营区报道）。2023年集群石油技术服务与装备企业达400余家（来源：2023年齐鲁网）。东营区石油装备进出口企业218家、油服36家（来源：2023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区打造高端石油装备产业集群加力提速工业（来源：2023年东营区报道）。高端石油装备产业联盟整合企业抱团抢订单（来源：2023年齐鲁网）。东营高新区培育优质企业库分类精准服务（来源：2024年东营区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东营高新区规上装备企业85家支撑集群（来源：2023年齐鲁网）。园区石油装备产业链上下游有效衔接完善（来源：2023年齐鲁网）。东营高新区基础设施配套提升工程投资49.64亿元（来源：2023年东营区报道）。</w:t>
      </w:r>
    </w:p>
    <w:p>
      <w:pPr>
        <w:spacing w:lineRule="exact" w:line="600" w:before="0" w:after="0"/>
        <w:ind w:firstLine="420"/>
        <w:jc w:val="both"/>
      </w:pPr>
      <w:r>
        <w:rPr>
          <w:rFonts w:ascii="仿宋_GB2312" w:hAnsi="仿宋_GB2312" w:eastAsia="仿宋_GB2312"/>
          <w:b w:val="0"/>
          <w:color w:val="000000"/>
          <w:sz w:val="32"/>
        </w:rPr>
        <w:t>据公开数据，集群总产值为333.34亿元（来源：2023年）。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2023年集群石油技术服务与装备企业达400余家（来源：2023年齐鲁网）」与「东营区石油装备进出口企业218家、油服36家（来源：2023年齐鲁网）」等数据点清晰刻画了该维度的现实基础；2023年集群石油技术服务与装备企业达400余家（来源：2023年齐鲁网）；东营区石油装备进出口企业218家、油服36家（来源：2023年齐鲁网）；东营高新区规上装备企业85家支撑集群（来源：2023年齐鲁网）；东营高新区基础设施配套提升工程投资49.64亿元（来源：2023年东营区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2023年集群石油技术服务与装备企业达400余家（来源：2023年齐鲁网）」与「东营区石油装备进出口企业218家、油服36家（来源：2023年齐鲁网）」等数据点清晰刻画了该维度的现实基础；2023年集群石油技术服务与装备企业达400余家（来源：2023年齐鲁网）；东营区石油装备进出口企业218家、油服36家（来源：2023年齐鲁网）；东营高新区规上装备企业85家支撑集群（来源：2023年齐鲁网）；东营高新区基础设施配套提升工程投资49.64亿元（来源：2023年东营区报道）；据公开数据，集群总产值为333.34亿元（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科瑞40%零配件本地采购降本提效（来源：2023年齐鲁网）」与「汉德钻机电控系统占中石化市场90%（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钻采装备制造以特种钢材、铸锻件为基础（来源：2024年行业研究）。科瑞40%零配件本地采购降本提效（来源：2023年齐鲁网）。永利精工特殊螺纹接头自主突破关键材料（来源：2023年东营区报道）。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科瑞为世界第四大钻机制造基地（来源：2023年东营区报道）。胜机油井管抽油机抽油泵国内领先（来源：2023年东营区报道）。汉德钻机电控系统占中石化市场90%（来源：2023年东营区报道）。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钻采装备供中石油中石化及海外油气田（来源：2023年东营区报道）。科瑞产品服务输出全球90多个国家和地区（来源：2023年齐鲁网）。成功石油装备用于国家管网等重大工程（来源：2024年东营区报道）。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科瑞40%零配件本地采购降本提效（来源：2023年齐鲁网）」与「汉德钻机电控系统占中石化市场90%（来源：2023年东营区报道）」等数据点清晰刻画了该维度的现实基础；科瑞40%零配件本地采购降本提效（来源：2023年齐鲁网）；汉德钻机电控系统占中石化市场90%（来源：2023年东营区报道）；科瑞产品服务输出全球90多个国家和地区（来源：2023年齐鲁网）；成功石油装备用于国家管网等重大工程（来源：2024年东营区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科瑞年主营业务收入保持100亿元以上（来源：2023年东营区报道）」与「胜机年营业收入近10亿元主导产品领先（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科瑞年主营业务收入保持100亿元以上（来源：2023年东营区报道）。胜机年营业收入近10亿元主导产品领先（来源：2023年东营区报道）。2023年集群总产值333.34亿元（来源：2023年齐鲁网）。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中东非洲中亚油气开发带动钻采装备出口（来源：2023年东营区报道）。国内油气增储上产拉动钻采装备需求（来源：2024年行业研究）。老旧油田改造与增产作业装备需求增长（来源：2023年东营区报道）。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科瑞世界第四大钻机制造基地具全球竞争力（来源：2023年东营区报道）。汉德永利万邦在细分部件领域领先（来源：2023年东营区报道）。东营钻采装备抱团出海参与国际竞争（来源：2023年齐鲁网）。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科瑞年主营业务收入保持100亿元以上（来源：2023年东营区报道）」与「胜机年营业收入近10亿元主导产品领先（来源：2023年东营区报道）」等数据点清晰刻画了该维度的现实基础；科瑞年主营业务收入保持100亿元以上（来源：2023年东营区报道）；胜机年营业收入近10亿元主导产品领先（来源：2023年东营区报道）；2023年集群总产值333.34亿元（来源：2023年齐鲁网）；汉德永利万邦在细分部件领域领先（来源：2023年东营区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营区以科瑞为龙头、胜机等骨干、85家规上支撑（来源：2023年齐鲁网）」与「2023年集群石油装备企业400余家形成集群（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东营区以科瑞为龙头、胜机等骨干、85家规上支撑（来源：2023年齐鲁网）。2023年集群石油装备企业400余家形成集群（来源：2023年齐鲁网）。高端石油装备产业联盟协同抢订单（来源：2023年齐鲁网）。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科瑞集团世界第四大钻机制造基地龙头（来源：2023年东营区报道）。胜机年营收近10亿钻采装备骨干（来源：2023年东营区报道）。成功石油科技专利85项瞪羚代表（来源：2024年东营区报道）。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东营高新区国家级专精特新小巨人11家（来源：2023年东营区报道）。国家级制造业单项冠军企业1家、省瞪羚9家（来源：2023年东营区报道）。省制造业单项冠军11家、省首台套28个（来源：2023年东营区报道）。</w:t>
      </w:r>
    </w:p>
    <w:p>
      <w:pPr>
        <w:spacing w:lineRule="exact" w:line="600" w:before="0" w:after="0"/>
        <w:ind w:firstLine="420"/>
        <w:jc w:val="both"/>
      </w:pPr>
      <w:r>
        <w:rPr>
          <w:rFonts w:ascii="仿宋_GB2312" w:hAnsi="仿宋_GB2312" w:eastAsia="仿宋_GB2312"/>
          <w:b w:val="0"/>
          <w:color w:val="000000"/>
          <w:sz w:val="32"/>
        </w:rPr>
        <w:t>据公开数据，集群企业总数为400余家（来源：2023年）。</w:t>
      </w:r>
    </w:p>
    <w:p>
      <w:pPr>
        <w:spacing w:lineRule="exact" w:line="600" w:before="0" w:after="0"/>
        <w:ind w:firstLine="420"/>
        <w:jc w:val="both"/>
      </w:pPr>
      <w:r>
        <w:rPr>
          <w:rFonts w:ascii="仿宋_GB2312" w:hAnsi="仿宋_GB2312" w:eastAsia="仿宋_GB2312"/>
          <w:b w:val="0"/>
          <w:color w:val="000000"/>
          <w:sz w:val="32"/>
        </w:rPr>
        <w:t>据公开数据，集群总产值为333.34亿元（来源：2023年）。</w:t>
      </w:r>
    </w:p>
    <w:p>
      <w:pPr>
        <w:spacing w:lineRule="exact" w:line="600" w:before="0" w:after="0"/>
        <w:ind w:firstLine="420"/>
        <w:jc w:val="both"/>
      </w:pPr>
      <w:r>
        <w:rPr>
          <w:rFonts w:ascii="仿宋_GB2312" w:hAnsi="仿宋_GB2312" w:eastAsia="仿宋_GB2312"/>
          <w:b w:val="0"/>
          <w:color w:val="000000"/>
          <w:sz w:val="32"/>
        </w:rPr>
        <w:t>据公开数据，规上装备企业为85家（来源：2023年）。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营区以科瑞为龙头、胜机等骨干、85家规上支撑（来源：2023年齐鲁网）」与「2023年集群石油装备企业400余家形成集群（来源：2023年齐鲁网）」等数据点清晰刻画了该维度的现实基础；东营区以科瑞为龙头、胜机等骨干、85家规上支撑（来源：2023年齐鲁网）；2023年集群石油装备企业400余家形成集群（来源：2023年齐鲁网）；胜机年营收近10亿钻采装备骨干（来源：2023年东营区报道）；成功石油科技专利85项瞪羚代表（来源：2024年东营区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成功石油无人化智能耐高温油气处理装备（来源：2024年东营区报道）」与「汉德6000HP电动直驱压裂设备省首台套（来源：2024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永利精工HTHP特殊螺纹接头打破国外垄断（来源：2023年东营区报道）。成功石油无人化智能耐高温油气处理装备（来源：2024年东营区报道）。汉德6000HP电动直驱压裂设备省首台套（来源：2024年东营区报道）。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科瑞钻机制造基地规模世界第四（来源：2023年东营区报道）。胜机油井管抽油机抽油泵产能国内领先（来源：2023年东营区报道）。成功石油A2类压力容器产线支撑重大工程（来源：2024年东营区报道）。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汉德每年研发投入近1500万元氢能装备（来源：2024年东营区报道）。成功石油专利85项含21项发明专利（来源：2024年东营区报道）。园区企业研发支撑装备技术国际领先（来源：2023年东营区报道）。</w:t>
      </w:r>
    </w:p>
    <w:p>
      <w:pPr>
        <w:spacing w:lineRule="exact" w:line="600" w:before="0" w:after="0"/>
        <w:ind w:firstLine="420"/>
        <w:jc w:val="both"/>
      </w:pPr>
      <w:r>
        <w:rPr>
          <w:rFonts w:ascii="仿宋_GB2312" w:hAnsi="仿宋_GB2312" w:eastAsia="仿宋_GB2312"/>
          <w:b w:val="0"/>
          <w:color w:val="000000"/>
          <w:sz w:val="32"/>
        </w:rPr>
        <w:t>据公开数据，成功石油科技专利为85项（来源：2024年）。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成功石油无人化智能耐高温油气处理装备（来源：2024年东营区报道）」与「汉德6000HP电动直驱压裂设备省首台套（来源：2024年东营区报道）」等数据点清晰刻画了该维度的现实基础；成功石油无人化智能耐高温油气处理装备（来源：2024年东营区报道）；汉德6000HP电动直驱压裂设备省首台套（来源：2024年东营区报道）；汉德每年研发投入近1500万元氢能装备（来源：2024年东营区报道）；成功石油专利85项含21项发明专利（来源：2024年东营区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营高新区2023年重点项目54个总投资132.25亿（来源：2023年东营区报道）」与「东营高新区基建提升工程总投资49.64亿元（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东营高新区2023年重点项目54个总投资132.25亿（来源：2023年东营区报道）。东营高新区基建提升工程总投资49.64亿元（来源：2023年东营区报道）。2023年专项债项目3个总投资55.86亿元（来源：2023年东营区报道）。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科瑞40%零配件本地采购降本缩短交货期（来源：2023年齐鲁网）。特种钢材价格影响钻采装备制造毛利（来源：2024年行业研究）。东营产业链完善降低配套与物流成本（来源：2023年齐鲁网）。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科瑞年主营业务收入保持100亿元以上（来源：2023年东营区报道）。胜机年营业收入近10亿元盈利稳健（来源：2023年东营区报道）。钻采装备出口带动企业营收增长（来源：2023年东营区报道）。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营高新区2023年重点项目54个总投资132.25亿（来源：2023年东营区报道）」与「东营高新区基建提升工程总投资49.64亿元（来源：2023年东营区报道）」等数据点清晰刻画了该维度的现实基础；东营高新区2023年重点项目54个总投资132.25亿（来源：2023年东营区报道）；东营高新区基建提升工程总投资49.64亿元（来源：2023年东营区报道）；2023年专项债项目3个总投资55.86亿元（来源：2023年东营区报道）；科瑞40%零配件本地采购降本缩短交货期（来源：2023年齐鲁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汉德压裂设备省首台套实现装备自主（来源：2024年东营区报道）」与「海外项目政治与汇率风险较高（来源：2023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永利特殊螺纹接头打破国外垄断国产替代（来源：2023年东营区报道）。汉德压裂设备省首台套实现装备自主（来源：2024年东营区报道）。钻采关键部件国产化空间广阔（来源：2024年行业研究）。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钻采装备技术迭代快、需持续研发投入（来源：2024年行业研究）。国际油价波动影响油气资本开支（来源：2024年行业研究）。海外项目政治与汇率风险较高（来源：2023年齐鲁网）。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钢材等原材料价格周期影响制造成本（来源：2024年行业研究）。国际油价波动传导钻采装备订单（来源：2024年行业研究）。海运费与物流成本随海外项目波动（来源：2023年东营区报道）。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汉德压裂设备省首台套实现装备自主（来源：2024年东营区报道）」与「海外项目政治与汇率风险较高（来源：2023年齐鲁网）」等数据点清晰刻画了该维度的现实基础；汉德压裂设备省首台套实现装备自主（来源：2024年东营区报道）；海外项目政治与汇率风险较高（来源：2023年齐鲁网）；海运费与物流成本随海外项目波动（来源：2023年东营区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高新区一企一员走访服务申报企业400余家（来源：2024年东营区报道）」与「推进钻采装备产业链优化与重点项目（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东营区建高端石油装备产业联盟抱团发展（来源：2023年齐鲁网）。东营高新区一企一员走访服务申报企业400余家（来源：2024年东营区报道）。东营区培育优质企业库动态精准服务（来源：2024年东营区报道）。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加力提速高端装备赛道培育新动能（来源：2023年齐鲁网）。推进钻采装备产业链优化与重点项目（来源：2023年东营区报道）。实施专精特新与小巨人企业培育（来源：2024年东营区报道）。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以科瑞为链主开展钻采装备链式招商（来源：2023年齐鲁网）。依托胜利体系引育钻采配套企业（来源：2023年东营区报道）。对接中东非洲中亚拓展海外市场（来源：2023年东营区报道）。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高新区一企一员走访服务申报企业400余家（来源：2024年东营区报道）」与「推进钻采装备产业链优化与重点项目（来源：2023年东营区报道）」等数据点清晰刻画了该维度的现实基础；东营高新区一企一员走访服务申报企业400余家（来源：2024年东营区报道）；推进钻采装备产业链优化与重点项目（来源：2023年东营区报道）；实施专精特新与小巨人企业培育（来源：2024年东营区报道）；依托胜利体系引育钻采配套企业（来源：2023年东营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东营高新区2023年重点项目54个总投资132.25亿（来源：2023年东营区报道）」与「东营高新区基建提升工程总投资49.64亿元（来源：2023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东营高新区2023年重点项目54个总投资132.25亿（来源：2023年东营区报道）。东营高新区基建提升工程总投资49.64亿元（来源：2023年东营区报道）。2023年专项债资金需求12亿元支持建设（来源：2023年东营区报道）。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钻采装备产能扩张与研发需资金（来源：2024年行业研究）。企业出海项目垫资需流动资金（来源：2023年齐鲁网）。智能装备与氢能装备投入规模大（来源：2024年东营区报道）。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通过产业基金+银行授信组合支持（来源：2024年东营产业规划）。政府专项债支持园区基建配套（来源：2023年东营区报道）。推动装备企业对接资本市场拓宽渠道（来源：2023年东营区报道）。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东营高新区2023年重点项目54个总投资132.25亿（来源：2023年东营区报道）」与「东营高新区基建提升工程总投资49.64亿元（来源：2023年东营区报道）」等数据点清晰刻画了该维度的现实基础；东营高新区2023年重点项目54个总投资132.25亿（来源：2023年东营区报道）；东营高新区基建提升工程总投资49.64亿元（来源：2023年东营区报道）；2023年专项债资金需求12亿元支持建设（来源：2023年东营区报道）；企业出海项目垫资需流动资金（来源：2023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陆上石油钻采装备制造在东营市东营区依托区域产业基础与政策赋能，已形成以量化事实为支撑的发展格局。2023年集群石油技术服务与装备企业达400余家（来源：2023年齐鲁网）；东营区石油装备进出口企业218家、油服36家（来源：2023年齐鲁网）；东营高新区规上装备企业85家支撑集群（来源：2023年齐鲁网）；东营高新区基础设施配套提升工程投资49.64亿元（来源：2023年东营区报道）；科瑞40%零配件本地采购降本提效（来源：2023年齐鲁网）；汉德钻机电控系统占中石化市场90%（来源：2023年东营区报道）；科瑞产品服务输出全球90多个国家和地区（来源：2023年齐鲁网）；成功石油装备用于国家管网等重大工程（来源：2024年东营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科瑞集团经过20年发展，成为世界第四大钻机制造基地和国内最大的油气增产作业装备生产基地，年主营业务收入保持在100亿元以上。科瑞油气为龙头，产品40%零配件可实现本地采购，有效降低采购成本与交货期；旗下山东科瑞油气装备有限公司注册3.9亿元、参保339人，业务覆盖石油钻采专用设备制造、深海石油钻探设备制造与石油天然气技术服务等，是东营区陆上石油钻采装备走出去的核心载体。</w:t>
      </w:r>
    </w:p>
    <w:p>
      <w:pPr>
        <w:spacing w:lineRule="exact" w:line="600" w:before="0" w:after="0"/>
        <w:ind w:firstLine="420"/>
        <w:jc w:val="both"/>
      </w:pPr>
      <w:r>
        <w:rPr>
          <w:rFonts w:ascii="仿宋_GB2312" w:hAnsi="仿宋_GB2312" w:eastAsia="仿宋_GB2312"/>
          <w:b w:val="0"/>
          <w:color w:val="000000"/>
          <w:sz w:val="32"/>
        </w:rPr>
        <w:t>胜机集团年营业收入近10亿元，主导产品油井管、抽油机、抽油泵等达到国内领先水平，是东营区石油钻采装备骨干企业。汉德钻机电控系统占中石化市场90%；永利精工为省「隐形冠军」、单项冠军、瞪羚企业，自主研发的HTHP（高温高压）油气井用特殊螺纹接头打破国外垄断；万邦石油是行业内少数海陆压力容器国际资质齐全的企业之一；三家企业在钻采关键部件领域各具优势，共同支撑东营钻采装备产业链。</w:t>
      </w:r>
    </w:p>
    <w:p>
      <w:pPr>
        <w:spacing w:lineRule="exact" w:line="600" w:before="0" w:after="0"/>
        <w:ind w:firstLine="420"/>
        <w:jc w:val="both"/>
      </w:pPr>
      <w:r>
        <w:rPr>
          <w:rFonts w:ascii="仿宋_GB2312" w:hAnsi="仿宋_GB2312" w:eastAsia="仿宋_GB2312"/>
          <w:b w:val="0"/>
          <w:color w:val="000000"/>
          <w:sz w:val="32"/>
        </w:rPr>
        <w:t>东营市成功石油科技有限责任公司专注智能化油气处理装备，历时两年自主研发的无人化智能耐高温油气处理装备已广泛应用于中石油、中石化、国家管网、石化炼厂等重大项目地面工程与集输储运板块，拥有专利85项（含21项发明专利、64项实用新型专利）、4项CCC与1项CQC产品认证、8项注册商标，主要生产智能化油液气分离器、油井多项收集器等A2类压力容器，是高成长性瞪羚企业代表。</w:t>
      </w:r>
    </w:p>
    <w:p>
      <w:pPr>
        <w:spacing w:lineRule="exact" w:line="600" w:before="0" w:after="0"/>
        <w:jc w:val="left"/>
      </w:pPr>
      <w:r>
        <w:rPr>
          <w:rFonts w:ascii="仿宋_GB2312" w:hAnsi="仿宋_GB2312" w:eastAsia="仿宋_GB2312"/>
          <w:b w:val="0"/>
          <w:color w:val="000000"/>
          <w:sz w:val="28"/>
        </w:rPr>
        <w:t>主要数据来源：东营区产业集群成绩单；齐鲁网/闪电新闻报道；东营区2024年发展综述；天眼查科瑞油气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