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海上风电基础与塔筒制造行业深度分析报告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蓬莱区海上风电基础与塔筒制造业依托中国海上风电国际母港，已成为全省乃至全国领先的海上风电装备集群。园区规划面积19平方公里，2024年海工装备产业产值达175亿元、同比增长21%，2025年入选国家级中小企业特色产业集群（深远海能源装备）。龙头蓬莱大金海洋重工塔筒桩基产能50万吨/年、居全球单体第一，产品出口30余国、累计超9000MW；东方电气153米叶片于2025年打破世界纪录。中游集齐上海电气主机、东方电气叶片、大金塔筒、起帆海缆四大核心部件，下游布局山东送变电海缆运维，是全省首个海上风电全产业链园区。配套关联企业130家、世界500强6家，正按「两海」战略向海外与深远海市场拓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塔筒桩基产能：50万吨/年（来源：2025年）</w:t>
      </w:r>
    </w:p>
    <w:p>
      <w:pPr>
        <w:spacing w:lineRule="exact" w:line="600" w:before="0" w:after="0"/>
        <w:ind w:firstLine="420"/>
        <w:jc w:val="both"/>
      </w:pPr>
      <w:r>
        <w:rPr>
          <w:rFonts w:ascii="仿宋_GB2312" w:hAnsi="仿宋_GB2312" w:eastAsia="仿宋_GB2312"/>
          <w:b w:val="0"/>
          <w:color w:val="000000"/>
          <w:sz w:val="32"/>
        </w:rPr>
        <w:t>· 园区海工产值：175亿元（来源：2024年）</w:t>
      </w:r>
    </w:p>
    <w:p>
      <w:pPr>
        <w:spacing w:lineRule="exact" w:line="600" w:before="0" w:after="0"/>
        <w:ind w:firstLine="420"/>
        <w:jc w:val="both"/>
      </w:pPr>
      <w:r>
        <w:rPr>
          <w:rFonts w:ascii="仿宋_GB2312" w:hAnsi="仿宋_GB2312" w:eastAsia="仿宋_GB2312"/>
          <w:b w:val="0"/>
          <w:color w:val="000000"/>
          <w:sz w:val="32"/>
        </w:rPr>
        <w:t>· 出口国家：30余国（来源：2025年）</w:t>
      </w:r>
    </w:p>
    <w:p>
      <w:pPr>
        <w:spacing w:lineRule="exact" w:line="600" w:before="0" w:after="0"/>
        <w:ind w:firstLine="420"/>
        <w:jc w:val="both"/>
      </w:pPr>
      <w:r>
        <w:rPr>
          <w:rFonts w:ascii="仿宋_GB2312" w:hAnsi="仿宋_GB2312" w:eastAsia="仿宋_GB2312"/>
          <w:b w:val="0"/>
          <w:color w:val="000000"/>
          <w:sz w:val="32"/>
        </w:rPr>
        <w:t>· 累计出口装备：超9000MW（来源：2025年）</w:t>
      </w:r>
    </w:p>
    <w:p>
      <w:pPr>
        <w:spacing w:lineRule="exact" w:line="600" w:before="0" w:after="0"/>
        <w:ind w:firstLine="420"/>
        <w:jc w:val="both"/>
      </w:pPr>
      <w:r>
        <w:rPr>
          <w:rFonts w:ascii="仿宋_GB2312" w:hAnsi="仿宋_GB2312" w:eastAsia="仿宋_GB2312"/>
          <w:b w:val="0"/>
          <w:color w:val="000000"/>
          <w:sz w:val="32"/>
        </w:rPr>
        <w:t>· 大金手持订单：70亿元（来源：2024年）</w:t>
      </w:r>
    </w:p>
    <w:p>
      <w:pPr>
        <w:spacing w:lineRule="exact" w:line="600" w:before="0" w:after="0"/>
        <w:ind w:firstLine="420"/>
        <w:jc w:val="both"/>
      </w:pPr>
      <w:r>
        <w:rPr>
          <w:rFonts w:ascii="仿宋_GB2312" w:hAnsi="仿宋_GB2312" w:eastAsia="仿宋_GB2312"/>
          <w:b w:val="0"/>
          <w:color w:val="000000"/>
          <w:sz w:val="32"/>
        </w:rPr>
        <w:t>· 优质岸线：18公里（来源：2024年）</w:t>
      </w:r>
    </w:p>
    <w:p>
      <w:pPr>
        <w:spacing w:lineRule="exact" w:line="600" w:before="0" w:after="0"/>
        <w:ind w:firstLine="420"/>
        <w:jc w:val="both"/>
      </w:pPr>
      <w:r>
        <w:rPr>
          <w:rFonts w:ascii="仿宋_GB2312" w:hAnsi="仿宋_GB2312" w:eastAsia="仿宋_GB2312"/>
          <w:b w:val="0"/>
          <w:color w:val="000000"/>
          <w:sz w:val="32"/>
        </w:rPr>
        <w:t>· 万吨级泊位：8个（来源：2024年）</w:t>
      </w:r>
    </w:p>
    <w:p>
      <w:pPr>
        <w:spacing w:lineRule="exact" w:line="600" w:before="0" w:after="0"/>
        <w:ind w:firstLine="420"/>
        <w:jc w:val="both"/>
      </w:pPr>
      <w:r>
        <w:rPr>
          <w:rFonts w:ascii="仿宋_GB2312" w:hAnsi="仿宋_GB2312" w:eastAsia="仿宋_GB2312"/>
          <w:b w:val="0"/>
          <w:color w:val="000000"/>
          <w:sz w:val="32"/>
        </w:rPr>
        <w:t>· 最大单桩直径：10米（来源：2025年）</w:t>
      </w:r>
    </w:p>
    <w:p>
      <w:pPr>
        <w:spacing w:lineRule="exact" w:line="600" w:before="0" w:after="0"/>
        <w:ind w:firstLine="420"/>
        <w:jc w:val="both"/>
      </w:pPr>
      <w:r>
        <w:rPr>
          <w:rFonts w:ascii="仿宋_GB2312" w:hAnsi="仿宋_GB2312" w:eastAsia="仿宋_GB2312"/>
          <w:b w:val="0"/>
          <w:color w:val="000000"/>
          <w:sz w:val="32"/>
        </w:rPr>
        <w:t>· 世界500强企业：6家（来源：2025年）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蓬莱海工产业园规划面积19平方公里、建设用地约13平方公里」与「蓬莱区2023年获评山东省海上风电装备特色产业集群、2025年晋级国家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蓬莱海工产业园规划面积19平方公里、建设用地约13平方公里。2024年海工产业报告。蓬莱区2023年获评山东省海上风电装备特色产业集群、2025年晋级国家级。2025年工信部名单。2024年海工装备产业产值175亿元、同比增长21%。2024年新华社。蓬莱海工产业园规划面积19平方公里、建设用地约13平方公里。2024年海工产业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中国海上风电国际母港建设被纳入山东省「十四五」能源专项规划。2021年省能源局。蓬莱区实施「两海」战略、鼓励企业提前布局海外与深远海市场。2024年区政府报告。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拥有18公里优质岸线、万吨级以上泊位8个（其中10万吨级4个）。2024年海工报告。建有1000吨龙门吊与亚洲最大海工滑道、可承载超大件总装外运。2024年园区年报。设9万平方米保税仓库、97万平方米堆场、57万平方米加工场地。2024年海工报告。</w:t>
      </w:r>
    </w:p>
    <w:p>
      <w:pPr>
        <w:spacing w:lineRule="exact" w:line="600" w:before="0" w:after="0"/>
        <w:ind w:firstLine="420"/>
        <w:jc w:val="both"/>
      </w:pPr>
      <w:r>
        <w:rPr>
          <w:rFonts w:ascii="仿宋_GB2312" w:hAnsi="仿宋_GB2312" w:eastAsia="仿宋_GB2312"/>
          <w:b w:val="0"/>
          <w:color w:val="000000"/>
          <w:sz w:val="32"/>
        </w:rPr>
        <w:t>据公开数据，园区海工产值为175亿元（来源：2024年）。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蓬莱海工产业园规划面积19平方公里、建设用地约13平方公里」与「蓬莱区2023年获评山东省海上风电装备特色产业集群、2025年晋级国家级」等数据点清晰刻画了该维度的现实基础；蓬莱海工产业园规划面积19平方公里、建设用地约13平方公里；蓬莱区2023年获评山东省海上风电装备特色产业集群、2025年晋级国家级；2024年海工装备产业产值175亿元、同比增长21%；园区拥有18公里优质岸线、万吨级以上泊位8个（其中10万吨级4个）。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蓬莱海工产业园规划面积19平方公里、建设用地约13平方公里」与「蓬莱区2023年获评山东省海上风电装备特色产业集群、2025年晋级国家级」等数据点清晰刻画了该维度的现实基础；蓬莱海工产业园规划面积19平方公里、建设用地约13平方公里；蓬莱区2023年获评山东省海上风电装备特色产业集群、2025年晋级国家级；2024年海工装备产业产值175亿元、同比增长21%；园区拥有18公里优质岸线、万吨级以上泊位8个（其中10万吨级4个）；建有1000吨龙门吊与亚洲最大海工滑道、可承载超大件总装外运。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研发检测、中游装备制造、下游施工运维」展开系统梳理，其中「大金重工塔筒桩基产能50万吨、居全球单体产能第一」与「东方电气叶片配套26MW级机组、153米叶片打破世界纪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上游研发检测</w:t>
      </w:r>
    </w:p>
    <w:p>
      <w:pPr>
        <w:spacing w:lineRule="exact" w:line="600" w:before="0" w:after="0"/>
        <w:ind w:firstLine="420"/>
        <w:jc w:val="both"/>
      </w:pPr>
      <w:r>
        <w:rPr>
          <w:rFonts w:ascii="仿宋_GB2312" w:hAnsi="仿宋_GB2312" w:eastAsia="仿宋_GB2312"/>
          <w:b w:val="0"/>
          <w:color w:val="000000"/>
          <w:sz w:val="32"/>
        </w:rPr>
        <w:t>东方电气建成省内唯一超长叶片检测试验台、检测能力全国第二。2024年东方电气。大金重工打造山东省海上风电装备技术创新中心。2024年省科技厅。上游布局研发检测板块、形成产学研协同创新体系。2024年母港指挥部。</w:t>
      </w:r>
    </w:p>
    <w:p>
      <w:pPr>
        <w:spacing w:lineRule="exact" w:line="600" w:before="120" w:after="120"/>
        <w:ind w:firstLine="420"/>
        <w:jc w:val="left"/>
      </w:pPr>
      <w:r>
        <w:rPr>
          <w:rFonts w:ascii="楷体_GB2312" w:hAnsi="楷体_GB2312" w:eastAsia="楷体_GB2312"/>
          <w:b w:val="0"/>
          <w:color w:val="000000"/>
          <w:sz w:val="32"/>
        </w:rPr>
        <w:t>中游装备制造</w:t>
      </w:r>
    </w:p>
    <w:p>
      <w:pPr>
        <w:spacing w:lineRule="exact" w:line="600" w:before="0" w:after="0"/>
        <w:ind w:firstLine="420"/>
        <w:jc w:val="both"/>
      </w:pPr>
      <w:r>
        <w:rPr>
          <w:rFonts w:ascii="仿宋_GB2312" w:hAnsi="仿宋_GB2312" w:eastAsia="仿宋_GB2312"/>
          <w:b w:val="0"/>
          <w:color w:val="000000"/>
          <w:sz w:val="32"/>
        </w:rPr>
        <w:t>中游集齐上海电气主机、东方电气叶片、大金塔筒单桩、起帆海缆四大部件。2024年母港指挥部。大金重工塔筒桩基产能50万吨、居全球单体产能第一。2024年大金重工。东方电气叶片配套26MW级机组、153米叶片打破世界纪录。2025年东方电气。</w:t>
      </w:r>
    </w:p>
    <w:p>
      <w:pPr>
        <w:spacing w:lineRule="exact" w:line="600" w:before="120" w:after="120"/>
        <w:ind w:firstLine="420"/>
        <w:jc w:val="left"/>
      </w:pPr>
      <w:r>
        <w:rPr>
          <w:rFonts w:ascii="楷体_GB2312" w:hAnsi="楷体_GB2312" w:eastAsia="楷体_GB2312"/>
          <w:b w:val="0"/>
          <w:color w:val="000000"/>
          <w:sz w:val="32"/>
        </w:rPr>
        <w:t>下游施工运维</w:t>
      </w:r>
    </w:p>
    <w:p>
      <w:pPr>
        <w:spacing w:lineRule="exact" w:line="600" w:before="0" w:after="0"/>
        <w:ind w:firstLine="420"/>
        <w:jc w:val="both"/>
      </w:pPr>
      <w:r>
        <w:rPr>
          <w:rFonts w:ascii="仿宋_GB2312" w:hAnsi="仿宋_GB2312" w:eastAsia="仿宋_GB2312"/>
          <w:b w:val="0"/>
          <w:color w:val="000000"/>
          <w:sz w:val="32"/>
        </w:rPr>
        <w:t>下游布局山东送变电海缆运维基地、东源送变电形成规范运维能力。2024年园区。烟台打捞局等组成联合体提供海上施工运维保障。2024年产业报告。下游施工运维板块补齐全产业链、实现研发到运维闭环。2024年母港指挥部。</w:t>
      </w:r>
    </w:p>
    <w:p>
      <w:pPr>
        <w:spacing w:lineRule="exact" w:line="600" w:before="0" w:after="0"/>
        <w:ind w:firstLine="420"/>
        <w:jc w:val="both"/>
      </w:pPr>
      <w:r>
        <w:rPr>
          <w:rFonts w:ascii="仿宋_GB2312" w:hAnsi="仿宋_GB2312" w:eastAsia="仿宋_GB2312"/>
          <w:b w:val="0"/>
          <w:color w:val="000000"/>
          <w:sz w:val="32"/>
        </w:rPr>
        <w:t>据公开数据，塔筒桩基产能为50万吨/年（来源：2025年）。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研发检测、中游装备制造、下游施工运维」展开系统梳理，其中「大金重工塔筒桩基产能50万吨、居全球单体产能第一」与「东方电气叶片配套26MW级机组、153米叶片打破世界纪录」等数据点清晰刻画了该维度的现实基础；大金重工塔筒桩基产能50万吨、居全球单体产能第一；东方电气叶片配套26MW级机组、153米叶片打破世界纪录；据公开数据，塔筒桩基产能为50万吨/年（来源：2025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研发检测、中游装备制造、下游施工运维」展开系统梳理，其中「大金重工塔筒桩基产能50万吨、居全球单体产能第一」与「东方电气叶片配套26MW级机组、153米叶片打破世界纪录」等数据点清晰刻画了该维度的现实基础；大金重工塔筒桩基产能50万吨、居全球单体产能第一；东方电气叶片配套26MW级机组、153米叶片打破世界纪录；据公开数据，塔筒桩基产能为50万吨/年（来源：2025年）；综合研判：本维度各项真实数据点相互印证，本维度围绕「上游研发检测、中游装备制造、下游施工运维」展开系统梳理，其中「大金重工塔筒桩基产能50万吨、居全球单体产能第一」与「东方电气叶片配套26MW级机组、153米叶片打破世界纪录」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大金重工蓬莱基地年产能50万吨、海上风电塔筒管桩产能世界排名第一」与「蓬莱大金占地1000亩、产能60万吨、年产值50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大金重工蓬莱基地年产能50万吨、海上风电塔筒管桩产能世界排名第一。2025年蓬莱区政府。蓬莱大金占地1000亩、产能60万吨、年产值50亿元。2025年烟台民企媒体行。大金具备12米最大直径、3000吨单品、130毫米板厚制造能力。2024年大金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大金产品已出口全球30余国、累计出口超9000MW风电装备。2025年中国发展网。省内依托渤中、半岛南、半岛北三大海上风场需求旺盛。2024年海工规划。海外海上风电装机高增长、欧洲市场订单持续放量。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大金是亚太近十年首家出口12MW以上超大单桩至欧洲企业。2025年中国发展网。大金为维斯塔斯、西门子歌美飒、沃旭、GE等国际巨头战略伙伴。2024年企业公告。蓬莱与江苏、广东基地形成国内海上风电装备三极格局。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大金重工蓬莱基地年产能50万吨、海上风电塔筒管桩产能世界排名第一」与「蓬莱大金占地1000亩、产能60万吨、年产值50亿元」等数据点清晰刻画了该维度的现实基础；大金重工蓬莱基地年产能50万吨、海上风电塔筒管桩产能世界排名第一；蓬莱大金占地1000亩、产能60万吨、年产值50亿元；2025年烟台民企媒体行；大金具备12米最大直径、3000吨单品、130毫米板厚制造能力。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园区落户世界500强企业6家、国企央企9家、上市公司9家、配套企业130家」与「截至2025年集群中小企业165家、专精特新66家、小巨人6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园区落户世界500强企业6家、国企央企9家、上市公司9家、配套企业130家。2025年新华社。截至2025年集群中小企业165家、专精特新66家、小巨人6家。2025年工信部名单。蓬莱海上风电国际母港成为全省首个海上风电全产业链园区。2024年母港指挥部。</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蓬莱大金海洋重工为行业单体产能最大、资质最全塔筒桩基供应商。2024年企业年报。大金获国家级高新技术企业、省瞪羚、国家专精特新小巨人。2025年烟台媒体。东方电气、上海电气为整机与叶片环节领军、带动配套集聚。2024年园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大金重工获国家专精特新「小巨人」企业称号。2024年工信部。东方电气风电获山东省企业技术中心等资质。2024年省工信厅。园区专精特新中小企业66家、单项冠军企业1家。2025年工信部。</w:t>
      </w:r>
    </w:p>
    <w:p>
      <w:pPr>
        <w:spacing w:lineRule="exact" w:line="600" w:before="0" w:after="0"/>
        <w:ind w:firstLine="420"/>
        <w:jc w:val="both"/>
      </w:pPr>
      <w:r>
        <w:rPr>
          <w:rFonts w:ascii="仿宋_GB2312" w:hAnsi="仿宋_GB2312" w:eastAsia="仿宋_GB2312"/>
          <w:b w:val="0"/>
          <w:color w:val="000000"/>
          <w:sz w:val="32"/>
        </w:rPr>
        <w:t>据公开数据，世界500强企业为6家（来源：2025年）。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园区落户世界500强企业6家、国企央企9家、上市公司9家、配套企业130家」与「截至2025年集群中小企业165家、专精特新66家、小巨人6家」等数据点清晰刻画了该维度的现实基础；园区落户世界500强企业6家、国企央企9家、上市公司9家、配套企业130家；截至2025年集群中小企业165家、专精特新66家、小巨人6家；园区专精特新中小企业66家、单项冠军企业1家；据公开数据，世界500强企业为6家（来源：2025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已交付全球最大规格单桩、单根最大直径10米、重约2000吨、板厚115mm」与「大金具备12米最大直径、3000吨单品、130毫米板厚制造能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大金采用双丝焊技术、比通常单丝焊效率提高一倍。2025年中国发展网。采用满弧焊技术一次性焊透120mm及以上厚钢板、国内唯一运用。2025年中国发展网。大金焊接、卷板技术世界领先、支撑超大单桩制造。2025年中国发展网。</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已交付全球最大规格单桩、单根最大直径10米、重约2000吨、板厚115mm。2025年中国发展网。大金具备12米最大直径、3000吨单品、130毫米板厚制造能力。2024年大金官网。东方电气153米叶片扫风面积7.7万平米、相当于10.5个足球场。2025年东方电气。</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大金厂区配1000吨龙门吊、30万平米重载总装出运场地保障中试。2025年蓬莱区政府。建山东省海上风电装备技术创新中心开展工艺攻关。2024年省科技厅。东方电气叶片检测试验台为省内唯一、全国第二的检测平台。2024年东方电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已交付全球最大规格单桩、单根最大直径10米、重约2000吨、板厚115mm」与「大金具备12米最大直径、3000吨单品、130毫米板厚制造能力」等数据点清晰刻画了该维度的现实基础；已交付全球最大规格单桩、单根最大直径10米、重约2000吨、板厚115mm；大金具备12米最大直径、3000吨单品、130毫米板厚制造能力；东方电气153米叶片扫风面积7.7万平米、相当于10.5个足球场；大金厂区配1000吨龙门吊、30万平米重载总装出运场地保障中试。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大金蓬莱基地2009年成立、累计形成50万吨塔筒桩基产能」与「蓬莱海工园完成总投资190亿元、产业涉及船舶海工风电制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大金蓬莱基地2009年成立、累计形成50万吨塔筒桩基产能。2024年企业公告。蓬莱海工园完成总投资190亿元、产业涉及船舶海工风电制氢。2025年新华社。2024年签约现代冰轮重工等总投资163.4亿元项目。2024年蓬莱开发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大金自建10万吨级对外开放泊位2个、3.5万吨级风电专用凹槽泊位1个。2025年蓬莱区政府。大件运输通道改造将运距从12公里缩至4公里、年省运输成本1000万+。2024年园区。建成220kV战山站新增供电能力480兆瓦、保障未来10年用电。2024年园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大金重工手持订单70亿元、全面打入欧洲市场。2024年观摩报道。2023年园区产值145亿元、同比增81%、进出口87亿元同比170%。2023年园区统计。2024年园区进出口90亿元、同比增长11%。2025年新华社。</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大金蓬莱基地2009年成立、累计形成50万吨塔筒桩基产能」与「蓬莱海工园完成总投资190亿元、产业涉及船舶海工风电制氢」等数据点清晰刻画了该维度的现实基础；大金蓬莱基地2009年成立、累计形成50万吨塔筒桩基产能；蓬莱海工园完成总投资190亿元、产业涉及船舶海工风电制氢；2024年签约现代冰轮重工等总投资163.4亿元项目；大金自建10万吨级对外开放泊位2个、3.5万吨级风电专用凹槽泊位1个。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本维度围绕「两海机遇、技术风险、周期波动」展开系统梳理，下文逐层展开，力求以可溯源的量化事实支撑后续研判。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两海机遇</w:t>
      </w:r>
    </w:p>
    <w:p>
      <w:pPr>
        <w:spacing w:lineRule="exact" w:line="600" w:before="0" w:after="0"/>
        <w:ind w:firstLine="420"/>
        <w:jc w:val="both"/>
      </w:pPr>
      <w:r>
        <w:rPr>
          <w:rFonts w:ascii="仿宋_GB2312" w:hAnsi="仿宋_GB2312" w:eastAsia="仿宋_GB2312"/>
          <w:b w:val="0"/>
          <w:color w:val="000000"/>
          <w:sz w:val="32"/>
        </w:rPr>
        <w:t>蓬莱谋划「两海」战略、提前布局海外与深远海市场。2024年园区。大金塔筒桩基全面进入德丹英等欧洲市场、巨涛新增俄英订单。2024年园区。东方电气等组漂浮式海上风电产业联盟探索示范项目。2024年园区。</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深远海风电对单桩直径厚度要求更高、需突破厚板焊接工艺。2025年产业分析。部分高端焊材与检测设备仍依赖进口、需加快攻关。2024年产业链调研。超大单桩运输与吊装对港口滑道提出更高要求。2025年港口研究。</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风电行业存在无序发展「红海」竞争风险、需避开低价内卷。2024年园区。原材料钢材价格波动影响塔筒成本、需关注钢价周期。2024年行业分析。海外贸易壁垒与认证要求提高出口门槛。2024年出口分析。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将风电母港列为核心制造先导区、打造19平方公里海工产业园」与「组织「走请」300余批次、推动5个世界500强项目签约总投资超150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蓬莱区实施「链长制」、制定海工装备产业链图谱。2024年行动方案。将风电母港列为核心制造先导区、打造19平方公里海工产业园。2024年区政府。由市领导统筹土地资金人才政策、保障项目落地。2024年行动方案。</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按图索骥构建全产业链、招大引强对接头部企业。2025年大众日报。组织「走请」300余批次、推动5个世界500强项目签约总投资超150亿。2025年大众日报。实施大件运输通道改造破解企业运输绕行难题。2025年央视。</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2024年签约现代冰轮重工、上海电气重装等总投资163.4亿元。2024年蓬莱开发区。招引海工防腐新材料、荣洋钻采等配套提升抗风险能力。2024年园区。围绕风电与海工图谱精准招引、形成垂直生态体系。2024年母港指挥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将风电母港列为核心制造先导区、打造19平方公里海工产业园」与「组织「走请」300余批次、推动5个世界500强项目签约总投资超150亿」等数据点清晰刻画了该维度的现实基础；将风电母港列为核心制造先导区、打造19平方公里海工产业园；组织「走请」300余批次、推动5个世界500强项目签约总投资超150亿；2024年签约现代冰轮重工、上海电气重装等总投资163.4亿元。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园区规划海工项目总投资65亿元、占地2000亩海域3000亩」与「蓬莱海工园完成总投资190亿元、二期仍需配套资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园区规划海工项目总投资65亿元、占地2000亩海域3000亩。2024年商务部项目库。蓬莱海工园完成总投资190亿元、二期仍需配套资金。2025年新华社。2024年新签约世界500强等项目总投资163.4亿元。2024年蓬莱开发区。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大金手持订单70亿元需扩产配套流动资金。2024年财报。2025年园区总产值争取突破200亿元、2027年突破300亿元。2025年央视。深远海装备升级需新增研发与产能投入。2025年产业规划。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拟通过产业基金+银行授信+股权融资组合支持扩产。2025年规划。推动骨干企业对接资本市场、拓宽直接融资渠道。2024年金融办。政策性银行与商业银行联合授信保障大件制造。2024年金融办。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园区规划海工项目总投资65亿元、占地2000亩海域3000亩」与「蓬莱海工园完成总投资190亿元、二期仍需配套资金」等数据点清晰刻画了该维度的现实基础；园区规划海工项目总投资65亿元、占地2000亩海域3000亩；蓬莱海工园完成总投资190亿元、二期仍需配套资金；2024年新签约世界500强等项目总投资163.4亿元；大金手持订单70亿元需扩产配套流动资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海上风电基础与塔筒制造在烟台市蓬莱区依托区域产业基础与政策赋能，已形成以量化事实为支撑的发展格局。蓬莱海工产业园规划面积19平方公里、建设用地约13平方公里；蓬莱区2023年获评山东省海上风电装备特色产业集群、2025年晋级国家级；2024年海工装备产业产值175亿元、同比增长21%；园区拥有18公里优质岸线、万吨级以上泊位8个（其中10万吨级4个）；建有1000吨龙门吊与亚洲最大海工滑道、可承载超大件总装外运；设9万平方米保税仓库、97万平方米堆场、57万平方米加工场地；大金重工塔筒桩基产能50万吨、居全球单体产能第一；东方电气叶片配套26MW级机组、153米叶片打破世界纪录。</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蓬莱大金海洋重工有限公司：2009年成立，占地1000亩，海上风电塔筒与桩基产能50万吨/年，是全球单体产能最大、资质最全的海上风电塔筒和桩基设备供应商，海上风电塔筒管桩产能世界排名第一。产品出口全球30余个国家，累计出口超9000MW风电装备，是亚太地区近十年首家出口12MW以上超大直径单桩及海塔至欧洲的海上风电装备制造企业，为维斯塔斯、西门子歌美飒、沃旭能源、GE等国际能源巨头战略伙伴。自建10万吨级对外开放泊位2个、3.5万吨级风电安装专用凹槽泊位1个，配1000吨龙门吊，采用满弧焊技术一次性焊透120mm以上厚钢板，为国内唯一运用此技术企业。2024年手持订单70亿元，全面打入欧洲市场。</w:t>
      </w:r>
    </w:p>
    <w:p>
      <w:pPr>
        <w:spacing w:lineRule="exact" w:line="600" w:before="0" w:after="0"/>
        <w:ind w:firstLine="420"/>
        <w:jc w:val="both"/>
      </w:pPr>
      <w:r>
        <w:rPr>
          <w:rFonts w:ascii="仿宋_GB2312" w:hAnsi="仿宋_GB2312" w:eastAsia="仿宋_GB2312"/>
          <w:b w:val="0"/>
          <w:color w:val="000000"/>
          <w:sz w:val="32"/>
        </w:rPr>
        <w:t>东方电气风电（山东）有限公司：落户蓬莱港，主营海上风电叶片研发制造。2023年研制B1260A型126米叶片适用17-18MW机组；2025年6月下线153米叶片打破世界纪录，配套26MW级机组刷新全球单机容量纪录，叶片扫风面积达7.7万平方米。建有省内唯一、全国第二的超长叶片检测试验台。2023年7-18MW等级叶片产量240支，并计划突破20-25MW超长叶片。依托蓬莱港24小时装船，辐射山东半岛及周边海上风电市场，是山东省海上风电全产业链中游叶片环节核心企业。</w:t>
      </w:r>
    </w:p>
    <w:p>
      <w:pPr>
        <w:spacing w:lineRule="exact" w:line="600" w:before="0" w:after="0"/>
        <w:ind w:firstLine="420"/>
        <w:jc w:val="both"/>
      </w:pPr>
      <w:r>
        <w:rPr>
          <w:rFonts w:ascii="仿宋_GB2312" w:hAnsi="仿宋_GB2312" w:eastAsia="仿宋_GB2312"/>
          <w:b w:val="0"/>
          <w:color w:val="000000"/>
          <w:sz w:val="32"/>
        </w:rPr>
        <w:t>上海电气风电集团股份有限公司（蓬莱）：作为全球连续8年海上风电装机总量排名第一的整机商，在蓬莱中国海上风电国际母港布局主机装备制造，是中游四大核心部件之一。依托蓬莱深水良港与产业链协同，首台主机顺利下线，与东方电气叶片、大金重工塔筒单桩、起帆海缆共同构成省内唯一海上风电全产业链。公司认可蓬莱营商环境，带动上下游配套集聚，助力蓬莱海工产业园形成「以中游装备制造为主、产业链企业抱团发展」格局，2024年园区产值达175亿元。</w:t>
      </w:r>
    </w:p>
    <w:p>
      <w:pPr>
        <w:spacing w:lineRule="exact" w:line="600" w:before="0" w:after="0"/>
        <w:jc w:val="left"/>
      </w:pPr>
      <w:r>
        <w:rPr>
          <w:rFonts w:ascii="仿宋_GB2312" w:hAnsi="仿宋_GB2312" w:eastAsia="仿宋_GB2312"/>
          <w:b w:val="0"/>
          <w:color w:val="000000"/>
          <w:sz w:val="28"/>
        </w:rPr>
        <w:t>主要数据来源：蓬莱区政府官网；烟台市统计公报；中国发展网；新华社；大金重工官网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