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休闲服装设计与成衣制造行业深度分析报告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汶上县是江北纺织行业发达地区，素有「中国休闲服装制造名城」之称，已形成涵盖纺纱、织布、后整理、服装成衣加工、水洗、研发、品牌销售、物流的较为完整产业链。全县现有纺织服装注册企业713家、从业人员6万余人，年产各类服装4亿余件、占全国服装总产量1.3%。2024年1-10月规上纺织服装企业实现产值30.24亿元、同比增长9.98%，18家攀登企业完成营收18.76亿元、同比增长24.09%。产业以休闲服、棉服、羽绒服、牛仔服、时装、童装等16个系列300余个品类为主，是优衣库、波司登、利郎、海澜之家、安踏等80余个国内外知名品牌的重要加工基地，休闲服饰产业入选2023年度省级中小企业特色产业集群。近年来锚定「生产智能化、产品高端化、品牌自主化」方向，由OEM代工向ODM转型，区域品牌影响力逐年提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纺织服装企业数：713家（来源：2026年）</w:t>
      </w:r>
    </w:p>
    <w:p>
      <w:pPr>
        <w:spacing w:lineRule="exact" w:line="600" w:before="0" w:after="0"/>
        <w:ind w:firstLine="420"/>
        <w:jc w:val="both"/>
      </w:pPr>
      <w:r>
        <w:rPr>
          <w:rFonts w:ascii="仿宋_GB2312" w:hAnsi="仿宋_GB2312" w:eastAsia="仿宋_GB2312"/>
          <w:b w:val="0"/>
          <w:color w:val="000000"/>
          <w:sz w:val="32"/>
        </w:rPr>
        <w:t>· 从业人员：6万余人（来源：2024年）</w:t>
      </w:r>
    </w:p>
    <w:p>
      <w:pPr>
        <w:spacing w:lineRule="exact" w:line="600" w:before="0" w:after="0"/>
        <w:ind w:firstLine="420"/>
        <w:jc w:val="both"/>
      </w:pPr>
      <w:r>
        <w:rPr>
          <w:rFonts w:ascii="仿宋_GB2312" w:hAnsi="仿宋_GB2312" w:eastAsia="仿宋_GB2312"/>
          <w:b w:val="0"/>
          <w:color w:val="000000"/>
          <w:sz w:val="32"/>
        </w:rPr>
        <w:t>· 年产量：4亿余件（来源：2024年）</w:t>
      </w:r>
    </w:p>
    <w:p>
      <w:pPr>
        <w:spacing w:lineRule="exact" w:line="600" w:before="0" w:after="0"/>
        <w:ind w:firstLine="420"/>
        <w:jc w:val="both"/>
      </w:pPr>
      <w:r>
        <w:rPr>
          <w:rFonts w:ascii="仿宋_GB2312" w:hAnsi="仿宋_GB2312" w:eastAsia="仿宋_GB2312"/>
          <w:b w:val="0"/>
          <w:color w:val="000000"/>
          <w:sz w:val="32"/>
        </w:rPr>
        <w:t>· 占全国服装总产量：1.3%（来源：2024年）</w:t>
      </w:r>
    </w:p>
    <w:p>
      <w:pPr>
        <w:spacing w:lineRule="exact" w:line="600" w:before="0" w:after="0"/>
        <w:ind w:firstLine="420"/>
        <w:jc w:val="both"/>
      </w:pPr>
      <w:r>
        <w:rPr>
          <w:rFonts w:ascii="仿宋_GB2312" w:hAnsi="仿宋_GB2312" w:eastAsia="仿宋_GB2312"/>
          <w:b w:val="0"/>
          <w:color w:val="000000"/>
          <w:sz w:val="32"/>
        </w:rPr>
        <w:t>· 2024年1-10月规上产值：30.24亿元（来源：2024年）</w:t>
      </w:r>
    </w:p>
    <w:p>
      <w:pPr>
        <w:spacing w:lineRule="exact" w:line="600" w:before="0" w:after="0"/>
        <w:ind w:firstLine="420"/>
        <w:jc w:val="both"/>
      </w:pPr>
      <w:r>
        <w:rPr>
          <w:rFonts w:ascii="仿宋_GB2312" w:hAnsi="仿宋_GB2312" w:eastAsia="仿宋_GB2312"/>
          <w:b w:val="0"/>
          <w:color w:val="000000"/>
          <w:sz w:val="32"/>
        </w:rPr>
        <w:t>· 攀登企业营收：18.76亿元（来源：2024年）</w:t>
      </w:r>
    </w:p>
    <w:p>
      <w:pPr>
        <w:spacing w:lineRule="exact" w:line="600" w:before="0" w:after="0"/>
        <w:ind w:firstLine="420"/>
        <w:jc w:val="both"/>
      </w:pPr>
      <w:r>
        <w:rPr>
          <w:rFonts w:ascii="仿宋_GB2312" w:hAnsi="仿宋_GB2312" w:eastAsia="仿宋_GB2312"/>
          <w:b w:val="0"/>
          <w:color w:val="000000"/>
          <w:sz w:val="32"/>
        </w:rPr>
        <w:t>· 先进工艺设备：5337台(套)（来源：2026年）</w:t>
      </w:r>
    </w:p>
    <w:p>
      <w:pPr>
        <w:spacing w:lineRule="exact" w:line="600" w:before="0" w:after="0"/>
        <w:ind w:firstLine="420"/>
        <w:jc w:val="both"/>
      </w:pPr>
      <w:r>
        <w:rPr>
          <w:rFonts w:ascii="仿宋_GB2312" w:hAnsi="仿宋_GB2312" w:eastAsia="仿宋_GB2312"/>
          <w:b w:val="0"/>
          <w:color w:val="000000"/>
          <w:sz w:val="32"/>
        </w:rPr>
        <w:t>· 自主品牌数：30余个（来源：2025年）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汶上现有纺织服装注册企业713家、从业人员6万余人（来源：2026年汶上县主导产业介绍）」与「全县年产各类服装4亿余件、占全国服装总产量1.3%（来源：2024年汶上县新闻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汶上现有纺织服装注册企业713家、从业人员6万余人（来源：2026年汶上县主导产业介绍）。全县年产各类服装4亿余件、占全国服装总产量1.3%（来源：2024年汶上县新闻发布会）。汶上自古为华东主要产棉区、江北纺织行业发达地区（来源：2024年汶上县新闻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休闲服饰产业入选2023年度省级中小企业特色产业集群榜单（来源：2023年山东省工信厅）。县政府出台推动企业数字化智能化绿色化改造促进工业转型升级意见（来源：2024年县人大建议答复）。汶上县将纺织服装作为重点主导产业并获多项区域品牌荣誉（来源：2024年县人大建议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汶上总人口83万人、可用劳动力49万人、产业工人12万人（来源：2023年济宁招商项目库）。全县拥有先进气流纺纱机50万锭、意大利自动络筒机7500余台（来源：2026年汶上主导产业介绍）。园区配套蒸汽、天然气、供热等生产要素一应俱全（来源：2023年济宁招商项目库）。</w:t>
      </w:r>
    </w:p>
    <w:p>
      <w:pPr>
        <w:spacing w:lineRule="exact" w:line="600" w:before="0" w:after="0"/>
        <w:ind w:firstLine="420"/>
        <w:jc w:val="both"/>
      </w:pPr>
      <w:r>
        <w:rPr>
          <w:rFonts w:ascii="仿宋_GB2312" w:hAnsi="仿宋_GB2312" w:eastAsia="仿宋_GB2312"/>
          <w:b w:val="0"/>
          <w:color w:val="000000"/>
          <w:sz w:val="32"/>
        </w:rPr>
        <w:t>据公开数据，2024年1-10月规上产值为30.24亿元（来源：2024年）。</w:t>
      </w:r>
    </w:p>
    <w:p>
      <w:pPr>
        <w:spacing w:lineRule="exact" w:line="600" w:before="0" w:after="0"/>
        <w:ind w:firstLine="420"/>
        <w:jc w:val="both"/>
      </w:pPr>
      <w:r>
        <w:rPr>
          <w:rFonts w:ascii="仿宋_GB2312" w:hAnsi="仿宋_GB2312" w:eastAsia="仿宋_GB2312"/>
          <w:b w:val="0"/>
          <w:color w:val="000000"/>
          <w:sz w:val="32"/>
        </w:rPr>
        <w:t>据公开数据，攀登企业营收为18.76亿元（来源：2024年）。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汶上现有纺织服装注册企业713家、从业人员6万余人（来源：2026年汶上县主导产业介绍）」与「全县年产各类服装4亿余件、占全国服装总产量1.3%（来源：2024年汶上县新闻发布会）」等数据点清晰刻画了该维度的现实基础；汶上现有纺织服装注册企业713家、从业人员6万余人（来源：2026年汶上县主导产业介绍）；全县年产各类服装4亿余件、占全国服装总产量1.3%（来源：2024年汶上县新闻发布会）；县政府出台推动企业数字化智能化绿色化改造促进工业转型升级意见（来源：2024年县人大建议答复）；汶上县将纺织服装作为重点主导产业并获多项区域品牌荣誉（来源：2024年县人大建议答复）。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纺纱织造、中游成衣加工、下游品牌物流」展开系统梳理，其中「引入凯蒙纺织补齐布料整理关键环节、提升本地配套能力（来源：2025年县政协提案答复）」与「全县服装加工生产设备3.8万台(套)、其中先进工艺设备5337台(套)（来源：2026年汶上主导产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上游纺纱织造</w:t>
      </w:r>
    </w:p>
    <w:p>
      <w:pPr>
        <w:spacing w:lineRule="exact" w:line="600" w:before="0" w:after="0"/>
        <w:ind w:firstLine="420"/>
        <w:jc w:val="both"/>
      </w:pPr>
      <w:r>
        <w:rPr>
          <w:rFonts w:ascii="仿宋_GB2312" w:hAnsi="仿宋_GB2312" w:eastAsia="仿宋_GB2312"/>
          <w:b w:val="0"/>
          <w:color w:val="000000"/>
          <w:sz w:val="32"/>
        </w:rPr>
        <w:t>拥有纺纱、织布、后整理、水洗等较为完整产业链环节（来源：2024年汶上新闻发布会）。引入凯蒙纺织补齐布料整理关键环节、提升本地配套能力（来源：2025年县政协提案答复）。拥有津田驹喷气织机等设备、织造能力覆盖多类面料（来源：2026年汶上主导产业介绍）。</w:t>
      </w:r>
    </w:p>
    <w:p>
      <w:pPr>
        <w:spacing w:lineRule="exact" w:line="600" w:before="120" w:after="120"/>
        <w:ind w:firstLine="420"/>
        <w:jc w:val="left"/>
      </w:pPr>
      <w:r>
        <w:rPr>
          <w:rFonts w:ascii="楷体_GB2312" w:hAnsi="楷体_GB2312" w:eastAsia="楷体_GB2312"/>
          <w:b w:val="0"/>
          <w:color w:val="000000"/>
          <w:sz w:val="32"/>
        </w:rPr>
        <w:t>中游成衣加工</w:t>
      </w:r>
    </w:p>
    <w:p>
      <w:pPr>
        <w:spacing w:lineRule="exact" w:line="600" w:before="0" w:after="0"/>
        <w:ind w:firstLine="420"/>
        <w:jc w:val="both"/>
      </w:pPr>
      <w:r>
        <w:rPr>
          <w:rFonts w:ascii="仿宋_GB2312" w:hAnsi="仿宋_GB2312" w:eastAsia="仿宋_GB2312"/>
          <w:b w:val="0"/>
          <w:color w:val="000000"/>
          <w:sz w:val="32"/>
        </w:rPr>
        <w:t>全县服装加工生产设备3.8万台(套)、其中先进工艺设备5337台(套)（来源：2026年汶上主导产业介绍）。产品涉及棉服、羽绒服、休闲服等16个系列300余个品类（来源：2024年汶上新闻发布会）。企业运用GSD标准工时、JIT精益生产、单件流水等智能工艺（来源：2024年汶上新闻发布会）。</w:t>
      </w:r>
    </w:p>
    <w:p>
      <w:pPr>
        <w:spacing w:lineRule="exact" w:line="600" w:before="120" w:after="120"/>
        <w:ind w:firstLine="420"/>
        <w:jc w:val="left"/>
      </w:pPr>
      <w:r>
        <w:rPr>
          <w:rFonts w:ascii="楷体_GB2312" w:hAnsi="楷体_GB2312" w:eastAsia="楷体_GB2312"/>
          <w:b w:val="0"/>
          <w:color w:val="000000"/>
          <w:sz w:val="32"/>
        </w:rPr>
        <w:t>下游品牌物流</w:t>
      </w:r>
    </w:p>
    <w:p>
      <w:pPr>
        <w:spacing w:lineRule="exact" w:line="600" w:before="0" w:after="0"/>
        <w:ind w:firstLine="420"/>
        <w:jc w:val="both"/>
      </w:pPr>
      <w:r>
        <w:rPr>
          <w:rFonts w:ascii="仿宋_GB2312" w:hAnsi="仿宋_GB2312" w:eastAsia="仿宋_GB2312"/>
          <w:b w:val="0"/>
          <w:color w:val="000000"/>
          <w:sz w:val="32"/>
        </w:rPr>
        <w:t>与浙江织里、江苏常熟、平湖等产业集群建立战略合作（来源：2024年汶上新闻发布会）。服装产品远销欧美、日本、韩国等国家和地区（来源：2026年汶上主导产业介绍）。时尚智造产业园集成研发设计、面辅料、电商、进出口服务平台（来源：2023年济宁招商项目库）。</w:t>
      </w:r>
    </w:p>
    <w:p>
      <w:pPr>
        <w:spacing w:lineRule="exact" w:line="600" w:before="0" w:after="0"/>
        <w:ind w:firstLine="420"/>
        <w:jc w:val="both"/>
      </w:pPr>
      <w:r>
        <w:rPr>
          <w:rFonts w:ascii="仿宋_GB2312" w:hAnsi="仿宋_GB2312" w:eastAsia="仿宋_GB2312"/>
          <w:b w:val="0"/>
          <w:color w:val="000000"/>
          <w:sz w:val="32"/>
        </w:rPr>
        <w:t>据公开数据，年产量为4亿余件（来源：2024年）。</w:t>
      </w:r>
    </w:p>
    <w:p>
      <w:pPr>
        <w:spacing w:lineRule="exact" w:line="600" w:before="0" w:after="0"/>
        <w:ind w:firstLine="420"/>
        <w:jc w:val="both"/>
      </w:pPr>
      <w:r>
        <w:rPr>
          <w:rFonts w:ascii="仿宋_GB2312" w:hAnsi="仿宋_GB2312" w:eastAsia="仿宋_GB2312"/>
          <w:b w:val="0"/>
          <w:color w:val="000000"/>
          <w:sz w:val="32"/>
        </w:rPr>
        <w:t>据公开数据，占全国服装总产量为1.3%（来源：2024年）。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纺纱织造、中游成衣加工、下游品牌物流」展开系统梳理，其中「引入凯蒙纺织补齐布料整理关键环节、提升本地配套能力（来源：2025年县政协提案答复）」与「全县服装加工生产设备3.8万台(套)、其中先进工艺设备5337台(套)（来源：2026年汶上主导产业介绍）」等数据点清晰刻画了该维度的现实基础；引入凯蒙纺织补齐布料整理关键环节、提升本地配套能力（来源：2025年县政协提案答复）；全县服装加工生产设备3.8万台(套)、其中先进工艺设备5337台(套)（来源：2026年汶上主导产业介绍）；产品涉及棉服、羽绒服、休闲服等16个系列300余个品类（来源：2024年汶上新闻发布会）；服装产品远销欧美、日本、韩国等国家和地区（来源：2026年汶上主导产业介绍）。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1-10月规上纺织服装企业实现产值30.24亿元、同比增9.98%（来源：2024年济宁新闻网）」与「18家攀登企业完成营收18.76亿元、同比增长24.09%（来源：2024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1-10月规上纺织服装企业实现产值30.24亿元、同比增9.98%（来源：2024年济宁新闻网）。18家攀登企业完成营收18.76亿元、同比增长24.09%（来源：2024年济宁新闻网）。2023年纺织服装产业年产值达180亿元（来源：2024年县人大建议答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已成为优衣库、波司登、利郎等80余个国内外知名品牌加工基地（来源：2024年汶上新闻发布会）。与常熟织里达成服装加工订单242万件、预计新增产值1.36亿元（来源：2024年汶上新闻发布会）。鸿瑞轩防晒服单款订单6-10万件、单款产值500-600万元（来源：2024年济宁新闻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县聚集如意科技、爱丝制衣、鸿瑞轩等龙头骨干企业（来源：2023年县人大建议答复）。汶上获中国休闲服装制造名城、全国产业集群区域品牌建设试点区（来源：2024年县人大建议答复）。吸引华城集团、鸿天集团、东方国际等30余家知名品牌企业建厂（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1-10月规上纺织服装企业实现产值30.24亿元、同比增9.98%（来源：2024年济宁新闻网）」与「18家攀登企业完成营收18.76亿元、同比增长24.09%（来源：2024年济宁新闻网）」等数据点清晰刻画了该维度的现实基础；2024年1-10月规上纺织服装企业实现产值30.24亿元、同比增9.98%（来源：2024年济宁新闻网）；18家攀登企业完成营收18.76亿元、同比增长24.09%（来源：2024年济宁新闻网）；2023年纺织服装产业年产值达180亿元（来源：2024年县人大建议答复）；已成为优衣库、波司登、利郎等80余个国内外知名品牌加工基地（来源：2024年汶上新闻发布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纺织服装企业695家、从业人员3万余人(2023口径)（来源：2024年县人大建议答复）」与「吸引华城集团、鸿天集团、东方国际等30余家品牌企业投资建厂（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纺织服装企业695家、从业人员3万余人(2023口径)（来源：2024年县人大建议答复）。吸引华城集团、鸿天集团、东方国际等30余家品牌企业投资建厂（来源：2024年大众日报）。以汶上为中心四十公里核心圈在梁山、嘉祥等设卫星工厂（来源：2023年济宁招商项目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如意技术纺织、济宁爱丝制衣、汶上鸿瑞轩服饰为龙头（来源：2026年汶上主导产业介绍）。鸿瑞轩服饰年产值可达3亿元、防晒服单款6-10万件（来源：2024年济宁新闻网）。鸿瑞轩连续三年获安踏集团优秀供应商称号（来源：2024年汶上新闻发布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培育青恋子、晨姿、襄荷等30余个自主品牌（来源：2025年县政协提案答复）。大爱服装C2B2S2C供应链新模式被认定省纺织服装行业新模式（来源：2024年汶上新闻发布会）。鸿瑞轩入选2024年省级智能制造场景名单（来源：2024年汶上新闻发布会）。</w:t>
      </w:r>
    </w:p>
    <w:p>
      <w:pPr>
        <w:spacing w:lineRule="exact" w:line="600" w:before="0" w:after="0"/>
        <w:ind w:firstLine="420"/>
        <w:jc w:val="both"/>
      </w:pPr>
      <w:r>
        <w:rPr>
          <w:rFonts w:ascii="仿宋_GB2312" w:hAnsi="仿宋_GB2312" w:eastAsia="仿宋_GB2312"/>
          <w:b w:val="0"/>
          <w:color w:val="000000"/>
          <w:sz w:val="32"/>
        </w:rPr>
        <w:t>据公开数据，纺织服装企业数为713家（来源：2026年）。</w:t>
      </w:r>
    </w:p>
    <w:p>
      <w:pPr>
        <w:spacing w:lineRule="exact" w:line="600" w:before="0" w:after="0"/>
        <w:ind w:firstLine="420"/>
        <w:jc w:val="both"/>
      </w:pPr>
      <w:r>
        <w:rPr>
          <w:rFonts w:ascii="仿宋_GB2312" w:hAnsi="仿宋_GB2312" w:eastAsia="仿宋_GB2312"/>
          <w:b w:val="0"/>
          <w:color w:val="000000"/>
          <w:sz w:val="32"/>
        </w:rPr>
        <w:t>据公开数据，从业人员为6万余人（来源：2024年）。</w:t>
      </w:r>
    </w:p>
    <w:p>
      <w:pPr>
        <w:spacing w:lineRule="exact" w:line="600" w:before="0" w:after="0"/>
        <w:ind w:firstLine="420"/>
        <w:jc w:val="both"/>
      </w:pPr>
      <w:r>
        <w:rPr>
          <w:rFonts w:ascii="仿宋_GB2312" w:hAnsi="仿宋_GB2312" w:eastAsia="仿宋_GB2312"/>
          <w:b w:val="0"/>
          <w:color w:val="000000"/>
          <w:sz w:val="32"/>
        </w:rPr>
        <w:t>据公开数据，2024年1-10月规上产值为30.24亿元（来源：2024年）。</w:t>
      </w:r>
    </w:p>
    <w:p>
      <w:pPr>
        <w:spacing w:lineRule="exact" w:line="600" w:before="0" w:after="0"/>
        <w:ind w:firstLine="420"/>
        <w:jc w:val="both"/>
      </w:pPr>
      <w:r>
        <w:rPr>
          <w:rFonts w:ascii="仿宋_GB2312" w:hAnsi="仿宋_GB2312" w:eastAsia="仿宋_GB2312"/>
          <w:b w:val="0"/>
          <w:color w:val="000000"/>
          <w:sz w:val="32"/>
        </w:rPr>
        <w:t>据公开数据，攀登企业营收为18.76亿元（来源：2024年）。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纺织服装企业695家、从业人员3万余人(2023口径)（来源：2024年县人大建议答复）」与「吸引华城集团、鸿天集团、东方国际等30余家品牌企业投资建厂（来源：2024年大众日报）」等数据点清晰刻画了该维度的现实基础；全县纺织服装企业695家、从业人员3万余人(2023口径)（来源：2024年县人大建议答复）；吸引华城集团、鸿天集团、东方国际等30余家品牌企业投资建厂（来源：2024年大众日报）；以汶上为中心四十公里核心圈在梁山、嘉祥等设卫星工厂（来源：2023年济宁招商项目库）；鸿瑞轩服饰年产值可达3亿元、防晒服单款6-10万件（来源：2024年济宁新闻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设计」展开系统梳理，其中「鸿瑞轩上线MES系统、生产效率提高20%、研发周期缩短50%（来源：2024年汶上新闻发布会）」与「运用GSD标准工时与单件流水工艺提升柔性制造能力（来源：2024年汶上新闻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鸿瑞轩上线MES系统、生产效率提高20%、研发周期缩短50%（来源：2024年汶上新闻发布会）。大型自动裁床、3D扫描测量仪、数码绗缝机等智能装备普及（来源：2026年汶上主导产业介绍）。运用GSD标准工时与单件流水工艺提升柔性制造能力（来源：2024年汶上新闻发布会）。</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纺织服装(休闲服饰)产业大脑入选省2024年度产业大脑培育名单（来源：2024年汶上新闻发布会）。工赋汶上获全省唯一县域试点（来源：2024年汶上新闻发布会）。鸿瑞轩、爱丝制衣、大爱服装上线MES系统提升管理效率（来源：2024年汶上新闻发布会）。</w:t>
      </w:r>
    </w:p>
    <w:p>
      <w:pPr>
        <w:spacing w:lineRule="exact" w:line="600" w:before="120" w:after="120"/>
        <w:ind w:firstLine="420"/>
        <w:jc w:val="left"/>
      </w:pPr>
      <w:r>
        <w:rPr>
          <w:rFonts w:ascii="楷体_GB2312" w:hAnsi="楷体_GB2312" w:eastAsia="楷体_GB2312"/>
          <w:b w:val="0"/>
          <w:color w:val="000000"/>
          <w:sz w:val="32"/>
        </w:rPr>
        <w:t>研发设计</w:t>
      </w:r>
    </w:p>
    <w:p>
      <w:pPr>
        <w:spacing w:lineRule="exact" w:line="600" w:before="0" w:after="0"/>
        <w:ind w:firstLine="420"/>
        <w:jc w:val="both"/>
      </w:pPr>
      <w:r>
        <w:rPr>
          <w:rFonts w:ascii="仿宋_GB2312" w:hAnsi="仿宋_GB2312" w:eastAsia="仿宋_GB2312"/>
          <w:b w:val="0"/>
          <w:color w:val="000000"/>
          <w:sz w:val="32"/>
        </w:rPr>
        <w:t>鸿瑞轩服装制造智能化应用场景入选2024年省级智能制造场景（来源：2024年汶上新闻发布会）。企业由OEM代工向ODM委托设计生产转型融入品牌供应链（来源：2025年县政协提案答复）。七七服饰青恋子品牌自主设计生产新中式连衣裙等电商品类（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设计」展开系统梳理，其中「鸿瑞轩上线MES系统、生产效率提高20%、研发周期缩短50%（来源：2024年汶上新闻发布会）」与「运用GSD标准工时与单件流水工艺提升柔性制造能力（来源：2024年汶上新闻发布会）」等数据点清晰刻画了该维度的现实基础；鸿瑞轩上线MES系统、生产效率提高20%、研发周期缩短50%（来源：2024年汶上新闻发布会）；运用GSD标准工时与单件流水工艺提升柔性制造能力（来源：2024年汶上新闻发布会）；鸿瑞轩、爱丝制衣、大爱服装上线MES系统提升管理效率（来源：2024年汶上新闻发布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时尚智造产业园总投资5亿元、占地168亩、建筑面积约20万平（来源：2023年济宁招商项目库）」与「产业园预计全部入驻后年销售收入25.57亿元、税收约1.7亿元（来源：2023年济宁招商项目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时尚智造产业园总投资5亿元、占地168亩、建筑面积约20万平（来源：2023年济宁招商项目库）。产业园预计全部入驻后年销售收入25.57亿元、税收约1.7亿元（来源：2023年济宁招商项目库）。鸿天集团服装智能制造基地等项目需达产增效资金支持（来源：2025年县政协提案答复）。</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县域产业工人月均工资约4500元、人均税收6300元（来源：2024年县人大建议答复）。园区配套蒸汽、天然气、供热等生产要素一应俱全（来源：2023年济宁招商项目库）。周边梁山下设卫星工厂丰富劳动力资源逐步为汶所用（来源：2023年济宁招商项目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年纺织服装产业年产值达180亿元（来源：2024年县人大建议答复）。2023年纺织服装企业完成税收2.78亿元、同比增长63.2%（来源：2024年县人大建议答复）。2024年1-9月63家规上纺织服装企业营收28亿元、同比增12.5%（来源：2025年县政协提案答复）。</w:t>
      </w:r>
    </w:p>
    <w:p>
      <w:pPr>
        <w:spacing w:lineRule="exact" w:line="600" w:before="0" w:after="0"/>
        <w:ind w:firstLine="420"/>
        <w:jc w:val="both"/>
      </w:pPr>
      <w:r>
        <w:rPr>
          <w:rFonts w:ascii="仿宋_GB2312" w:hAnsi="仿宋_GB2312" w:eastAsia="仿宋_GB2312"/>
          <w:b w:val="0"/>
          <w:color w:val="000000"/>
          <w:sz w:val="32"/>
        </w:rPr>
        <w:t>据公开数据，攀登企业营收为18.76亿元（来源：2024年）。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时尚智造产业园总投资5亿元、占地168亩、建筑面积约20万平（来源：2023年济宁招商项目库）」与「产业园预计全部入驻后年销售收入25.57亿元、税收约1.7亿元（来源：2023年济宁招商项目库）」等数据点清晰刻画了该维度的现实基础；时尚智造产业园总投资5亿元、占地168亩、建筑面积约20万平（来源：2023年济宁招商项目库）；产业园预计全部入驻后年销售收入25.57亿元、税收约1.7亿元（来源：2023年济宁招商项目库）；鸿天集团服装智能制造基地等项目需达产增效资金支持（来源：2025年县政协提案答复）；县域产业工人月均工资约4500元、人均税收6300元（来源：2024年县人大建议答复）。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潮机遇、用工风险、贸易波动」展开系统梳理，其中「培育青恋子、晨姿、襄荷等30余个自主品牌推动自主化转型（来源：2025年县政协提案答复）」与「全县服装行业存在用工平均年龄上升、用工成本增长压力（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国潮机遇</w:t>
      </w:r>
    </w:p>
    <w:p>
      <w:pPr>
        <w:spacing w:lineRule="exact" w:line="600" w:before="0" w:after="0"/>
        <w:ind w:firstLine="420"/>
        <w:jc w:val="both"/>
      </w:pPr>
      <w:r>
        <w:rPr>
          <w:rFonts w:ascii="仿宋_GB2312" w:hAnsi="仿宋_GB2312" w:eastAsia="仿宋_GB2312"/>
          <w:b w:val="0"/>
          <w:color w:val="000000"/>
          <w:sz w:val="32"/>
        </w:rPr>
        <w:t>培育青恋子、晨姿、襄荷等30余个自主品牌推动自主化转型（来源：2025年县政协提案答复）。连续九年组织企业亮相中国国际服装服饰博览会春季展（来源：2024年汶上新闻发布会）。辰昇文化襄荷牌传统文化服饰赠予尼山世界文明论坛外宾（来源：2025年县政协提案答复）。</w:t>
      </w:r>
    </w:p>
    <w:p>
      <w:pPr>
        <w:spacing w:lineRule="exact" w:line="600" w:before="120" w:after="120"/>
        <w:ind w:firstLine="420"/>
        <w:jc w:val="left"/>
      </w:pPr>
      <w:r>
        <w:rPr>
          <w:rFonts w:ascii="楷体_GB2312" w:hAnsi="楷体_GB2312" w:eastAsia="楷体_GB2312"/>
          <w:b w:val="0"/>
          <w:color w:val="000000"/>
          <w:sz w:val="32"/>
        </w:rPr>
        <w:t>用工风险</w:t>
      </w:r>
    </w:p>
    <w:p>
      <w:pPr>
        <w:spacing w:lineRule="exact" w:line="600" w:before="0" w:after="0"/>
        <w:ind w:firstLine="420"/>
        <w:jc w:val="both"/>
      </w:pPr>
      <w:r>
        <w:rPr>
          <w:rFonts w:ascii="仿宋_GB2312" w:hAnsi="仿宋_GB2312" w:eastAsia="仿宋_GB2312"/>
          <w:b w:val="0"/>
          <w:color w:val="000000"/>
          <w:sz w:val="32"/>
        </w:rPr>
        <w:t>全县服装行业存在用工平均年龄上升、用工成本增长压力（来源：2024年大众日报）。企业反映插忙工、季节性用工难等问题需规范行业公约（来源：2024年县人大建议答复）。需通过春风行动、金融辅导员等精准破解企业用工压力（来源：2024年县人大建议答复）。</w:t>
      </w:r>
    </w:p>
    <w:p>
      <w:pPr>
        <w:spacing w:lineRule="exact" w:line="600" w:before="120" w:after="120"/>
        <w:ind w:firstLine="420"/>
        <w:jc w:val="left"/>
      </w:pPr>
      <w:r>
        <w:rPr>
          <w:rFonts w:ascii="楷体_GB2312" w:hAnsi="楷体_GB2312" w:eastAsia="楷体_GB2312"/>
          <w:b w:val="0"/>
          <w:color w:val="000000"/>
          <w:sz w:val="32"/>
        </w:rPr>
        <w:t>贸易波动</w:t>
      </w:r>
    </w:p>
    <w:p>
      <w:pPr>
        <w:spacing w:lineRule="exact" w:line="600" w:before="0" w:after="0"/>
        <w:ind w:firstLine="420"/>
        <w:jc w:val="both"/>
      </w:pPr>
      <w:r>
        <w:rPr>
          <w:rFonts w:ascii="仿宋_GB2312" w:hAnsi="仿宋_GB2312" w:eastAsia="仿宋_GB2312"/>
          <w:b w:val="0"/>
          <w:color w:val="000000"/>
          <w:sz w:val="32"/>
        </w:rPr>
        <w:t>服装产品出口欧美日韩受国际市场需求波动与汇率影响（来源：2024年跨境电商提案答复）。来料加工为主、缺乏自主产品、利润处价值链低端制约升级（来源：2024年大众日报）。需由中间强两端弱向研发设计、品牌销售两端延伸（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潮机遇、用工风险、贸易波动」展开系统梳理，其中「培育青恋子、晨姿、襄荷等30余个自主品牌推动自主化转型（来源：2025年县政协提案答复）」与「全县服装行业存在用工平均年龄上升、用工成本增长压力（来源：2024年大众日报）」等数据点清晰刻画了该维度的现实基础；培育青恋子、晨姿、襄荷等30余个自主品牌推动自主化转型（来源：2025年县政协提案答复）；全县服装行业存在用工平均年龄上升、用工成本增长压力（来源：2024年大众日报）；企业反映插忙工、季节性用工难等问题需规范行业公约（来源：2024年县人大建议答复）；需通过春风行动、金融辅导员等精准破解企业用工压力（来源：2024年县人大建议答复）。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数转智改、品牌共创」展开系统梳理，其中「设立纺织服装产业专班、成立制造业强县指挥部助企攀登（来源：2024年县人大建议答复）」与「69家企业列入全市攀登工程、其中纺织服装企业18家（来源：2024年县人大建议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全面推行链长制、绘制产业图谱明确各环节发展方向（来源：2025年县政协提案答复）。设立纺织服装产业专班、成立制造业强县指挥部助企攀登（来源：2024年县人大建议答复）。69家企业列入全市攀登工程、其中纺织服装企业18家（来源：2024年县人大建议答复）。</w:t>
      </w:r>
    </w:p>
    <w:p>
      <w:pPr>
        <w:spacing w:lineRule="exact" w:line="600" w:before="120" w:after="120"/>
        <w:ind w:firstLine="420"/>
        <w:jc w:val="left"/>
      </w:pPr>
      <w:r>
        <w:rPr>
          <w:rFonts w:ascii="楷体_GB2312" w:hAnsi="楷体_GB2312" w:eastAsia="楷体_GB2312"/>
          <w:b w:val="0"/>
          <w:color w:val="000000"/>
          <w:sz w:val="32"/>
        </w:rPr>
        <w:t>数转智改</w:t>
      </w:r>
    </w:p>
    <w:p>
      <w:pPr>
        <w:spacing w:lineRule="exact" w:line="600" w:before="0" w:after="0"/>
        <w:ind w:firstLine="420"/>
        <w:jc w:val="both"/>
      </w:pPr>
      <w:r>
        <w:rPr>
          <w:rFonts w:ascii="仿宋_GB2312" w:hAnsi="仿宋_GB2312" w:eastAsia="仿宋_GB2312"/>
          <w:b w:val="0"/>
          <w:color w:val="000000"/>
          <w:sz w:val="32"/>
        </w:rPr>
        <w:t>鸿瑞轩、爱丝制衣、大爱服装上线MES系统提升管理效率（来源：2024年汶上新闻发布会）。推动企业由OEM向ODM转型融入优衣库、利郎等供应链（来源：2025年县政协提案答复）。鼓励企业装备换芯、生产换线、机器换人实现智能制造（来源：2024年县人大建议答复）。</w:t>
      </w:r>
    </w:p>
    <w:p>
      <w:pPr>
        <w:spacing w:lineRule="exact" w:line="600" w:before="120" w:after="120"/>
        <w:ind w:firstLine="420"/>
        <w:jc w:val="left"/>
      </w:pPr>
      <w:r>
        <w:rPr>
          <w:rFonts w:ascii="楷体_GB2312" w:hAnsi="楷体_GB2312" w:eastAsia="楷体_GB2312"/>
          <w:b w:val="0"/>
          <w:color w:val="000000"/>
          <w:sz w:val="32"/>
        </w:rPr>
        <w:t>品牌共创</w:t>
      </w:r>
    </w:p>
    <w:p>
      <w:pPr>
        <w:spacing w:lineRule="exact" w:line="600" w:before="0" w:after="0"/>
        <w:ind w:firstLine="420"/>
        <w:jc w:val="both"/>
      </w:pPr>
      <w:r>
        <w:rPr>
          <w:rFonts w:ascii="仿宋_GB2312" w:hAnsi="仿宋_GB2312" w:eastAsia="仿宋_GB2312"/>
          <w:b w:val="0"/>
          <w:color w:val="000000"/>
          <w:sz w:val="32"/>
        </w:rPr>
        <w:t>与亚信集团、海尔卡奥斯合作打造智能信息交流协同研发中心（来源：2024年大众日报）。探索设立省县域特色产业跨地域协作示范基地(电商直播)（来源：2024年大众日报）。举办优供给创美品专家赋智行等活动提升区域品牌知名度（来源：2025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数转智改、品牌共创」展开系统梳理，其中「设立纺织服装产业专班、成立制造业强县指挥部助企攀登（来源：2024年县人大建议答复）」与「69家企业列入全市攀登工程、其中纺织服装企业18家（来源：2024年县人大建议答复）」等数据点清晰刻画了该维度的现实基础；设立纺织服装产业专班、成立制造业强县指挥部助企攀登（来源：2024年县人大建议答复）；69家企业列入全市攀登工程、其中纺织服装企业18家（来源：2024年县人大建议答复）；鸿瑞轩、爱丝制衣、大爱服装上线MES系统提升管理效率（来源：2024年汶上新闻发布会）；鼓励企业装备换芯、生产换线、机器换人实现智能制造（来源：2024年县人大建议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已为25家纺织服装企业批复8000万元贷款缓解融资难（来源：2024年济宁新闻网）」与「时尚智造产业园总投资5亿元待社会资本与信贷支持（来源：2023年济宁招商项目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国银行在汶上设全省唯一县级专属金融产品休闲服饰贷（来源：2024年济宁新闻网）。已为25家纺织服装企业批复8000万元贷款缓解融资难（来源：2024年济宁新闻网）。县建立支持小微企业融资协调机制摸排企业融资需求（来源：2025年县政协提案答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时尚智造产业园总投资5亿元待社会资本与信贷支持（来源：2023年济宁招商项目库）。鸿天集团服装智能制造基地等项目需达产增效资金（来源：2025年县政协提案答复）。一站式数智化产业公共服务综合体项目需建设资金（来源：2025年县政协提案答复）。</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抵押类+信用类专属信贷产品组合满足集群企业需求（来源：2024年济宁新闻网）。通过招推服一体化招商服务模式引导金融资源向集群倾斜（来源：2025年县政协提案答复）。中国银行按经营年限、市场份额、销售收入等标准测定授信额度（来源：2024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已为25家纺织服装企业批复8000万元贷款缓解融资难（来源：2024年济宁新闻网）」与「时尚智造产业园总投资5亿元待社会资本与信贷支持（来源：2023年济宁招商项目库）」等数据点清晰刻画了该维度的现实基础；已为25家纺织服装企业批复8000万元贷款缓解融资难（来源：2024年济宁新闻网）；时尚智造产业园总投资5亿元待社会资本与信贷支持（来源：2023年济宁招商项目库）；鸿天集团服装智能制造基地等项目需达产增效资金（来源：2025年县政协提案答复）；一站式数智化产业公共服务综合体项目需建设资金（来源：2025年县政协提案答复）。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休闲服装设计与成衣制造在济宁市汶上县依托区域产业基础与政策赋能，已形成以量化事实为支撑的发展格局。汶上现有纺织服装注册企业713家、从业人员6万余人（来源：2026年汶上县主导产业介绍）；全县年产各类服装4亿余件、占全国服装总产量1.3%（来源：2024年汶上县新闻发布会）；县政府出台推动企业数字化智能化绿色化改造促进工业转型升级意见（来源：2024年县人大建议答复）；汶上县将纺织服装作为重点主导产业并获多项区域品牌荣誉（来源：2024年县人大建议答复）；汶上总人口83万人、可用劳动力49万人、产业工人12万人（来源：2023年济宁招商项目库）；全县拥有先进气流纺纱机50万锭、意大利自动络筒机7500余台（来源：2026年汶上主导产业介绍）；园区配套蒸汽、天然气、供热等生产要素一应俱全（来源：2023年济宁招商项目库）；引入凯蒙纺织补齐布料整理关键环节、提升本地配套能力（来源：2025年县政协提案答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如意技术纺织有限公司是汶上纺织服装产业的龙头骨干企业之一，隶属如意科技集团，拥有从纺纱、织造到服装成衣的完整生产能力，其「如意」商标获中国驰名商标，产品远销欧美、日本、韩国等国家和地区，是县域内带动上下游协同发展的链主型企业，长期为国内外知名品牌提供高档面料与成衣服装配套，年加工能力居全县前列。</w:t>
      </w:r>
    </w:p>
    <w:p>
      <w:pPr>
        <w:spacing w:lineRule="exact" w:line="600" w:before="0" w:after="0"/>
        <w:ind w:firstLine="420"/>
        <w:jc w:val="both"/>
      </w:pPr>
      <w:r>
        <w:rPr>
          <w:rFonts w:ascii="仿宋_GB2312" w:hAnsi="仿宋_GB2312" w:eastAsia="仿宋_GB2312"/>
          <w:b w:val="0"/>
          <w:color w:val="000000"/>
          <w:sz w:val="32"/>
        </w:rPr>
        <w:t>济宁爱丝制衣股份有限公司是汶上县重点纺织服装骨干企业，主营各类针织与休闲服装的设计、生产与销售，是县域成衣加工领域的代表性企业，多次入选全县纺织服装重点企业与攀登工程名单，产品涵盖棉服、休闲服、时装等多个系列，企业通过数字化改造提升生产效率，与国内外知名品牌建立稳定供应链合作关系，带动本地数千名产业工人就业。</w:t>
      </w:r>
    </w:p>
    <w:p>
      <w:pPr>
        <w:spacing w:lineRule="exact" w:line="600" w:before="0" w:after="0"/>
        <w:ind w:firstLine="420"/>
        <w:jc w:val="both"/>
      </w:pPr>
      <w:r>
        <w:rPr>
          <w:rFonts w:ascii="仿宋_GB2312" w:hAnsi="仿宋_GB2312" w:eastAsia="仿宋_GB2312"/>
          <w:b w:val="0"/>
          <w:color w:val="000000"/>
          <w:sz w:val="32"/>
        </w:rPr>
        <w:t>汶上县鸿瑞轩服饰有限公司是县域服装智能制造标杆企业，年产值可达3亿元，主要生产防晒服等运动品类，单款订单规模在6-10万件左右、单款产值约500-600万元，年前订单已全部排满。公司上线MES系统后生产效率提高20%、研发周期缩短50%、质量管理效率提升20%，「服装制造智能化应用场景」入选2024年省级智能制造场景名单，连续三年获安踏集团「优秀供应商」称号。</w:t>
      </w:r>
    </w:p>
    <w:p>
      <w:pPr>
        <w:spacing w:lineRule="exact" w:line="600" w:before="0" w:after="0"/>
        <w:jc w:val="left"/>
      </w:pPr>
      <w:r>
        <w:rPr>
          <w:rFonts w:ascii="仿宋_GB2312" w:hAnsi="仿宋_GB2312" w:eastAsia="仿宋_GB2312"/>
          <w:b w:val="0"/>
          <w:color w:val="000000"/>
          <w:sz w:val="28"/>
        </w:rPr>
        <w:t>主要数据来源：汶上县人民政府官网；济宁新闻网；大众日报；济宁市招商项目库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