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户外休闲运动用品与品牌电商行业深度分析报告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环翠区依托「中国钓具之都」完整产业链基础，沿碳纤维复合材料、精密制造与跨境电商能力外溢，培育出以房车、桨板、冲浪板、帐篷、船艇等为代表的户外休闲运动用品产业。荣成（威海代管）作为核心产区，2025年房车及户外装备产业产值达21.3亿元、房车产量1.5万辆、占全国总产量30%、房车出口额占全国60%，获批「中国房车产业出口基地」「国家外贸转型升级基地（房车）」。水上运动装备方面，2026年前5个月全市水上运动产品出口额9.5亿元、同比增长20.4%，其中划水板和冲浪板出口占比超七成、增速38.6%；合通体育上半年出货超9万套、同比增长1.5倍。威海被命名为「国际休闲运动之都」，全球亚马逊平台桨板销量前十店铺中威海企业占据八席，已形成覆盖原材料研发、模具设计、总装制造、跨境销售的完整产业生态，正从代工向自主品牌加速转型。</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房车及户外装备产值：21.3亿元（来源：2025年）</w:t>
      </w:r>
    </w:p>
    <w:p>
      <w:pPr>
        <w:spacing w:lineRule="exact" w:line="600" w:before="0" w:after="0"/>
        <w:ind w:firstLine="420"/>
        <w:jc w:val="both"/>
      </w:pPr>
      <w:r>
        <w:rPr>
          <w:rFonts w:ascii="仿宋_GB2312" w:hAnsi="仿宋_GB2312" w:eastAsia="仿宋_GB2312"/>
          <w:b w:val="0"/>
          <w:color w:val="000000"/>
          <w:sz w:val="32"/>
        </w:rPr>
        <w:t>· 房车产量：1.5万辆（占全国30%）（来源：2025年）</w:t>
      </w:r>
    </w:p>
    <w:p>
      <w:pPr>
        <w:spacing w:lineRule="exact" w:line="600" w:before="0" w:after="0"/>
        <w:ind w:firstLine="420"/>
        <w:jc w:val="both"/>
      </w:pPr>
      <w:r>
        <w:rPr>
          <w:rFonts w:ascii="仿宋_GB2312" w:hAnsi="仿宋_GB2312" w:eastAsia="仿宋_GB2312"/>
          <w:b w:val="0"/>
          <w:color w:val="000000"/>
          <w:sz w:val="32"/>
        </w:rPr>
        <w:t>· 水上运动产品出口额：9.5亿元（同比+20.4%）（来源：2026年前5月）</w:t>
      </w:r>
    </w:p>
    <w:p>
      <w:pPr>
        <w:spacing w:lineRule="exact" w:line="600" w:before="0" w:after="0"/>
        <w:ind w:firstLine="420"/>
        <w:jc w:val="both"/>
      </w:pPr>
      <w:r>
        <w:rPr>
          <w:rFonts w:ascii="仿宋_GB2312" w:hAnsi="仿宋_GB2312" w:eastAsia="仿宋_GB2312"/>
          <w:b w:val="0"/>
          <w:color w:val="000000"/>
          <w:sz w:val="32"/>
        </w:rPr>
        <w:t>· 桨板出口增速：38.6%（来源：2026年前5月）</w:t>
      </w:r>
    </w:p>
    <w:p>
      <w:pPr>
        <w:spacing w:lineRule="exact" w:line="600" w:before="0" w:after="0"/>
        <w:ind w:firstLine="420"/>
        <w:jc w:val="both"/>
      </w:pPr>
      <w:r>
        <w:rPr>
          <w:rFonts w:ascii="仿宋_GB2312" w:hAnsi="仿宋_GB2312" w:eastAsia="仿宋_GB2312"/>
          <w:b w:val="0"/>
          <w:color w:val="000000"/>
          <w:sz w:val="32"/>
        </w:rPr>
        <w:t>· 体育用品及设备出口额：8.4亿元（同比+23.2%）（来源：2026年前5月）</w:t>
      </w:r>
    </w:p>
    <w:p>
      <w:pPr>
        <w:spacing w:lineRule="exact" w:line="600" w:before="0" w:after="0"/>
        <w:ind w:firstLine="420"/>
        <w:jc w:val="both"/>
      </w:pPr>
      <w:r>
        <w:rPr>
          <w:rFonts w:ascii="仿宋_GB2312" w:hAnsi="仿宋_GB2312" w:eastAsia="仿宋_GB2312"/>
          <w:b w:val="0"/>
          <w:color w:val="000000"/>
          <w:sz w:val="32"/>
        </w:rPr>
        <w:t>· 规上房车生产企业：7家（来源：2025年）</w:t>
      </w:r>
    </w:p>
    <w:p>
      <w:pPr>
        <w:spacing w:lineRule="exact" w:line="600" w:before="0" w:after="0"/>
        <w:ind w:firstLine="420"/>
        <w:jc w:val="both"/>
      </w:pPr>
      <w:r>
        <w:rPr>
          <w:rFonts w:ascii="仿宋_GB2312" w:hAnsi="仿宋_GB2312" w:eastAsia="仿宋_GB2312"/>
          <w:b w:val="0"/>
          <w:color w:val="000000"/>
          <w:sz w:val="32"/>
        </w:rPr>
        <w:t>· 配套零部件企业：50余家（来源：2025年）</w:t>
      </w:r>
    </w:p>
    <w:p>
      <w:pPr>
        <w:spacing w:lineRule="exact" w:line="600" w:before="0" w:after="0"/>
        <w:ind w:firstLine="420"/>
        <w:jc w:val="both"/>
      </w:pPr>
      <w:r>
        <w:rPr>
          <w:rFonts w:ascii="仿宋_GB2312" w:hAnsi="仿宋_GB2312" w:eastAsia="仿宋_GB2312"/>
          <w:b w:val="0"/>
          <w:color w:val="000000"/>
          <w:sz w:val="32"/>
        </w:rPr>
        <w:t>· 亚马逊桨板前十店铺威海占：8席（来源：2026年）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上游材料配套」展开系统梳理，其中「荣成房车及户外装备2025年产值达21.3亿元、房车产量1.5万辆（来源：2025年荣成市工信局）」与「威海拓展出船艇、房车、桨板、帐篷等户外休闲产品体系，实现产业多元化升级（来源：2025年山东省体育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被命名为「国际休闲运动之都」，以钓具、冲浪板、桨板等户外运动装备远销海外（来源：2026年威海市体育产业报告）。荣成房车及户外装备2025年产值达21.3亿元、房车产量1.5万辆（来源：2025年荣成市工信局）。威海已形成覆盖原材料研发、模具设计、总装制造、跨境销售的户外休闲完整产业生态（来源：2026年央视网）。威海拓展出船艇、房车、桨板、帐篷等户外休闲产品体系，实现产业多元化升级（来源：2025年山东省体育局）。荣成已聚集规模以上房车生产企业7家、配套零部件企业50余家，产品覆盖全品类房车车型（来源：2026年鲁网威海）。2026年前5个月全市水上运动产品出口额达9.5亿元、同比增长20.4%（来源：2026年央视网）。</w:t>
      </w:r>
    </w:p>
    <w:p>
      <w:pPr>
        <w:spacing w:lineRule="exact" w:line="600" w:before="120" w:after="120"/>
        <w:ind w:firstLine="420"/>
        <w:jc w:val="left"/>
      </w:pPr>
      <w:r>
        <w:rPr>
          <w:rFonts w:ascii="楷体_GB2312" w:hAnsi="楷体_GB2312" w:eastAsia="楷体_GB2312"/>
          <w:b w:val="0"/>
          <w:color w:val="000000"/>
          <w:sz w:val="32"/>
        </w:rPr>
        <w:t>上游材料配套</w:t>
      </w:r>
    </w:p>
    <w:p>
      <w:pPr>
        <w:spacing w:lineRule="exact" w:line="600" w:before="0" w:after="0"/>
        <w:ind w:firstLine="420"/>
        <w:jc w:val="both"/>
      </w:pPr>
      <w:r>
        <w:rPr>
          <w:rFonts w:ascii="仿宋_GB2312" w:hAnsi="仿宋_GB2312" w:eastAsia="仿宋_GB2312"/>
          <w:b w:val="0"/>
          <w:color w:val="000000"/>
          <w:sz w:val="32"/>
        </w:rPr>
        <w:t>方圆几十公里内企业可配齐全部生产要素，新品从图纸到样品仅需数天（来源：2026年威海新闻网）。威海和利源碳纤维科技2026年水上运动占其碳纤维销售额55%至60%、产能翻3至4倍（来源：2026年威海新闻网）。本地碳纤维预浸料等复合材料自给，为户外装备轻量化提供原料支撑（来源：2025年威海市工信局）。荣成围绕房车及户外装备、智能制造、碳纤维及复合材料三大核心赛道开展招商（来源：2026年鲁网威海）。开泰体育滑雪板单个集装箱约装2000套产品，每周均有海运发货（来源：2026年腾讯新闻）。</w:t>
      </w:r>
    </w:p>
    <w:p>
      <w:pPr>
        <w:spacing w:lineRule="exact" w:line="600" w:before="0" w:after="0"/>
        <w:ind w:firstLine="420"/>
        <w:jc w:val="both"/>
      </w:pPr>
      <w:r>
        <w:rPr>
          <w:rFonts w:ascii="仿宋_GB2312" w:hAnsi="仿宋_GB2312" w:eastAsia="仿宋_GB2312"/>
          <w:b w:val="0"/>
          <w:color w:val="000000"/>
          <w:sz w:val="32"/>
        </w:rPr>
        <w:t>据公开数据，房车及户外装备产值为21.3亿元（来源：2025年）。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上游材料配套」展开系统梳理，其中「荣成房车及户外装备2025年产值达21.3亿元、房车产量1.5万辆（来源：2025年荣成市工信局）」与「威海拓展出船艇、房车、桨板、帐篷等户外休闲产品体系，实现产业多元化升级（来源：2025年山东省体育局）」等数据点清晰刻画了该维度的现实基础；荣成房车及户外装备2025年产值达21.3亿元、房车产量1.5万辆（来源：2025年荣成市工信局）；威海拓展出船艇、房车、桨板、帐篷等户外休闲产品体系，实现产业多元化升级（来源：2025年山东省体育局）；荣成已聚集规模以上房车生产企业7家、配套零部件企业50余家，产品覆盖全品类房车车型（来源：2026年鲁网威海）；2026年前5个月全市水上运动产品出口额达9.5亿元、同比增长20.4%（来源：2026年央视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配套、中游总装制造、下游市场渠道」展开系统梳理，其中「荣成房车产量1.5万辆、占全国总产量30%，是国内规模最大的房车生产与出口基地（来源：2026年鲁网威海）」与「合通体育2026年上半年累计出货超9万套桨板、同比增长1.5倍（来源：2026年威海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上游材料配套</w:t>
      </w:r>
    </w:p>
    <w:p>
      <w:pPr>
        <w:spacing w:lineRule="exact" w:line="600" w:before="0" w:after="0"/>
        <w:ind w:firstLine="420"/>
        <w:jc w:val="both"/>
      </w:pPr>
      <w:r>
        <w:rPr>
          <w:rFonts w:ascii="仿宋_GB2312" w:hAnsi="仿宋_GB2312" w:eastAsia="仿宋_GB2312"/>
          <w:b w:val="0"/>
          <w:color w:val="000000"/>
          <w:sz w:val="32"/>
        </w:rPr>
        <w:t>蓝湾户外2026年密集推出百余种新款桨板、四十余款钓鱼板和钓鱼船（来源：2026年腾讯新闻）。</w:t>
      </w:r>
    </w:p>
    <w:p>
      <w:pPr>
        <w:spacing w:lineRule="exact" w:line="600" w:before="120" w:after="120"/>
        <w:ind w:firstLine="420"/>
        <w:jc w:val="left"/>
      </w:pPr>
      <w:r>
        <w:rPr>
          <w:rFonts w:ascii="楷体_GB2312" w:hAnsi="楷体_GB2312" w:eastAsia="楷体_GB2312"/>
          <w:b w:val="0"/>
          <w:color w:val="000000"/>
          <w:sz w:val="32"/>
        </w:rPr>
        <w:t>中游总装制造</w:t>
      </w:r>
    </w:p>
    <w:p>
      <w:pPr>
        <w:spacing w:lineRule="exact" w:line="600" w:before="0" w:after="0"/>
        <w:ind w:firstLine="420"/>
        <w:jc w:val="both"/>
      </w:pPr>
      <w:r>
        <w:rPr>
          <w:rFonts w:ascii="仿宋_GB2312" w:hAnsi="仿宋_GB2312" w:eastAsia="仿宋_GB2312"/>
          <w:b w:val="0"/>
          <w:color w:val="000000"/>
          <w:sz w:val="32"/>
        </w:rPr>
        <w:t>荣成房车产量1.5万辆、占全国总产量30%，是国内规模最大的房车生产与出口基地（来源：2026年鲁网威海）。合通体育2026年上半年累计出货超9万套桨板、同比增长1.5倍（来源：2026年威海新闻网）。康派斯房车交付周期由35天压缩至9至10天，生产精度与品质双重突破（来源：2026年今日头条）。威海蓝湾户外前5个月出口总额9000余万元，产品涵盖桨板钓鱼船等（来源：2026年腾讯新闻）。全球亚马逊平台桨板销量前十店铺中，威海企业占据八席（来源：2026年威海新闻网）。开泰体育2026年订单已全部锁定，正向客户发送2027年款样品（来源：2026年腾讯新闻）。</w:t>
      </w:r>
    </w:p>
    <w:p>
      <w:pPr>
        <w:spacing w:lineRule="exact" w:line="600" w:before="120" w:after="120"/>
        <w:ind w:firstLine="420"/>
        <w:jc w:val="left"/>
      </w:pPr>
      <w:r>
        <w:rPr>
          <w:rFonts w:ascii="楷体_GB2312" w:hAnsi="楷体_GB2312" w:eastAsia="楷体_GB2312"/>
          <w:b w:val="0"/>
          <w:color w:val="000000"/>
          <w:sz w:val="32"/>
        </w:rPr>
        <w:t>下游市场渠道</w:t>
      </w:r>
    </w:p>
    <w:p>
      <w:pPr>
        <w:spacing w:lineRule="exact" w:line="600" w:before="0" w:after="0"/>
        <w:ind w:firstLine="420"/>
        <w:jc w:val="both"/>
      </w:pPr>
      <w:r>
        <w:rPr>
          <w:rFonts w:ascii="仿宋_GB2312" w:hAnsi="仿宋_GB2312" w:eastAsia="仿宋_GB2312"/>
          <w:b w:val="0"/>
          <w:color w:val="000000"/>
          <w:sz w:val="32"/>
        </w:rPr>
        <w:t>荣成房车产品远销澳大利亚、新西兰、美国、韩国等地，出口额占全国60%（来源：2026年鲁网威海）。2026年前5个月全市体育用品及设备出口额8.4亿元、同比增长23.2%（来源：2026年腾讯新闻）。2026年上半年全市水上运动产品出口额11亿元、同比增长20.1%（来源：2026年威海新闻网）。划水板和冲浪板出口占比超过七成、增速达38.6%（来源：2026年央视网）。</w:t>
      </w:r>
    </w:p>
    <w:p>
      <w:pPr>
        <w:spacing w:lineRule="exact" w:line="600" w:before="0" w:after="0"/>
        <w:ind w:firstLine="420"/>
        <w:jc w:val="both"/>
      </w:pPr>
      <w:r>
        <w:rPr>
          <w:rFonts w:ascii="仿宋_GB2312" w:hAnsi="仿宋_GB2312" w:eastAsia="仿宋_GB2312"/>
          <w:b w:val="0"/>
          <w:color w:val="000000"/>
          <w:sz w:val="32"/>
        </w:rPr>
        <w:t>据公开数据，房车产量为1.5万辆（占全国30%）（来源：2025年）。</w:t>
      </w:r>
    </w:p>
    <w:p>
      <w:pPr>
        <w:spacing w:lineRule="exact" w:line="600" w:before="0" w:after="0"/>
        <w:ind w:firstLine="420"/>
        <w:jc w:val="both"/>
      </w:pPr>
      <w:r>
        <w:rPr>
          <w:rFonts w:ascii="仿宋_GB2312" w:hAnsi="仿宋_GB2312" w:eastAsia="仿宋_GB2312"/>
          <w:b w:val="0"/>
          <w:color w:val="000000"/>
          <w:sz w:val="32"/>
        </w:rPr>
        <w:t>据公开数据，配套零部件企业为50余家（来源：2025年）。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配套、中游总装制造、下游市场渠道」展开系统梳理，其中「荣成房车产量1.5万辆、占全国总产量30%，是国内规模最大的房车生产与出口基地（来源：2026年鲁网威海）」与「合通体育2026年上半年累计出货超9万套桨板、同比增长1.5倍（来源：2026年威海新闻网）」等数据点清晰刻画了该维度的现实基础；荣成房车产量1.5万辆、占全国总产量30%，是国内规模最大的房车生产与出口基地（来源：2026年鲁网威海）；合通体育2026年上半年累计出货超9万套桨板、同比增长1.5倍（来源：2026年威海新闻网）；威海蓝湾户外前5个月出口总额9000余万元，产品涵盖桨板钓鱼船等（来源：2026年腾讯新闻）；全球亚马逊平台桨板销量前十店铺中，威海企业占据八席（来源：2026年威海新闻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下游市场渠道、企业集聚、领军企业」展开系统梳理，其中「威海持续举办铁人三项赛、家庭帆船赛、桨板邀请赛等户外运动品牌赛事（来源：2026年腾讯新闻）」与「荣成已聚集规上房车生产企业7家、配套零部件企业50余家形成产业集群（来源：2025年荣成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下游市场渠道</w:t>
      </w:r>
    </w:p>
    <w:p>
      <w:pPr>
        <w:spacing w:lineRule="exact" w:line="600" w:before="0" w:after="0"/>
        <w:ind w:firstLine="420"/>
        <w:jc w:val="both"/>
      </w:pPr>
      <w:r>
        <w:rPr>
          <w:rFonts w:ascii="仿宋_GB2312" w:hAnsi="仿宋_GB2312" w:eastAsia="仿宋_GB2312"/>
          <w:b w:val="0"/>
          <w:color w:val="000000"/>
          <w:sz w:val="32"/>
        </w:rPr>
        <w:t>威海持续举办铁人三项赛、家庭帆船赛、桨板邀请赛等户外运动品牌赛事（来源：2026年腾讯新闻）。跨境电商+产业带模式赋能出海，抢占蓝色消费新赛道（来源：2026年威海新闻网）。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荣成已聚集规上房车生产企业7家、配套零部件企业50余家形成产业集群（来源：2025年荣成市工信局）。环翠区钓具及户外用品生产及配套企业300余家，从业人员超1万人（来源：2026年环翠区政协提案答复）。威海水上装备形成覆盖原材料、模具、总装、跨境销售的完整产业生态（来源：2026年央视网）。威海全市钓具生产及配套企业超1000家，为户外装备提供配套支撑（来源：2025年山东省工信厅）。康派斯牵头搭建房车产业大脑，串联研发生产供应销售服务全链条（来源：2026年今日头条）。合通体育长期合作配套厂商达40至50家，供应链响应迅速（来源：2026年威海新闻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康派斯房车拖挂房车出口量连续9年位居全国前列，五年营收数倍增长（来源：2026年今日头条）。开泰体育滑雪板客户位于高纬度地区，全年排产均衡、2026订单全部锁定（来源：2026年腾讯新闻）。蓝湾户外2026年密集推出百余款桨板钓鱼船等新品拉动出口9000余万元（来源：2026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下游市场渠道、企业集聚、领军企业」展开系统梳理，其中「威海持续举办铁人三项赛、家庭帆船赛、桨板邀请赛等户外运动品牌赛事（来源：2026年腾讯新闻）」与「荣成已聚集规上房车生产企业7家、配套零部件企业50余家形成产业集群（来源：2025年荣成市工信局）」等数据点清晰刻画了该维度的现实基础；威海持续举办铁人三项赛、家庭帆船赛、桨板邀请赛等户外运动品牌赛事（来源：2026年腾讯新闻）；荣成已聚集规上房车生产企业7家、配套零部件企业50余家形成产业集群（来源：2025年荣成市工信局）；环翠区钓具及户外用品生产及配套企业300余家，从业人员超1万人（来源：2026年环翠区政协提案答复）；威海全市钓具生产及配套企业超1000家，为户外装备提供配套支撑（来源：2025年山东省工信厅）。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领军企业、关键技术突破、投资强度」展开系统梳理，其中「和利源碳纤维科技2026年产能翻3至4倍，水上运动件占销售额55%-60%（来源：2026年威海新闻网）」与「康派斯数字化平台使生产交付周期由35天压缩至9-10天、效率跨越式提升（来源：2026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和利源碳纤维科技2026年产能翻3至4倍，水上运动件占销售额55%-60%（来源：2026年威海新闻网）。威海光威户外装备以鱼竿为主体、渔线轮为精密机械板块的复合材料装备体系（来源：2025年光威集团官网）。</w:t>
      </w:r>
    </w:p>
    <w:p>
      <w:pPr>
        <w:spacing w:lineRule="exact" w:line="600" w:before="120" w:after="120"/>
        <w:ind w:firstLine="420"/>
        <w:jc w:val="left"/>
      </w:pPr>
      <w:r>
        <w:rPr>
          <w:rFonts w:ascii="楷体_GB2312" w:hAnsi="楷体_GB2312" w:eastAsia="楷体_GB2312"/>
          <w:b w:val="0"/>
          <w:color w:val="000000"/>
          <w:sz w:val="32"/>
        </w:rPr>
        <w:t>关键技术突破</w:t>
      </w:r>
    </w:p>
    <w:p>
      <w:pPr>
        <w:spacing w:lineRule="exact" w:line="600" w:before="0" w:after="0"/>
        <w:ind w:firstLine="420"/>
        <w:jc w:val="both"/>
      </w:pPr>
      <w:r>
        <w:rPr>
          <w:rFonts w:ascii="仿宋_GB2312" w:hAnsi="仿宋_GB2312" w:eastAsia="仿宋_GB2312"/>
          <w:b w:val="0"/>
          <w:color w:val="000000"/>
          <w:sz w:val="32"/>
        </w:rPr>
        <w:t>康派斯数字化平台使生产交付周期由35天压缩至9-10天、效率跨越式提升（来源：2026年今日头条）。和利源碳纤维为桨板企业配套碳纤维划桨、水翼等核心部件（来源：2026年威海新闻网）。合通体育从代工转向自主品牌，已推出12个系列自主品牌桨板（来源：2026年威海新闻网）。房车产业大脑部署智能生产协同、供应链数字枢纽、产业数据服务模块（来源：2026年今日头条）。开泰体育持续研发试制新品，产品深受专业滑雪爱好者青睐（来源：2026年腾讯新闻）。</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良美精密投入近300万元建设集实验检测能力的理化实验室（来源：2024年企业招聘资料）。康派斯搭建房车产业大脑平台，建设行业数字化转型公共服务平台（来源：2026年今日头条）。荣成围绕三大核心赛道持续招商引资完善房车及户外装备产业链配套（来源：2026年鲁网威海）。开泰体育建设滑雪板生产线，单个集装箱可装约2000套产品发往美德（来源：2026年腾讯新闻）。</w:t>
      </w:r>
    </w:p>
    <w:p>
      <w:pPr>
        <w:spacing w:lineRule="exact" w:line="600" w:before="0" w:after="0"/>
        <w:ind w:firstLine="420"/>
        <w:jc w:val="both"/>
      </w:pPr>
      <w:r>
        <w:rPr>
          <w:rFonts w:ascii="仿宋_GB2312" w:hAnsi="仿宋_GB2312" w:eastAsia="仿宋_GB2312"/>
          <w:b w:val="0"/>
          <w:color w:val="000000"/>
          <w:sz w:val="32"/>
        </w:rPr>
        <w:t>据公开数据，规上房车生产企业为7家（来源：2025年）。</w:t>
      </w:r>
    </w:p>
    <w:p>
      <w:pPr>
        <w:spacing w:lineRule="exact" w:line="600" w:before="0" w:after="0"/>
        <w:ind w:firstLine="420"/>
        <w:jc w:val="both"/>
      </w:pPr>
      <w:r>
        <w:rPr>
          <w:rFonts w:ascii="仿宋_GB2312" w:hAnsi="仿宋_GB2312" w:eastAsia="仿宋_GB2312"/>
          <w:b w:val="0"/>
          <w:color w:val="000000"/>
          <w:sz w:val="32"/>
        </w:rPr>
        <w:t>据公开数据，配套零部件企业为50余家（来源：2025年）。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领军企业、关键技术突破、投资强度」展开系统梳理，其中「和利源碳纤维科技2026年产能翻3至4倍，水上运动件占销售额55%-60%（来源：2026年威海新闻网）」与「康派斯数字化平台使生产交付周期由35天压缩至9-10天、效率跨越式提升（来源：2026年今日头条）」等数据点清晰刻画了该维度的现实基础；和利源碳纤维科技2026年产能翻3至4倍，水上运动件占销售额55%-60%（来源：2026年威海新闻网）；康派斯数字化平台使生产交付周期由35天压缩至9-10天、效率跨越式提升（来源：2026年今日头条）；和利源碳纤维为桨板企业配套碳纤维划桨、水翼等核心部件（来源：2026年威海新闻网）；合通体育从代工转向自主品牌，已推出12个系列自主品牌桨板（来源：2026年威海新闻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合通体育建设12个系列自主品牌桨板产线，上半年出货超9万套（来源：2026年威海新闻网）」与「方圆几十公里内配齐全部生产要素，显著降低配套与物流成本（来源：2026年央视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合通体育建设12个系列自主品牌桨板产线，上半年出货超9万套（来源：2026年威海新闻网）。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方圆几十公里内配齐全部生产要素，显著降低配套与物流成本（来源：2026年央视网）。康派斯数实融合使生产精度与品质双突破，告别传统制造管理黑箱（来源：2026年今日头条）。威海本地成熟产业配套使新品从图纸到样品仅需数天（来源：2026年威海新闻网）。共享喷涂等协同模式降低中小企业环保与生产成本（来源：2025年威海市商务局）。房车产业大脑打通上下游数据壁垒、降低生产成本提升效率（来源：2026年今日头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康派斯房车五年间营收实现数倍增长、综合竞争力稳居行业前列（来源：2026年今日头条）。2026年上半年全市水上运动产品出口额11亿元、同比增长20.1%（来源：2026年威海新闻网）。合通体育上半年出货超9万套、同比增长1.5倍拉动营收增长（来源：2026年威海新闻网）。荣成房车出口额占全国60%，高附加值产品提升盈利空间（来源：2026年鲁网威海）。前5月体育用品及设备出口8.4亿元、同比增长23.2%体现盈利景气（来源：2026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合通体育建设12个系列自主品牌桨板产线，上半年出货超9万套（来源：2026年威海新闻网）」与「方圆几十公里内配齐全部生产要素，显著降低配套与物流成本（来源：2026年央视网）」等数据点清晰刻画了该维度的现实基础；合通体育建设12个系列自主品牌桨板产线，上半年出货超9万套（来源：2026年威海新闻网）；方圆几十公里内配齐全部生产要素，显著降低配套与物流成本（来源：2026年央视网）；威海本地成熟产业配套使新品从图纸到样品仅需数天（来源：2026年威海新闻网）；房车产业大脑打通上下游数据壁垒、降低生产成本提升效率（来源：2026年今日头条）。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户外消费机遇、转型风险」展开系统梳理，其中「桨板夏令营名额早在6月底报满、日均体验与参训人次过百（来源：2026年央视网）」与「入夏桨板冲浪持续升温带动装备产销旺季、订单激增（来源：2026年央视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户外消费机遇</w:t>
      </w:r>
    </w:p>
    <w:p>
      <w:pPr>
        <w:spacing w:lineRule="exact" w:line="600" w:before="0" w:after="0"/>
        <w:ind w:firstLine="420"/>
        <w:jc w:val="both"/>
      </w:pPr>
      <w:r>
        <w:rPr>
          <w:rFonts w:ascii="仿宋_GB2312" w:hAnsi="仿宋_GB2312" w:eastAsia="仿宋_GB2312"/>
          <w:b w:val="0"/>
          <w:color w:val="000000"/>
          <w:sz w:val="32"/>
        </w:rPr>
        <w:t>桨板夏令营名额早在6月底报满、日均体验与参训人次过百（来源：2026年央视网）。入夏桨板冲浪持续升温带动装备产销旺季、订单激增（来源：2026年央视网）。中国房车及水上运动新兴蓝海消费崛起，城市品牌塑造加速（来源：2025年山东省体育局）。威海打造国际滨海休闲度假旅游目的地，赛事流量转化经济增量（来源：2025年山东省体育局）。海外房车需求旺盛，荣成房车远销澳新美韩获广泛认可（来源：2026年鲁网威海）。</w:t>
      </w:r>
    </w:p>
    <w:p>
      <w:pPr>
        <w:spacing w:lineRule="exact" w:line="600" w:before="120" w:after="120"/>
        <w:ind w:firstLine="420"/>
        <w:jc w:val="left"/>
      </w:pPr>
      <w:r>
        <w:rPr>
          <w:rFonts w:ascii="楷体_GB2312" w:hAnsi="楷体_GB2312" w:eastAsia="楷体_GB2312"/>
          <w:b w:val="0"/>
          <w:color w:val="000000"/>
          <w:sz w:val="32"/>
        </w:rPr>
        <w:t>转型风险</w:t>
      </w:r>
    </w:p>
    <w:p>
      <w:pPr>
        <w:spacing w:lineRule="exact" w:line="600" w:before="0" w:after="0"/>
        <w:ind w:firstLine="420"/>
        <w:jc w:val="both"/>
      </w:pPr>
      <w:r>
        <w:rPr>
          <w:rFonts w:ascii="仿宋_GB2312" w:hAnsi="仿宋_GB2312" w:eastAsia="仿宋_GB2312"/>
          <w:b w:val="0"/>
          <w:color w:val="000000"/>
          <w:sz w:val="32"/>
        </w:rPr>
        <w:t>企业从代工向自主品牌转型存在动力不足、品牌竞争力偏弱短板（来源：2026年环翠区政协提案答复）。户外装备面临海外不同市场技术门槛差异带来的合规风险（来源：2026年腾讯新闻）。专业人才短缺、配套服务不完善制约产业带跨境升级（来源：2026年环翠区政协提案答复）。房车出口受目的地法规认证影响，需精准对接海外技术门槛（来源：2026年腾讯新闻）。原材料碳纤维价格波动可能影响户外装备成本与盈利（来源：2025年威海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户外消费机遇、转型风险」展开系统梳理，其中「桨板夏令营名额早在6月底报满、日均体验与参训人次过百（来源：2026年央视网）」与「入夏桨板冲浪持续升温带动装备产销旺季、订单激增（来源：2026年央视网）」等数据点清晰刻画了该维度的现实基础；桨板夏令营名额早在6月底报满、日均体验与参训人次过百（来源：2026年央视网）；入夏桨板冲浪持续升温带动装备产销旺季、订单激增（来源：2026年央视网）；专业人才短缺、配套服务不完善制约产业带跨境升级（来源：2026年环翠区政协提案答复）。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链长机制、三大行动」展开系统梳理，其中「实施跨境电商攻坚行动，提供转型方案设计与平台入驻帮扶（来源：2026年环翠区政协提案答复）」与「建设房车产业数字化转型公共服务平台实施全产业链协同（来源：2026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荣成围绕房车及户外装备、智能制造、碳纤维及复合材料三大赛道招商（来源：2026年鲁网威海）。环翠组建跨境电商特色产业带工作站推动渔具户外融合转型（来源：2026年环翠区政协提案答复）。威海将钓具户外作为特色产业集群纳入质量强区战略培育（来源：2025年威海市政府）。房车产业大脑以构建数字化转型赋能中心为总体定位（来源：2026年今日头条）。成立房车产业联盟串联研发生产供应销售服务全链条资源（来源：2026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跨境电商攻坚行动，提供转型方案设计与平台入驻帮扶（来源：2026年环翠区政协提案答复）。建设房车产业数字化转型公共服务平台实施全产业链协同（来源：2026年今日头条）。打造铁人三项、家庭帆船赛、桨板邀请赛等户外运动品牌赛事（来源：2026年腾讯新闻）。推行共享平台、品牌培育、标准引领等举措提升产业带能级（来源：2026年环翠区政协提案答复）。培优龙头企业梯队，支持建设直播基地与公共海外仓（来源：2026年环翠区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展开系统梳理，其中「实施跨境电商攻坚行动，提供转型方案设计与平台入驻帮扶（来源：2026年环翠区政协提案答复）」与「建设房车产业数字化转型公共服务平台实施全产业链协同（来源：2026年今日头条）」等数据点清晰刻画了该维度的现实基础；实施跨境电商攻坚行动，提供转型方案设计与平台入驻帮扶（来源：2026年环翠区政协提案答复）；建设房车产业数字化转型公共服务平台实施全产业链协同（来源：2026年今日头条）；打造铁人三项、家庭帆船赛、桨板邀请赛等户外运动品牌赛事（来源：2026年腾讯新闻）；推行共享平台、品牌培育、标准引领等举措提升产业带能级（来源：2026年环翠区政协提案答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招商路径、融资规模」展开系统梳理，其中「绘制房车户外产业全景图开展链式招商完善配套（来源：2026年鲁网威海）」与「搭建公共海外仓与品牌培育平台降低中小企业出海门槛（来源：2026年环翠区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跨境电商+产业带模式赋能出海抢占蓝色消费新赛道（来源：2026年威海新闻网）。绘制房车户外产业全景图开展链式招商完善配套（来源：2026年鲁网威海）。依托威海钓具集体商标（2024年发布）带动户外品牌出海（来源：2024年威海市商务局）。搭建公共海外仓与品牌培育平台降低中小企业出海门槛（来源：2026年环翠区政协提案答复）。以赛为媒推动赛事流量转化为经济增量拓展市场（来源：2025年山东省体育局）。</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房车产业大脑平台建设需数字化基础设施与平台研发投入（来源：2026年今日头条）。康派斯智能互联工厂与柔性产线改造需要较大资本开支（来源：2026年今日头条）。荣成三大核心赛道招商配套园区与产线建设资金需求较大（来源：2026年鲁网威海）。和利源碳纤维扩产3至4倍需设备与产线投资（来源：2026年威海新闻网）。合通体育12系列自主品牌产线扩建需配套资金（来源：2026年威海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招商路径、融资规模」展开系统梳理，其中「绘制房车户外产业全景图开展链式招商完善配套（来源：2026年鲁网威海）」与「搭建公共海外仓与品牌培育平台降低中小企业出海门槛（来源：2026年环翠区政协提案答复）」等数据点清晰刻画了该维度的现实基础；绘制房车户外产业全景图开展链式招商完善配套（来源：2026年鲁网威海）；搭建公共海外仓与品牌培育平台降低中小企业出海门槛（来源：2026年环翠区政协提案答复）；房车产业大脑平台建设需数字化基础设施与平台研发投入（来源：2026年今日头条）；荣成三大核心赛道招商配套园区与产线建设资金需求较大（来源：2026年鲁网威海）。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资金需求、融资方式」展开系统梳理，其中「赛事文旅融合与品牌营销需配套推广资金（来源：2025年山东省体育局）」与「拟通过产业基金+银行授信+股权融资组合支持产业升级（来源：2026年环翠区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户外装备企业智能化、品牌化转型对中长期资金存在持续需求（来源：2026年环翠区政协提案答复）。房车及水上装备出口企业海外仓与渠道建设占用营运资金（来源：2026年环翠区政协提案答复）。碳纤维复合材料轻量化研发需稳定研发投入支持（来源：2025年威海市工信局）。赛事文旅融合与品牌营销需配套推广资金（来源：2025年山东省体育局）。中小企业数字化改造与检测实验室投入需求明显（来源：2024年企业招聘资料）。</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拟通过产业基金+银行授信+股权融资组合支持产业升级（来源：2026年环翠区政协提案答复）。对跨境规模大、品牌强企业给予一事一议扶持政策（来源：2026年环翠区政协提案答复）。依托公共海外仓与跨境金融服务降低出海资金成本（来源：2026年环翠区政协提案答复）。通过专精特新等政策工具给予创新型中小企业信贷支持（来源：2026年鲁网威海）。鼓励龙头企业牵头设立房车产业协同发展基金（来源：2026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资金需求、融资方式」展开系统梳理，其中「赛事文旅融合与品牌营销需配套推广资金（来源：2025年山东省体育局）」与「拟通过产业基金+银行授信+股权融资组合支持产业升级（来源：2026年环翠区政协提案答复）」等数据点清晰刻画了该维度的现实基础；赛事文旅融合与品牌营销需配套推广资金（来源：2025年山东省体育局）；拟通过产业基金+银行授信+股权融资组合支持产业升级（来源：2026年环翠区政协提案答复）。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户外休闲运动用品与品牌电商在威海市环翠区依托区域产业基础与政策赋能，已形成以量化事实为支撑的发展格局。荣成房车及户外装备2025年产值达21.3亿元、房车产量1.5万辆（来源：2025年荣成市工信局）；威海拓展出船艇、房车、桨板、帐篷等户外休闲产品体系，实现产业多元化升级（来源：2025年山东省体育局）；荣成已聚集规模以上房车生产企业7家、配套零部件企业50余家，产品覆盖全品类房车车型（来源：2026年鲁网威海）；2026年前5个月全市水上运动产品出口额达9.5亿元、同比增长20.4%（来源：2026年央视网）；方圆几十公里内企业可配齐全部生产要素，新品从图纸到样品仅需数天（来源：2026年威海新闻网）；威海和利源碳纤维科技2026年水上运动占其碳纤维销售额55%至60%、产能翻3至4倍（来源：2026年威海新闻网）；开泰体育滑雪板单个集装箱约装2000套产品，每周均有海运发货（来源：2026年腾讯新闻）；荣成房车产量1.5万辆、占全国总产量30%，是国内规模最大的房车生产与出口基地（来源：2026年鲁网威海）。</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荣成康派斯房车：作为全国首个房车大规模定制智能互联工厂，依托数字化平台实现生产、品控、成本、订单全方位升级，将原本35天的生产交付周期压缩至9-10天，极大缩短定制房车交付时长。企业拖挂房车出口量连续9年位居全国前列，产品远销全球各地；五年间营收实现数倍增长，综合竞争力稳居行业前列。2026年年初正式搭建房车产业大脑平台，建设房车产业数字化转型公共服务平台，面向上下游企业提供全产业链协同服务，引领房车产业向智能化、数字化、生态化升级。</w:t>
      </w:r>
    </w:p>
    <w:p>
      <w:pPr>
        <w:spacing w:lineRule="exact" w:line="600" w:before="0" w:after="0"/>
        <w:ind w:firstLine="420"/>
        <w:jc w:val="both"/>
      </w:pPr>
      <w:r>
        <w:rPr>
          <w:rFonts w:ascii="仿宋_GB2312" w:hAnsi="仿宋_GB2312" w:eastAsia="仿宋_GB2312"/>
          <w:b w:val="0"/>
          <w:color w:val="000000"/>
          <w:sz w:val="32"/>
        </w:rPr>
        <w:t>合通（威海）体育用品有限公司：原为代工小厂，五年后已推出12个系列自主品牌充气桨板。2026年上半年企业累计出货超9万套、同比增长1.5倍，产品主要发往欧美市场。企业深耕跨境电商，长期合作配套厂商达40到50家，新品从图纸到样品仅需数天，依托威海本地成熟产业配套实现快速迭代，是环翠—荣成水上装备产业带从代工向自主品牌转型的典型代表。</w:t>
      </w:r>
    </w:p>
    <w:p>
      <w:pPr>
        <w:spacing w:lineRule="exact" w:line="600" w:before="0" w:after="0"/>
        <w:ind w:firstLine="420"/>
        <w:jc w:val="both"/>
      </w:pPr>
      <w:r>
        <w:rPr>
          <w:rFonts w:ascii="仿宋_GB2312" w:hAnsi="仿宋_GB2312" w:eastAsia="仿宋_GB2312"/>
          <w:b w:val="0"/>
          <w:color w:val="000000"/>
          <w:sz w:val="32"/>
        </w:rPr>
        <w:t>威海蓝湾户外用品股份有限公司：2026年密集推出百余种新款桨板、四十余款钓鱼板和钓鱼船以及数十款水上玩具，有力拉动市场销售，前5个月企业出口总额9000余万元。公司依托威海「国际休闲运动之都」产业生态，钓具、冲浪板、桨板等户外运动装备远销海外，并借助铁人三项赛、家庭帆船赛、桨板邀请赛等品牌赛事拓展市场，是当地户外休闲装备品牌化出海的重要力量。</w:t>
      </w:r>
    </w:p>
    <w:p>
      <w:pPr>
        <w:spacing w:lineRule="exact" w:line="600" w:before="0" w:after="0"/>
        <w:jc w:val="left"/>
      </w:pPr>
      <w:r>
        <w:rPr>
          <w:rFonts w:ascii="仿宋_GB2312" w:hAnsi="仿宋_GB2312" w:eastAsia="仿宋_GB2312"/>
          <w:b w:val="0"/>
          <w:color w:val="000000"/>
          <w:sz w:val="28"/>
        </w:rPr>
        <w:t>主要数据来源：环翠区政协十五届五次会议第21号提案答复（2026年6月）；威海新闻网（2026年7月）；央视网（2026年7月）；鲁网威海（2026年4月）；威海市工信局公开资料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