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渔线轮与钓具配件生产行业深度分析报告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渔线轮与钓具配件是威海环翠钓具产业链中技术密集的「精密机械板块」。一套完整渔具包含100多种零部件，威海凭借完整产业链可在一小时内一站式配齐所有配件。光威户外装备年产能达鱼竿1000万支、渔线轮1200万套，产品远销64个国家和地区，持有钓具行业首个「中国驰名商标」，授权专利150余项，主持《钓鱼竿》行业标准并参与起草8项轻工行业标准。光威旗下良美精密机械（成立于2010年）可年生产渔线轮900万只、渔具专用设备200台、模具500多套，拥有自主知识产权40余项、8条装配线及近300万元理化实验室，产品远销64国。威海恒力户外用品（2007年成立）专注渔线轮研发生产，拥有6000平方米厂房、130名员工、年产量约70万个，获2025年国家级高新技术企业、2023年省级专精特新称号，其智能芯片渔线轮采用磁感应技术实现精准控制。环翠区钓具本地配套率超80%，为主配件产业提供强大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光威渔线轮年产能：1200万套（来源：2025年）</w:t>
      </w:r>
    </w:p>
    <w:p>
      <w:pPr>
        <w:spacing w:lineRule="exact" w:line="600" w:before="0" w:after="0"/>
        <w:ind w:firstLine="420"/>
        <w:jc w:val="both"/>
      </w:pPr>
      <w:r>
        <w:rPr>
          <w:rFonts w:ascii="仿宋_GB2312" w:hAnsi="仿宋_GB2312" w:eastAsia="仿宋_GB2312"/>
          <w:b w:val="0"/>
          <w:color w:val="000000"/>
          <w:sz w:val="32"/>
        </w:rPr>
        <w:t>· 良美精密渔线轮年产量：900万只（来源：2024年）</w:t>
      </w:r>
    </w:p>
    <w:p>
      <w:pPr>
        <w:spacing w:lineRule="exact" w:line="600" w:before="0" w:after="0"/>
        <w:ind w:firstLine="420"/>
        <w:jc w:val="both"/>
      </w:pPr>
      <w:r>
        <w:rPr>
          <w:rFonts w:ascii="仿宋_GB2312" w:hAnsi="仿宋_GB2312" w:eastAsia="仿宋_GB2312"/>
          <w:b w:val="0"/>
          <w:color w:val="000000"/>
          <w:sz w:val="32"/>
        </w:rPr>
        <w:t>· 恒力户外渔线轮年产量：约70万个（来源：2026年）</w:t>
      </w:r>
    </w:p>
    <w:p>
      <w:pPr>
        <w:spacing w:lineRule="exact" w:line="600" w:before="0" w:after="0"/>
        <w:ind w:firstLine="420"/>
        <w:jc w:val="both"/>
      </w:pPr>
      <w:r>
        <w:rPr>
          <w:rFonts w:ascii="仿宋_GB2312" w:hAnsi="仿宋_GB2312" w:eastAsia="仿宋_GB2312"/>
          <w:b w:val="0"/>
          <w:color w:val="000000"/>
          <w:sz w:val="32"/>
        </w:rPr>
        <w:t>· 光威授权专利：150余项（来源：2025年）</w:t>
      </w:r>
    </w:p>
    <w:p>
      <w:pPr>
        <w:spacing w:lineRule="exact" w:line="600" w:before="0" w:after="0"/>
        <w:ind w:firstLine="420"/>
        <w:jc w:val="both"/>
      </w:pPr>
      <w:r>
        <w:rPr>
          <w:rFonts w:ascii="仿宋_GB2312" w:hAnsi="仿宋_GB2312" w:eastAsia="仿宋_GB2312"/>
          <w:b w:val="0"/>
          <w:color w:val="000000"/>
          <w:sz w:val="32"/>
        </w:rPr>
        <w:t>· 良美精密自主知识产权：40余项（来源：2024年）</w:t>
      </w:r>
    </w:p>
    <w:p>
      <w:pPr>
        <w:spacing w:lineRule="exact" w:line="600" w:before="0" w:after="0"/>
        <w:ind w:firstLine="420"/>
        <w:jc w:val="both"/>
      </w:pPr>
      <w:r>
        <w:rPr>
          <w:rFonts w:ascii="仿宋_GB2312" w:hAnsi="仿宋_GB2312" w:eastAsia="仿宋_GB2312"/>
          <w:b w:val="0"/>
          <w:color w:val="000000"/>
          <w:sz w:val="32"/>
        </w:rPr>
        <w:t>· 一套渔具零部件：100多种（来源：2025年）</w:t>
      </w:r>
    </w:p>
    <w:p>
      <w:pPr>
        <w:spacing w:lineRule="exact" w:line="600" w:before="0" w:after="0"/>
        <w:ind w:firstLine="420"/>
        <w:jc w:val="both"/>
      </w:pPr>
      <w:r>
        <w:rPr>
          <w:rFonts w:ascii="仿宋_GB2312" w:hAnsi="仿宋_GB2312" w:eastAsia="仿宋_GB2312"/>
          <w:b w:val="0"/>
          <w:color w:val="000000"/>
          <w:sz w:val="32"/>
        </w:rPr>
        <w:t>· 钓具本地配套率：超80%（来源：2026年）</w:t>
      </w:r>
    </w:p>
    <w:p>
      <w:pPr>
        <w:spacing w:lineRule="exact" w:line="600" w:before="0" w:after="0"/>
        <w:ind w:firstLine="420"/>
        <w:jc w:val="both"/>
      </w:pPr>
      <w:r>
        <w:rPr>
          <w:rFonts w:ascii="仿宋_GB2312" w:hAnsi="仿宋_GB2312" w:eastAsia="仿宋_GB2312"/>
          <w:b w:val="0"/>
          <w:color w:val="000000"/>
          <w:sz w:val="32"/>
        </w:rPr>
        <w:t>· 恒力员工：130名（来源：2026年）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一套完整渔具包含100多种零部件，威海一小时内可一站式配齐所有配件（来源：2025年央视网）」与「环翠区钓具生产及配套企业300余家、从业人员超1万人（来源：2026年环翠区政协提案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一套完整渔具包含100多种零部件，威海一小时内可一站式配齐所有配件（来源：2025年央视网）。环翠区钓具生产及配套企业300余家、从业人员超1万人（来源：2026年环翠区政协提案答复）。环翠区钓具产品本地配套率超80%，支撑主配件协同发展（来源：2026年环翠区政协提案答复）。威海全市钓具生产及配套企业超1000家，形成全产业链体系（来源：2025年山东省工信厅）。环翠区生产全球60%以上钓具产品、远销80个国家和地区（来源：2026年环翠区政协提案答复）。威海渔具国产替代率超过90%，可自产自销不依赖进口（来源：2025年威海市商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威海将钓具及配件纳入质量强区战略与城市特色品牌培育试点（来源：2025年威海市政府）。环翠区组建跨境电商特色产业带工作站推动配件企业转型（来源：2026年环翠区政协提案答复）。恒力户外获2025年国家级高新技术企业、2023年省级专精特新支持（来源：2026年企查查）。良美精密获高新技术企业、科技型中小企业、专精特新认定（来源：2026年爱企查）。威海钓具集体商标2024年10月发布带动配件企业品牌化发展（来源：2024年威海市商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威海碳纤维产业园聚集40多家企业、20多家科研平台支撑配件材料（来源：2024年腾讯新闻）。环翠区方圆数十公里内可配齐钓具配件全部生产要素（来源：2025年央视网）。光威复材碳纤维及织物2025年收入14.57亿元保障原料供应（来源：2026年光威复材年报）。本地成熟的模具、注塑、表面处理配套降低配件制造成本（来源：2025年威海市工信局）。产业工人与专业技术人才集聚支撑精密机械板块（来源：2026年环翠区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一套完整渔具包含100多种零部件，威海一小时内可一站式配齐所有配件（来源：2025年央视网）」与「环翠区钓具生产及配套企业300余家、从业人员超1万人（来源：2026年环翠区政协提案答复）」等数据点清晰刻画了该维度的现实基础；一套完整渔具包含100多种零部件，威海一小时内可一站式配齐所有配件（来源：2025年央视网）；环翠区钓具生产及配套企业300余家、从业人员超1万人（来源：2026年环翠区政协提案答复）；环翠区钓具产品本地配套率超80%，支撑主配件协同发展（来源：2026年环翠区政协提案答复）；威海全市钓具生产及配套企业超1000家，形成全产业链体系（来源：2025年山东省工信厅）。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威海和利源碳纤维为桨板等配套碳纤维划桨水翼等核心部件（来源：2026年威海新闻网）」与「光威1998年引进国内首条宽幅碳纤维预浸料生产线奠定材料基础（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碳纤维预浸料等复合材料本地供应保障钓竿与配件轻量化（来源：2025年光威集团官网）。威海和利源碳纤维为桨板等配套碳纤维划桨水翼等核心部件（来源：2026年威海新闻网）。光威1998年引进国内首条宽幅碳纤维预浸料生产线奠定材料基础（来源：2025年人民网）。钢材、合金及工程塑料本地配套支撑渔线轮精密结构件（来源：2025年威海市工信局）。T800级碳纤维完成千吨线验证、T1100级实现百吨级批量（来源：2026年腾讯新闻）。</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光威户外装备年产能渔线轮1200万套、鱼竿1000万支（来源：2025年百度百科）。良美精密可年生产渔线轮900万只、渔具设备200台、模具500多套（来源：2024年爱企查）。恒力户外年产渔线轮约70万个、拥有6000平方米厂房（来源：2026年企查查）。光威持有授权专利150余项、良美拥有专利80项形成技术壁垒（来源：2025年百度百科）。产品涵盖导环、仿生饵、鱼线、渔线轮等100多种钓具零部件（来源：2025年央视网）。良美建有8条渔线轮装配生产线与近300万元理化实验室（来源：2024年企业招聘资料）。</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光威产品远销全球64个国家和地区、在36国注册Guangwei商标（来源：2025年百度百科）。良美产品远销64国、全国设20家省级代理商上千家终端店（来源：2024年爱企查）。恒力渔线轮主要销往日本、美国、法国、马来西亚、泰国（来源：2026年企查查）。海元仿生鱼饵95%销海外、产品千余种覆盖路亚装备（来源：2025年威海新闻网）。钓具配件通过威海国际渔具博览会（已办17届）拓展客源（来源：2025年威海市商务局）。</w:t>
      </w:r>
    </w:p>
    <w:p>
      <w:pPr>
        <w:spacing w:lineRule="exact" w:line="600" w:before="0" w:after="0"/>
        <w:ind w:firstLine="420"/>
        <w:jc w:val="both"/>
      </w:pPr>
      <w:r>
        <w:rPr>
          <w:rFonts w:ascii="仿宋_GB2312" w:hAnsi="仿宋_GB2312" w:eastAsia="仿宋_GB2312"/>
          <w:b w:val="0"/>
          <w:color w:val="000000"/>
          <w:sz w:val="32"/>
        </w:rPr>
        <w:t>据公开数据，光威渔线轮年产能为1200万套（来源：2025年）。</w:t>
      </w:r>
    </w:p>
    <w:p>
      <w:pPr>
        <w:spacing w:lineRule="exact" w:line="600" w:before="0" w:after="0"/>
        <w:ind w:firstLine="420"/>
        <w:jc w:val="both"/>
      </w:pPr>
      <w:r>
        <w:rPr>
          <w:rFonts w:ascii="仿宋_GB2312" w:hAnsi="仿宋_GB2312" w:eastAsia="仿宋_GB2312"/>
          <w:b w:val="0"/>
          <w:color w:val="000000"/>
          <w:sz w:val="32"/>
        </w:rPr>
        <w:t>据公开数据，良美精密渔线轮年产量为900万只（来源：2024年）。</w:t>
      </w:r>
    </w:p>
    <w:p>
      <w:pPr>
        <w:spacing w:lineRule="exact" w:line="600" w:before="0" w:after="0"/>
        <w:ind w:firstLine="420"/>
        <w:jc w:val="both"/>
      </w:pPr>
      <w:r>
        <w:rPr>
          <w:rFonts w:ascii="仿宋_GB2312" w:hAnsi="仿宋_GB2312" w:eastAsia="仿宋_GB2312"/>
          <w:b w:val="0"/>
          <w:color w:val="000000"/>
          <w:sz w:val="32"/>
        </w:rPr>
        <w:t>据公开数据，恒力户外渔线轮年产量为约70万个（来源：2026年）。</w:t>
      </w:r>
    </w:p>
    <w:p>
      <w:pPr>
        <w:spacing w:lineRule="exact" w:line="600" w:before="0" w:after="0"/>
        <w:ind w:firstLine="420"/>
        <w:jc w:val="both"/>
      </w:pPr>
      <w:r>
        <w:rPr>
          <w:rFonts w:ascii="仿宋_GB2312" w:hAnsi="仿宋_GB2312" w:eastAsia="仿宋_GB2312"/>
          <w:b w:val="0"/>
          <w:color w:val="000000"/>
          <w:sz w:val="32"/>
        </w:rPr>
        <w:t>据公开数据，钓具本地配套率为超80%（来源：2026年）。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威海和利源碳纤维为桨板等配套碳纤维划桨水翼等核心部件（来源：2026年威海新闻网）」与「光威1998年引进国内首条宽幅碳纤维预浸料生产线奠定材料基础（来源：2025年人民网）」等数据点清晰刻画了该维度的现实基础；威海和利源碳纤维为桨板等配套碳纤维划桨水翼等核心部件（来源：2026年威海新闻网）；光威1998年引进国内首条宽幅碳纤维预浸料生产线奠定材料基础（来源：2025年人民网）；钢材、合金及工程塑料本地配套支撑渔线轮精密结构件（来源：2025年威海市工信局）；T800级碳纤维完成千吨线验证、T1100级实现百吨级批量（来源：2026年腾讯新闻）。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光威渔线轮年产能1200万套居行业前列（来源：2025年百度百科）」与「良美精密渔线轮年产量900万只、30多系列65规格（来源：2024年爱企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光威渔线轮年产能1200万套居行业前列（来源：2025年百度百科）。良美精密渔线轮年产量900万只、30多系列65规格（来源：2024年爱企查）。恒力户外渔线轮年产量约70万个覆盖多国市场（来源：2026年企查查）。光威鱼竿年产能1000万支与渔线轮形成配套供给（来源：2025年百度百科）。环翠区年产鱼竿超3000万支带动配件同步配套（来源：2026年环翠区政协提案答复）。</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钓具市场持续增长、路亚钓法普及拉动配件需求（来源：2025年威海新闻网）。海元仿生饵年均增长15%至20%反映细分配件旺需（来源：2025年威海新闻网）。2025年环翠区钓具出口13.2亿元、同比增长14%（来源：2026年环翠区政协提案答复）。光威2024年出口渔具860万支、出口额同比增长18.7%（来源：2025年央视网）。国内钓鱼爱好者数千万、汉鼎覆盖50多个钓具子类目（来源：2025年大众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光威持有钓具行业首个中国驰名商标、技术品牌双领先（来源：2025年百度百科）。良美为光威旗下专精特新企业、占据中高端渔线轮市场（来源：2026年爱企查）。恒力以智能芯片渔线轮形成差异化竞争避开红海（来源：2026年企查查）。威海钓具国产替代率超90%、配件自主可控（来源：2025年威海市商务局）。汉鼎连续8年天猫钓竿销量第一带动配件线上销售（来源：2025年威海市商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光威渔线轮年产能1200万套居行业前列（来源：2025年百度百科）」与「良美精密渔线轮年产量900万只、30多系列65规格（来源：2024年爱企查）」等数据点清晰刻画了该维度的现实基础；光威渔线轮年产能1200万套居行业前列（来源：2025年百度百科）；良美精密渔线轮年产量900万只、30多系列65规格（来源：2024年爱企查）；恒力户外渔线轮年产量约70万个覆盖多国市场（来源：2026年企查查）；光威鱼竿年产能1000万支与渔线轮形成配套供给（来源：2025年百度百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环翠区钓具生产及配套企业300余家形成集聚（来源：2026年环翠区政协提案答复）」与「威海全市钓具及配套企业超1000家、从业人员近5万人（来源：2025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环翠区钓具生产及配套企业300余家形成集聚（来源：2026年环翠区政协提案答复）。威海全市钓具及配套企业超1000家、从业人员近5万人（来源：2025年新华社）。光威、良美、恒力等龙头与专精特新企业梯次分布（来源：2026年爱企查）。钓具配件园区与共享喷涂中心降低中小企业成本（来源：2025年威海市商务局）。环翠区跨境电商特色产业带工作站服务配件企业（来源：2026年环翠区政协提案答复）。</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光威户外装备为钓具行业龙头、年产能渔线轮1200万套（来源：2025年百度百科）。良美精密为光威旗下高新技术企业、专利80项（来源：2026年爱企查）。恒力户外获国家级高新技术企业专精特新双认定（来源：2026年企查查）。海元渔具专注仿生鱼饵、95%产品销往海外（来源：2025年威海新闻网）。科尼渔具高端路亚竿销往51国、7次作为国礼赠送（来源：2025年威海市商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恒力户外2025年获国家级高新技术企业、2023年省级专精特新（来源：2026年企查查）。良美精密获高新技术企业、创新型中小企业、专精特新认定（来源：2026年爱企查）。光威户外获评2023年度山东省体育行业领军型企业（来源：2025年百度百科）。威海钓具企业累计获授权专利150余项形成创新梯队（来源：2025年百度百科）。恒力研发智能芯片渔线轮磁感应技术实现精准控制（来源：2026年企查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环翠区钓具生产及配套企业300余家形成集聚（来源：2026年环翠区政协提案答复）」与「威海全市钓具及配套企业超1000家、从业人员近5万人（来源：2025年新华社）」等数据点清晰刻画了该维度的现实基础；环翠区钓具生产及配套企业300余家形成集聚（来源：2026年环翠区政协提案答复）；威海全市钓具及配套企业超1000家、从业人员近5万人（来源：2025年新华社）；光威户外装备为钓具行业龙头、年产能渔线轮1200万套（来源：2025年百度百科）；良美精密为光威旗下高新技术企业、专利80项（来源：2026年爱企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突破、产能突破、研发投入」展开系统梳理，其中「良美拥有渔线轮逆止机构等自主知识产权40余项（来源：2024年爱企查）」与「良美建成近300万元理化实验室保障配件检测能力（来源：2024年企业招聘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关键技术突破</w:t>
      </w:r>
    </w:p>
    <w:p>
      <w:pPr>
        <w:spacing w:lineRule="exact" w:line="600" w:before="0" w:after="0"/>
        <w:ind w:firstLine="420"/>
        <w:jc w:val="both"/>
      </w:pPr>
      <w:r>
        <w:rPr>
          <w:rFonts w:ascii="仿宋_GB2312" w:hAnsi="仿宋_GB2312" w:eastAsia="仿宋_GB2312"/>
          <w:b w:val="0"/>
          <w:color w:val="000000"/>
          <w:sz w:val="32"/>
        </w:rPr>
        <w:t>恒力智能渔线轮采用磁感应技术实现抛投精准控制（来源：2026年企查查）。良美拥有渔线轮逆止机构等自主知识产权40余项（来源：2024年爱企查）。光威机械臂每23秒完成一支碳纤维钓竿精密缠绕（来源：2026年腾讯新闻）。良美建成近300万元理化实验室保障配件检测能力（来源：2024年企业招聘资料）。光威研发国内首套鱼竿生产专用设备实现装备自主（来源：2025年人民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光威渔线轮年产能达1200万套规模化领先（来源：2025年百度百科）。良美渔线轮年产能900万只、设备200台模具500多套（来源：2024年爱企查）。恒力年产渔线轮约70万个并持续扩产（来源：2026年企查查）。光威鱼竿年产能1000万支与配件协同放量（来源：2025年百度百科）。威海钓具本地配套率超80%支撑配件快速放量（来源：2026年环翠区政协提案答复）。</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光威年度研发投入占营业收入比重稳定在10%左右（来源：2025年人民网）。恒力核心团队具备20年渔线轮制造与研发经验（来源：2026年企查查）。良美拥有80项专利持续投入精密机械研发（来源：2026年爱企查）。光威累计投入约40亿元攻克碳纤维及装备技术（来源：2026年腾讯新闻）。企业依托QC团队按客户需求抽检保障配件品质（来源：2025年威海新闻网）。</w:t>
      </w:r>
    </w:p>
    <w:p>
      <w:pPr>
        <w:spacing w:lineRule="exact" w:line="600" w:before="0" w:after="0"/>
        <w:ind w:firstLine="420"/>
        <w:jc w:val="both"/>
      </w:pPr>
      <w:r>
        <w:rPr>
          <w:rFonts w:ascii="仿宋_GB2312" w:hAnsi="仿宋_GB2312" w:eastAsia="仿宋_GB2312"/>
          <w:b w:val="0"/>
          <w:color w:val="000000"/>
          <w:sz w:val="32"/>
        </w:rPr>
        <w:t>据公开数据，光威授权专利为150余项（来源：2025年）。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突破、产能突破、研发投入」展开系统梳理，其中「良美拥有渔线轮逆止机构等自主知识产权40余项（来源：2024年爱企查）」与「良美建成近300万元理化实验室保障配件检测能力（来源：2024年企业招聘资料）」等数据点清晰刻画了该维度的现实基础；良美拥有渔线轮逆止机构等自主知识产权40余项（来源：2024年爱企查）；良美建成近300万元理化实验室保障配件检测能力（来源：2024年企业招聘资料）；光威研发国内首套鱼竿生产专用设备实现装备自主（来源：2025年人民网）；光威渔线轮年产能达1200万套规模化领先（来源：2025年百度百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良美投入近300万元建设理化实验室提升检测能力（来源：2024年企业招聘资料）」与「光威累计投入约40亿元用于碳纤维与装备国产化（来源：2026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良美投入近300万元建设理化实验室提升检测能力（来源：2024年企业招聘资料）。光威累计投入约40亿元用于碳纤维与装备国产化（来源：2026年腾讯新闻）。恒力拥有6000平方米厂房支撑渔线轮规模化生产（来源：2026年企查查）。良美注册资本1000万元、建设8条装配生产线（来源：2026年爱企查）。光威建设碳纤维预浸料智能车间提升配件原料产能（来源：2025年央视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环翠区钓具本地配套率超80%显著降低配件成本（来源：2026年环翠区政协提案答复）。共享喷涂中心让中小企业低成本享高标准生产服务（来源：2025年威海市商务局）。本地碳纤维原料自给缓解进口依赖与成本波动（来源：2026年腾讯新闻）。威海里程集聚配套使配件物流与协作成本下降（来源：2025年央视网）。自动化产线节约70%至80%人力降低制造成本（来源：2025年大众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光威钓具板块年产值近10亿元体现龙头盈利规模（来源：2025年人民网）。光威2024年出口渔具860万支、出口额同比增18.7%（来源：2025年央视网）。恒力以智能芯片差异化产品提升渔线轮溢价能力（来源：2026年企查查）。良美产品远销64国、上千家终端店支撑稳定盈利（来源：2024年爱企查）。环翠区2025年钓具出口13.2亿元、同比增长14%（来源：2026年环翠区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良美投入近300万元建设理化实验室提升检测能力（来源：2024年企业招聘资料）」与「光威累计投入约40亿元用于碳纤维与装备国产化（来源：2026年腾讯新闻）」等数据点清晰刻画了该维度的现实基础；良美投入近300万元建设理化实验室提升检测能力（来源：2024年企业招聘资料）；光威累计投入约40亿元用于碳纤维与装备国产化（来源：2026年腾讯新闻）；恒力拥有6000平方米厂房支撑渔线轮规模化生产（来源：2026年企查查）；良美注册资本1000万元、建设8条装配生产线（来源：2026年爱企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贸易波动」展开系统梳理，其中「威海渔具国产替代率超90%、配件自主可控空间大（来源：2025年威海市商务局）」与「路亚钓法普及带动仿生饵等配件需求年增15%-20%（来源：2025年威海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威海渔具国产替代率超90%、配件自主可控空间大（来源：2025年威海市商务局）。路亚钓法普及带动仿生饵等配件需求年增15%-20%（来源：2025年威海新闻网）。碳纤维国产化突破为高端配件提供材料保障（来源：2026年腾讯新闻）。跨境电商崛起为配件企业直连全球消费者创机遇（来源：2025年威海市商务局）。智能渔线轮等创新产品打开中高端替代窗口（来源：2026年企查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轴承、齿轮等精密件仍存部分卡脖子环节（来源：2025年威海市工信局）。国际品牌在高端渔线轮市场占据技术与渠道优势（来源：2025年百度百科）。碳纤维等原料价格波动影响配件成本与交期（来源：2026年腾讯新闻）。自动化设备依赖进口曾制约产能与良率提升（来源：2025年大众日报）。产品迭代快要求企业持续投入研发避免淘汰（来源：2026年企查查）。</w:t>
      </w:r>
    </w:p>
    <w:p>
      <w:pPr>
        <w:spacing w:lineRule="exact" w:line="600" w:before="120" w:after="120"/>
        <w:ind w:firstLine="420"/>
        <w:jc w:val="left"/>
      </w:pPr>
      <w:r>
        <w:rPr>
          <w:rFonts w:ascii="楷体_GB2312" w:hAnsi="楷体_GB2312" w:eastAsia="楷体_GB2312"/>
          <w:b w:val="0"/>
          <w:color w:val="000000"/>
          <w:sz w:val="32"/>
        </w:rPr>
        <w:t>贸易波动</w:t>
      </w:r>
    </w:p>
    <w:p>
      <w:pPr>
        <w:spacing w:lineRule="exact" w:line="600" w:before="0" w:after="0"/>
        <w:ind w:firstLine="420"/>
        <w:jc w:val="both"/>
      </w:pPr>
      <w:r>
        <w:rPr>
          <w:rFonts w:ascii="仿宋_GB2312" w:hAnsi="仿宋_GB2312" w:eastAsia="仿宋_GB2312"/>
          <w:b w:val="0"/>
          <w:color w:val="000000"/>
          <w:sz w:val="32"/>
        </w:rPr>
        <w:t>钓具出口受海外关税与认证政策影响波动（来源：2025年威海市商务局）。2025年环翠区钓具出口13.2亿元同比增长14%但基数承压（来源：2026年环翠区政协提案答复）。不同国家鱼情与消费习惯要求深度定制开发（来源：2025年威海市商务局）。汇率波动对以出口为主的配件企业盈利构成影响（来源：2025年央视网）。海外仓与跨境物流成本影响终端竞争力（来源：2026年环翠区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贸易波动」展开系统梳理，其中「威海渔具国产替代率超90%、配件自主可控空间大（来源：2025年威海市商务局）」与「路亚钓法普及带动仿生饵等配件需求年增15%-20%（来源：2025年威海新闻网）」等数据点清晰刻画了该维度的现实基础；威海渔具国产替代率超90%、配件自主可控空间大（来源：2025年威海市商务局）；路亚钓法普及带动仿生饵等配件需求年增15%-20%（来源：2025年威海新闻网）；高端轴承、齿轮等精密件仍存部分卡脖子环节（来源：2025年威海市工信局）；自动化设备依赖进口曾制约产能与良率提升（来源：2025年大众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以光威等链主企业带动上下游配件协同升级（来源：2025年人民网）」与「实施跨境电商攻坚行动帮扶配件企业平台入驻（来源：2026年环翠区政协提案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威海将钓具及精密配件纳入特色产业集群重点培育（来源：2025年威海市政府）。环翠区设电子商务发展促进中心服务钓具配件出海（来源：2025年威海市商务局）。以光威等链主企业带动上下游配件协同升级（来源：2025年人民网）。组建跨境电商特色产业带工作站统筹配件转型（来源：2026年环翠区政协提案答复）。将钓具配件质量纳入城市特色品牌培育创新试点（来源：2025年威海市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跨境电商攻坚行动帮扶配件企业平台入驻（来源：2026年环翠区政协提案答复）。推行共享平台、品牌培育、标准引领提升配件能级（来源：2026年环翠区政协提案答复）。建立中小微成长型企业培育库开展跨境营销培训（来源：2026年环翠区政协提案答复）。支持龙头企业建设直播基地与公共海外仓（来源：2026年环翠区政协提案答复）。以威海钓具集体商标统一配件区域品牌形象（来源：2024年威海市商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绘制钓具产业全景图开展链式招商补全配件短板（来源：2026年环翠区政协提案答复）。引进精密机械与智能装备补强渔线轮核心部件（来源：2025年威海市工信局）。依托威海国际渔具博览会（已办17届）招商引流（来源：2025年威海市商务局）。通过公共海外仓与跨境金融降低配件出海门槛（来源：2026年环翠区政协提案答复）。以专精特新政策吸引智能渔线轮等创新项目落地（来源：2026年企查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以光威等链主企业带动上下游配件协同升级（来源：2025年人民网）」与「实施跨境电商攻坚行动帮扶配件企业平台入驻（来源：2026年环翠区政协提案答复）」等数据点清晰刻画了该维度的现实基础；以光威等链主企业带动上下游配件协同升级（来源：2025年人民网）；实施跨境电商攻坚行动帮扶配件企业平台入驻（来源：2026年环翠区政协提案答复）；推行共享平台、品牌培育、标准引领提升配件能级（来源：2026年环翠区政协提案答复）；以专精特新政策吸引智能渔线轮等创新项目落地（来源：2026年企查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光威累计投入约40亿元用于碳纤维与装备国产化（来源：2026年腾讯新闻）」与「恒力6000平米厂房与智能产线扩建需配套资金（来源：2026年企查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光威累计投入约40亿元用于碳纤维与装备国产化（来源：2026年腾讯新闻）。良美理化实验室与8条产线建设需持续资本投入（来源：2024年爱企查）。恒力6000平米厂房与智能产线扩建需配套资金（来源：2026年企查查）。钓具配件企业自动化与检测设备升级资金需求明显（来源：2025年大众日报）。共享喷涂中心等公共服务平台建设需基建投入（来源：2025年威海市商务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能渔线轮芯片与磁感应技术研发需稳定研发资金（来源：2026年企查查）。精密机械企业扩大出口需海外仓与渠道营运资金（来源：2026年环翠区政协提案答复）。碳纤维预浸料智能车间建设需较大设备投资（来源：2025年央视网）。专精特新企业成长需中长期信贷与股权资金支持（来源：2026年爱企查）。检测实验室与标准化建设占用企业自有资金（来源：2024年企业招聘资料）。</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股权融资组合支持升级（来源：2026年环翠区政协提案答复）。对跨境规模大品牌强企业给予一事一议扶持（来源：2026年环翠区政协提案答复）。以专精特新政策工具给予创新型中小企业信贷支持（来源：2026年爱企查）。鼓励龙头企业牵头设立钓具产业协同发展基金（来源：2025年威海市政府）。依托公共海外仓与跨境金融服务降低资金成本（来源：2026年环翠区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光威累计投入约40亿元用于碳纤维与装备国产化（来源：2026年腾讯新闻）」与「恒力6000平米厂房与智能产线扩建需配套资金（来源：2026年企查查）」等数据点清晰刻画了该维度的现实基础；光威累计投入约40亿元用于碳纤维与装备国产化（来源：2026年腾讯新闻）；恒力6000平米厂房与智能产线扩建需配套资金（来源：2026年企查查）；钓具配件企业自动化与检测设备升级资金需求明显（来源：2025年大众日报）；共享喷涂中心等公共服务平台建设需基建投入（来源：2025年威海市商务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渔线轮与钓具配件生产在威海市环翠区依托区域产业基础与政策赋能，已形成以量化事实为支撑的发展格局。一套完整渔具包含100多种零部件，威海一小时内可一站式配齐所有配件（来源：2025年央视网）；环翠区钓具生产及配套企业300余家、从业人员超1万人（来源：2026年环翠区政协提案答复）；环翠区钓具产品本地配套率超80%，支撑主配件协同发展（来源：2026年环翠区政协提案答复）；威海全市钓具生产及配套企业超1000家，形成全产业链体系（来源：2025年山东省工信厅）；环翠区生产全球60%以上钓具产品、远销80个国家和地区（来源：2026年环翠区政协提案答复）；威海渔具国产替代率超过90%，可自产自销不依赖进口（来源：2025年威海市商务局）；恒力户外获2025年国家级高新技术企业、2023年省级专精特新支持（来源：2026年企查查）；威海碳纤维产业园聚集40多家企业、20多家科研平台支撑配件材料（来源：2024年腾讯新闻）。</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威海光威户外装备有限公司：光威集团旗下集钓具产品研发、生产、销售于一体的高新技术企业，中国钓具行业龙头企业。公司年产能为鱼竿1000万支、渔线轮1200万套，产品远销全球64个国家和地区，在36个国家注册「Guangwei」商标。公司持有钓具行业首个「中国驰名商标」，拥有授权专利150余项，主持制定《钓鱼竿》轻工行业标准和团体标准，并参与起草8项轻工行业标准；2025年单月「荒武技II代」钓竿销量达5000支，「竹山」系列运用72层不同模量碳布达到60吨级抗拉强度，技术实力行业领先。</w:t>
      </w:r>
    </w:p>
    <w:p>
      <w:pPr>
        <w:spacing w:lineRule="exact" w:line="600" w:before="0" w:after="0"/>
        <w:ind w:firstLine="420"/>
        <w:jc w:val="both"/>
      </w:pPr>
      <w:r>
        <w:rPr>
          <w:rFonts w:ascii="仿宋_GB2312" w:hAnsi="仿宋_GB2312" w:eastAsia="仿宋_GB2312"/>
          <w:b w:val="0"/>
          <w:color w:val="000000"/>
          <w:sz w:val="32"/>
        </w:rPr>
        <w:t>威海良美精密机械有限公司：成立于2010年1月、注册资本1000万元、参保255人，为光威集团旗下高新技术企业、专精特新中小企业。公司可年生产各种规格渔线轮900万只、渔具专用设备200台、模具500多套，拥有《渔线轮逆止机构》《滑车式渔线轮离合制动装置》等自主知识产权40余项、专利80项，建有8条渔线轮装配生产线和投入近300万元的理化实验室。产品有30多个系列、65个规格，远销64个国家和地区，全国设20家省级品牌代理商、上千家终端直销店、4家网上官方销售店。</w:t>
      </w:r>
    </w:p>
    <w:p>
      <w:pPr>
        <w:spacing w:lineRule="exact" w:line="600" w:before="0" w:after="0"/>
        <w:ind w:firstLine="420"/>
        <w:jc w:val="both"/>
      </w:pPr>
      <w:r>
        <w:rPr>
          <w:rFonts w:ascii="仿宋_GB2312" w:hAnsi="仿宋_GB2312" w:eastAsia="仿宋_GB2312"/>
          <w:b w:val="0"/>
          <w:color w:val="000000"/>
          <w:sz w:val="32"/>
        </w:rPr>
        <w:t>威海恒力户外用品有限公司：成立于2007年10月、法定代表人罗华成，主营渔线轮产品研发与生产，拥有6000平方米厂房和130名员工，核心团队具备20年渔线轮制造经验，年产量约70万个，产品主要销往日本、美国、法国、马来西亚、泰国等。企业先后获2025年国家级高新技术企业、2026年省级创新型中小企业、2023年省级专精特新中小企业称号；在渔线轮领域通过研发智能芯片技术实现产品创新，智能渔线轮采用磁感应技术实现精准控制，提升抛投稳定性和操作便捷性，形成差异化竞争优势。</w:t>
      </w:r>
    </w:p>
    <w:p>
      <w:pPr>
        <w:spacing w:lineRule="exact" w:line="600" w:before="0" w:after="0"/>
        <w:jc w:val="left"/>
      </w:pPr>
      <w:r>
        <w:rPr>
          <w:rFonts w:ascii="仿宋_GB2312" w:hAnsi="仿宋_GB2312" w:eastAsia="仿宋_GB2312"/>
          <w:b w:val="0"/>
          <w:color w:val="000000"/>
          <w:sz w:val="28"/>
        </w:rPr>
        <w:t>主要数据来源：光威集团官网（2025年）；百度百科威海光威户外装备有限公司词条；爱企查威海良美精密机械有限公司；企查查威海恒力户外用品有限公司；央视网（2025年4月）</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