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饰面板与装饰贴面材料行业深度分析报告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曹县饰面板与装饰贴面材料制造是木材加工产业链向高附加值跃升的关键环节，依托庄寨镇全国20%的板材产能与完整人造板基材供应，形成三聚氰胺纸、木皮、PVC膜、封边条等饰面材料与装饰原纸协同发展的产业体系。曹县装饰纸产业蓬勃发展，山东美饰佳装饰材料新型装饰纸既节约装修成本又环保安全、深受市场欢迎；菏泽茂盛木业生产超E0级、无醛级刨花板并实现从素板到贴面板的突破；宁丰木业推出超EO、CARB、F4星、ENF零甲醛板材；向日葵木业负氧离子实木板释放负氧离子超2000个/cm³、分解甲醛苯系物，被列为第20届林交会特别推荐产品、预计年产值7000多万元。2025冬季曹县木制品产业链供需对接展销会专设饰面材料展区（三聚氰胺纸、木皮、PVC膜、封边条），场馆1.3万平方米、179家企业参展，打造「家门口的采购市场」。曹县饰面板产业正以无醛环保、功能健康为方向，加速从低附加值向高附加值绿色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板材产量全国占比：约20%（来源：2025年）</w:t>
      </w:r>
    </w:p>
    <w:p>
      <w:pPr>
        <w:spacing w:lineRule="exact" w:line="600" w:before="0" w:after="0"/>
        <w:ind w:firstLine="420"/>
        <w:jc w:val="both"/>
      </w:pPr>
      <w:r>
        <w:rPr>
          <w:rFonts w:ascii="仿宋_GB2312" w:hAnsi="仿宋_GB2312" w:eastAsia="仿宋_GB2312"/>
          <w:b w:val="0"/>
          <w:color w:val="000000"/>
          <w:sz w:val="32"/>
        </w:rPr>
        <w:t>· 饰面材料展区企业：179家（来源：2025年）</w:t>
      </w:r>
    </w:p>
    <w:p>
      <w:pPr>
        <w:spacing w:lineRule="exact" w:line="600" w:before="0" w:after="0"/>
        <w:ind w:firstLine="420"/>
        <w:jc w:val="both"/>
      </w:pPr>
      <w:r>
        <w:rPr>
          <w:rFonts w:ascii="仿宋_GB2312" w:hAnsi="仿宋_GB2312" w:eastAsia="仿宋_GB2312"/>
          <w:b w:val="0"/>
          <w:color w:val="000000"/>
          <w:sz w:val="32"/>
        </w:rPr>
        <w:t>· 展会场馆面积：13000平方米（来源：2025年）</w:t>
      </w:r>
    </w:p>
    <w:p>
      <w:pPr>
        <w:spacing w:lineRule="exact" w:line="600" w:before="0" w:after="0"/>
        <w:ind w:firstLine="420"/>
        <w:jc w:val="both"/>
      </w:pPr>
      <w:r>
        <w:rPr>
          <w:rFonts w:ascii="仿宋_GB2312" w:hAnsi="仿宋_GB2312" w:eastAsia="仿宋_GB2312"/>
          <w:b w:val="0"/>
          <w:color w:val="000000"/>
          <w:sz w:val="32"/>
        </w:rPr>
        <w:t>· 富源细木工板年产：50余万张（来源：2024年）</w:t>
      </w:r>
    </w:p>
    <w:p>
      <w:pPr>
        <w:spacing w:lineRule="exact" w:line="600" w:before="0" w:after="0"/>
        <w:ind w:firstLine="420"/>
        <w:jc w:val="both"/>
      </w:pPr>
      <w:r>
        <w:rPr>
          <w:rFonts w:ascii="仿宋_GB2312" w:hAnsi="仿宋_GB2312" w:eastAsia="仿宋_GB2312"/>
          <w:b w:val="0"/>
          <w:color w:val="000000"/>
          <w:sz w:val="32"/>
        </w:rPr>
        <w:t>· 负氧离子释放量：&gt;2000个/cm³（来源：2024年）</w:t>
      </w:r>
    </w:p>
    <w:p>
      <w:pPr>
        <w:spacing w:lineRule="exact" w:line="600" w:before="0" w:after="0"/>
        <w:ind w:firstLine="420"/>
        <w:jc w:val="both"/>
      </w:pPr>
      <w:r>
        <w:rPr>
          <w:rFonts w:ascii="仿宋_GB2312" w:hAnsi="仿宋_GB2312" w:eastAsia="仿宋_GB2312"/>
          <w:b w:val="0"/>
          <w:color w:val="000000"/>
          <w:sz w:val="32"/>
        </w:rPr>
        <w:t>· 向日葵板预计年产值：7000多万元（来源：2024年）</w:t>
      </w:r>
    </w:p>
    <w:p>
      <w:pPr>
        <w:spacing w:lineRule="exact" w:line="600" w:before="0" w:after="0"/>
        <w:ind w:firstLine="420"/>
        <w:jc w:val="both"/>
      </w:pPr>
      <w:r>
        <w:rPr>
          <w:rFonts w:ascii="仿宋_GB2312" w:hAnsi="仿宋_GB2312" w:eastAsia="仿宋_GB2312"/>
          <w:b w:val="0"/>
          <w:color w:val="000000"/>
          <w:sz w:val="32"/>
        </w:rPr>
        <w:t>· 茂盛连续平压线投资：3.5亿元（来源：2023年）</w:t>
      </w:r>
    </w:p>
    <w:p>
      <w:pPr>
        <w:spacing w:lineRule="exact" w:line="600" w:before="0" w:after="0"/>
        <w:ind w:firstLine="420"/>
        <w:jc w:val="both"/>
      </w:pPr>
      <w:r>
        <w:rPr>
          <w:rFonts w:ascii="仿宋_GB2312" w:hAnsi="仿宋_GB2312" w:eastAsia="仿宋_GB2312"/>
          <w:b w:val="0"/>
          <w:color w:val="000000"/>
          <w:sz w:val="32"/>
        </w:rPr>
        <w:t>· 高科技环保材料园投资：28亿元（来源：2025年）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地位、政策环境、要素条件」展开系统梳理，其中「庄寨规划4个产业园促进行业低能耗高附加值升级（来源：2023年新华网）」与「曹县人造板产能全国20%为饰面板提供基材（来源：2025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饰面板与装饰贴面是木业产业链高附加值环节（来源：2025年曹县融媒）。曹县装饰纸产业蓬勃发展、新型装饰纸环保安全（来源：2024年新华社）。美饰佳装饰材料新型装饰纸节约装修成本受市场欢迎（来源：2024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曹县链长制推动饰面板等高端环节发展（来源：2025年wood888报道）。庄寨规划4个产业园促进行业低能耗高附加值升级（来源：2023年新华网）。第20届林交会设饰面材料展区推动供需对接（来源：2025年曹县融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曹县人造板产能全国20%为饰面板提供基材（来源：2025年菏泽日报）。全县林木蓄积600万m³、年加工木材550万m³（来源：2024年曹县政府网）。化工制剂展区聚集胶黏剂涂料等上游配套（来源：2025年曹县融媒）。</w:t>
      </w:r>
    </w:p>
    <w:p>
      <w:pPr>
        <w:spacing w:lineRule="exact" w:line="600" w:before="0" w:after="0"/>
        <w:ind w:firstLine="420"/>
        <w:jc w:val="both"/>
      </w:pPr>
      <w:r>
        <w:rPr>
          <w:rFonts w:ascii="仿宋_GB2312" w:hAnsi="仿宋_GB2312" w:eastAsia="仿宋_GB2312"/>
          <w:b w:val="0"/>
          <w:color w:val="000000"/>
          <w:sz w:val="32"/>
        </w:rPr>
        <w:t>据公开数据，向日葵板预计年产值为7000多万元（来源：2024年）。</w:t>
      </w:r>
    </w:p>
    <w:p>
      <w:pPr>
        <w:spacing w:lineRule="exact" w:line="600" w:before="0" w:after="0"/>
        <w:ind w:firstLine="420"/>
        <w:jc w:val="both"/>
      </w:pPr>
      <w:r>
        <w:rPr>
          <w:rFonts w:ascii="仿宋_GB2312" w:hAnsi="仿宋_GB2312" w:eastAsia="仿宋_GB2312"/>
          <w:b w:val="0"/>
          <w:color w:val="000000"/>
          <w:sz w:val="32"/>
        </w:rPr>
        <w:t>据公开数据，茂盛连续平压线投资为3.5亿元（来源：2023年）。</w:t>
      </w:r>
    </w:p>
    <w:p>
      <w:pPr>
        <w:spacing w:lineRule="exact" w:line="600" w:before="0" w:after="0"/>
        <w:ind w:firstLine="420"/>
        <w:jc w:val="both"/>
      </w:pPr>
      <w:r>
        <w:rPr>
          <w:rFonts w:ascii="仿宋_GB2312" w:hAnsi="仿宋_GB2312" w:eastAsia="仿宋_GB2312"/>
          <w:b w:val="0"/>
          <w:color w:val="000000"/>
          <w:sz w:val="32"/>
        </w:rPr>
        <w:t>据公开数据，高科技环保材料园投资为28亿元（来源：2025年）。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地位、政策环境、要素条件」展开系统梳理，其中「庄寨规划4个产业园促进行业低能耗高附加值升级（来源：2023年新华网）」与「曹县人造板产能全国20%为饰面板提供基材（来源：2025年菏泽日报）」等数据点清晰刻画了该维度的现实基础；庄寨规划4个产业园促进行业低能耗高附加值升级（来源：2023年新华网）；曹县人造板产能全国20%为饰面板提供基材（来源：2025年菏泽日报）；全县林木蓄积600万m³、年加工木材550万m³（来源：2024年曹县政府网）；化工制剂展区聚集胶黏剂涂料等上游配套（来源：2025年曹县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地位、政策环境、要素条件」展开系统梳理，其中「庄寨规划4个产业园促进行业低能耗高附加值升级（来源：2023年新华网）」与「曹县人造板产能全国20%为饰面板提供基材（来源：2025年菏泽日报）」等数据点清晰刻画了该维度的现实基础；庄寨规划4个产业园促进行业低能耗高附加值升级（来源：2023年新华网）；曹县人造板产能全国20%为饰面板提供基材（来源：2025年菏泽日报）；全县林木蓄积600万m³、年加工木材550万m³（来源：2024年曹县政府网）；化工制剂展区聚集胶黏剂涂料等上游配套（来源：2025年曹县融媒）；据公开数据，向日葵板预计年产值为7000多万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曹县人造板基材年产支撑饰面深加工（来源：2025年菏泽日报）」与「富源细木工板厂六条高档铺板线年产板材50余万张（来源：2024年中木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饰面板上游为三聚氰胺纸木皮PVC膜封边条（来源：2025年曹县融媒）。化工制剂含胶黏剂热熔胶涂料固化剂等饰面用料（来源：2025年曹县融媒）。曹县人造板基材年产支撑饰面深加工（来源：2025年菏泽日报）。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茂盛木业生产超E0级无醛级刨花板实现贴面板突破（来源：2023年新华网）。宁丰木业生产超EO CARB F4星 ENF零甲醛板材（来源：2025年腾讯报道）。富源细木工板厂六条高档铺板线年产板材50余万张（来源：2024年中木商网）。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饰面板用于家具制造室内装修定制家居（来源：2024年新华社）。向日葵负氧离子实木板用于健康家居装修（来源：2024年新浪报道）。装饰贴面材料供应全屋定制与工程装修（来源：2025年曹县融媒）。</w:t>
      </w:r>
    </w:p>
    <w:p>
      <w:pPr>
        <w:spacing w:lineRule="exact" w:line="600" w:before="0" w:after="0"/>
        <w:ind w:firstLine="420"/>
        <w:jc w:val="both"/>
      </w:pPr>
      <w:r>
        <w:rPr>
          <w:rFonts w:ascii="仿宋_GB2312" w:hAnsi="仿宋_GB2312" w:eastAsia="仿宋_GB2312"/>
          <w:b w:val="0"/>
          <w:color w:val="000000"/>
          <w:sz w:val="32"/>
        </w:rPr>
        <w:t>据公开数据，板材产量全国占比为约20%（来源：2025年）。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曹县人造板基材年产支撑饰面深加工（来源：2025年菏泽日报）」与「富源细木工板厂六条高档铺板线年产板材50余万张（来源：2024年中木商网）」等数据点清晰刻画了该维度的现实基础；曹县人造板基材年产支撑饰面深加工（来源：2025年菏泽日报）；富源细木工板厂六条高档铺板线年产板材50余万张（来源：2024年中木商网）；饰面板用于家具制造室内装修定制家居（来源：2024年新华社）；向日葵负氧离子实木板用于健康家居装修（来源：2024年新浪报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曹县人造板基材年产支撑饰面深加工（来源：2025年菏泽日报）」与「富源细木工板厂六条高档铺板线年产板材50余万张（来源：2024年中木商网）」等数据点清晰刻画了该维度的现实基础；曹县人造板基材年产支撑饰面深加工（来源：2025年菏泽日报）；富源细木工板厂六条高档铺板线年产板材50余万张（来源：2024年中木商网）；饰面板用于家具制造室内装修定制家居（来源：2024年新华社）；向日葵负氧离子实木板用于健康家居装修（来源：2024年新浪报道）；据公开数据，板材产量全国占比为约20%（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曹县板材产量约占全国20%支撑饰面供给（来源：2025年菏泽日报）」与「富源细木工板厂年产各类板材50余万张（来源：2024年中木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2025冬季展销会设饰面材料展区、178展位179企业参展（来源：2025年曹县融媒）。曹县板材产量约占全国20%支撑饰面供给（来源：2025年菏泽日报）。富源细木工板厂年产各类板材50余万张（来源：2024年中木商网）。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绿色无醛饰面板需求上升、ENF零甲醛板走俏（来源：2025年腾讯报道）。负氧离子功能板一天80多家客商签采购协议（来源：2024年新浪报道）。定制家居与装修拉动饰面材料多元花色需求（来源：2025年曹县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曹县饰面材料企业众、花色材质分类竞争（来源：2025年曹县融媒）。茂盛宁丰等龙头以无醛环保板抢占高端（来源：2025年腾讯报道）。向日葵负氧离子板列为林交会特别推荐产品（来源：2024年新浪报道）。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曹县板材产量约占全国20%支撑饰面供给（来源：2025年菏泽日报）」与「富源细木工板厂年产各类板材50余万张（来源：2024年中木商网）」等数据点清晰刻画了该维度的现实基础；曹县板材产量约占全国20%支撑饰面供给（来源：2025年菏泽日报）；富源细木工板厂年产各类板材50余万张（来源：2024年中木商网）；绿色无醛饰面板需求上升、ENF零甲醛板走俏（来源：2025年腾讯报道）；负氧离子功能板一天80多家客商签采购协议（来源：2024年新浪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2025冬季展销会饰面材料展区179家企业参展（来源：2025年曹县融媒）」与「曹县家具联盟产业园配套饰面深加工企业（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曹县饰面材料企业集聚庄寨木材产业园（来源：2025年曹县融媒）。2025冬季展销会饰面材料展区179家企业参展（来源：2025年曹县融媒）。曹县家具联盟产业园配套饰面深加工企业（来源：2025年大众网）。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山东美饰佳装饰材料新型装饰纸龙头（来源：2024年新华社）。曹县向日葵木制品负氧离子实木板领军（来源：2024年新浪报道）。菏泽茂盛木业超E0无醛级贴面板代表企业（来源：2023年新华网）。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菏泽培育54家省级专精特新企业含饰面材料（来源：2025年腾讯报道）。富源细木工板厂专业生产2-15厘生态板柔光板（来源：2024年中木商网）。曹县吉庆木业专注环保装饰材料新成果（来源：2025年曹县融媒）。</w:t>
      </w:r>
    </w:p>
    <w:p>
      <w:pPr>
        <w:spacing w:lineRule="exact" w:line="600" w:before="0" w:after="0"/>
        <w:ind w:firstLine="420"/>
        <w:jc w:val="both"/>
      </w:pPr>
      <w:r>
        <w:rPr>
          <w:rFonts w:ascii="仿宋_GB2312" w:hAnsi="仿宋_GB2312" w:eastAsia="仿宋_GB2312"/>
          <w:b w:val="0"/>
          <w:color w:val="000000"/>
          <w:sz w:val="32"/>
        </w:rPr>
        <w:t>据公开数据，饰面材料展区企业为179家（来源：2025年）。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2025冬季展销会饰面材料展区179家企业参展（来源：2025年曹县融媒）」与「曹县家具联盟产业园配套饰面深加工企业（来源：2025年大众网）」等数据点清晰刻画了该维度的现实基础；2025冬季展销会饰面材料展区179家企业参展（来源：2025年曹县融媒）；曹县家具联盟产业园配套饰面深加工企业（来源：2025年大众网）；菏泽培育54家省级专精特新企业含饰面材料（来源：2025年腾讯报道）；据公开数据，饰面材料展区企业为179家（来源：2025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向日葵负氧离子板释放&gt;2000个/cm³分解甲醛苯系物（来源：2024年新浪报道）」与「富源细木工板厂六条线年产板材50余万张（来源：2024年中木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向日葵负氧离子板释放&gt;2000个/cm³分解甲醛苯系物（来源：2024年新浪报道）。三聚氰胺浸渍胶膜纸饰面技术主流工艺（来源：2025年曹县融媒）。无醛胶黏剂技术支撑ENF零甲醛饰面板（来源：2025年腾讯报道）。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茂盛木业从素板到贴面板实现零的突破（来源：2023年新华网）。富源细木工板厂六条线年产板材50余万张（来源：2024年中木商网）。宁丰木业高端零甲醛板材产能效益跨越增长（来源：2025年腾讯报道）。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向日葵联合杭州园林江苏原康素研发负氧离子技术（来源：2024年新浪报道）。美饰佳研发新型装饰纸提升环保与成本优势（来源：2024年新华社）。企业研发柔光板幻影板等差异化饰面产品（来源：2024年中木商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向日葵负氧离子板释放&gt;2000个/cm³分解甲醛苯系物（来源：2024年新浪报道）」与「富源细木工板厂六条线年产板材50余万张（来源：2024年中木商网）」等数据点清晰刻画了该维度的现实基础；向日葵负氧离子板释放&gt;2000个/cm³分解甲醛苯系物（来源：2024年新浪报道）；富源细木工板厂六条线年产板材50余万张（来源：2024年中木商网）；美饰佳研发新型装饰纸提升环保与成本优势（来源：2024年新华社）。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茂盛木业投资3.5亿引进连续平压线配套饰面基材（来源：2023年新华网）」与「高科技环保材料产业园投资28亿元（来源：2025年wood888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茂盛木业投资3.5亿引进连续平压线配套饰面基材（来源：2023年新华网）。高科技环保材料产业园投资28亿元（来源：2025年wood888报道）。曹县家具联盟产业园规划总投资100亿元（来源：2025年大众网）。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新型装饰纸节约装修成本提升性价比（来源：2024年新华社）。园区减免租金提供融资服务降低入驻成本（来源：2023年新华网）。集中治污设施降低饰面涂胶环节环保成本（来源：2025年wood888报道）。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向日葵负氧离子板年产值可达7000多万元（来源：2024年新浪报道）。曹县木材加工主营收入750亿元含饰面材料（来源：2024年曹县政府网）。美饰佳新型装饰纸受市场欢迎盈利稳健（来源：2024年新华社）。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茂盛木业投资3.5亿引进连续平压线配套饰面基材（来源：2023年新华网）」与「高科技环保材料产业园投资28亿元（来源：2025年wood888报道）」等数据点清晰刻画了该维度的现实基础；茂盛木业投资3.5亿引进连续平压线配套饰面基材（来源：2023年新华网）；高科技环保材料产业园投资28亿元（来源：2025年wood888报道）；曹县家具联盟产业园规划总投资100亿元（来源：2025年大众网）；新型装饰纸节约装修成本提升性价比（来源：2024年新华社）。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本维度围绕「国产替代机遇、技术挑战、要素风险」展开系统梳理，下文逐层展开，力求以可溯源的量化事实支撑后续研判。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ENF零甲醛饰面板国产替代进口需求大（来源：2025年腾讯报道）。负氧离子功能板开拓健康建材新赛道（来源：2024年新浪报道）。高端装饰原纸国产替代空间广阔（来源：2025年曹县融媒）。</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饰面花色迭代快、设计研发能力要求高（来源：2025年曹县融媒）。无醛胶黏剂稳定性与成本控制难题（来源：2025年腾讯报道）。小微企业环保达标与质量管控薄弱（来源：2025年山东财经报道）。</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装饰原纸与化工原料价格波动风险（来源：2025年曹县融媒）。环保VOC排放约束趋严（来源：2025年wood888报道）。房地产装修需求波动影响饰面订单（来源：2025年腾讯报道）。</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饰面从低附加值向高附加值绿色升级（来源：2023年新华网）」与「依托展销会打造家门口采购市场降本增效（来源：2025年曹县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曹县链长制推进饰面板等高端环节延链（来源：2025年wood888报道）。产业链专班走访重点企业解饰面供需难题（来源：2025年菏泽日报）。庄寨镇按四新战略推动饰面企业智改数转（来源：2025年wood365报道）。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推动饰面从低附加值向高附加值绿色升级（来源：2023年新华网）。发展无醛环保功能型饰面板高端环节（来源：2025年腾讯报道）。依托展销会打造家门口采购市场降本增效（来源：2025年曹县融媒）。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高科技环保材料产业园投资28亿引饰面项目（来源：2025年wood888报道）。2025冬季展销会招商179家企业参展（来源：2025年曹县融媒）。曹县招商签约项目27个总投资49.4亿元（来源：2025年wood365报道）。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饰面从低附加值向高附加值绿色升级（来源：2023年新华网）」与「依托展销会打造家门口采购市场降本增效（来源：2025年曹县融媒）」等数据点清晰刻画了该维度的现实基础；推动饰面从低附加值向高附加值绿色升级（来源：2023年新华网）；依托展销会打造家门口采购市场降本增效（来源：2025年曹县融媒）；高科技环保材料产业园投资28亿引饰面项目（来源：2025年wood888报道）；2025冬季展销会招商179家企业参展（来源：2025年曹县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高科技环保材料产业园投资28亿元（来源：2025年wood888报道）」与「曹县家具联盟产业园规划总投资100亿元（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高科技环保材料产业园投资28亿元（来源：2025年wood888报道）。曹县家具联盟产业园规划总投资100亿元（来源：2025年大众网）。2025年庄寨招商签约项目总投资49.4亿元（来源：2025年wood365报道）。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无醛饰面板与功能板产线扩建资金需求（来源：2025年腾讯报道）。装饰原纸与涂胶设备技改资金需求（来源：2025年曹县融媒）。中小企业环保改造与研发资金需求（来源：2025年山东财经报道）。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园区提供融资服务减免租金引导入驻（来源：2023年新华网）。政策性信贷产业基金支持绿色饰面改造（来源：2025年山东财经报道）。展会平台对接供应链金融降本增效（来源：2025年曹县融媒）。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高科技环保材料产业园投资28亿元（来源：2025年wood888报道）」与「曹县家具联盟产业园规划总投资100亿元（来源：2025年大众网）」等数据点清晰刻画了该维度的现实基础；高科技环保材料产业园投资28亿元（来源：2025年wood888报道）；曹县家具联盟产业园规划总投资100亿元（来源：2025年大众网）；2025年庄寨招商签约项目总投资49.4亿元（来源：2025年wood365报道）；展会平台对接供应链金融降本增效（来源：2025年曹县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饰面板与装饰贴面材料在菏泽市曹县依托区域产业基础与政策赋能，已形成以量化事实为支撑的发展格局。庄寨规划4个产业园促进行业低能耗高附加值升级（来源：2023年新华网）；曹县人造板产能全国20%为饰面板提供基材（来源：2025年菏泽日报）；全县林木蓄积600万m³、年加工木材550万m³（来源：2024年曹县政府网）；化工制剂展区聚集胶黏剂涂料等上游配套（来源：2025年曹县融媒）；曹县人造板基材年产支撑饰面深加工（来源：2025年菏泽日报）；富源细木工板厂六条高档铺板线年产板材50余万张（来源：2024年中木商网）；饰面板用于家具制造室内装修定制家居（来源：2024年新华社）；向日葵负氧离子实木板用于健康家居装修（来源：2024年新浪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美饰佳装饰材料有限公司是曹县装饰纸与饰面材料龙头企业，位于庄寨镇木材产业集群，其新型装饰纸既能节约装修成本又环保安全，深受市场欢迎，依托庄寨镇本地木材优势产业，与下游家具加工、房屋装饰纸产业协同发展。企业顺应绿色消费趋势，研发环保型装饰原纸与浸渍胶膜纸饰面产品，为全屋定制与工程装修提供多样化花色解决方案，是曹县饰面板产业从基材向高附加值饰面延伸的关键配套力量。</w:t>
      </w:r>
    </w:p>
    <w:p>
      <w:pPr>
        <w:spacing w:lineRule="exact" w:line="600" w:before="0" w:after="0"/>
        <w:ind w:firstLine="420"/>
        <w:jc w:val="both"/>
      </w:pPr>
      <w:r>
        <w:rPr>
          <w:rFonts w:ascii="仿宋_GB2312" w:hAnsi="仿宋_GB2312" w:eastAsia="仿宋_GB2312"/>
          <w:b w:val="0"/>
          <w:color w:val="000000"/>
          <w:sz w:val="32"/>
        </w:rPr>
        <w:t>曹县向日葵木制品有限公司联合杭州园林股份、江苏原康素研发搭载原康素负氧离子激发技术的实木板，板材可持续释放高浓度负氧离子（超2000个/cm³），快速分解甲醛、苯系物并沉降PM2.5，经权威机构检测超国际清新空气标准，相当于将森林公园清新空气搬进家。该产品被列为第20届中国林交会特别推荐产品，一天即有80多家客商签采购协议、预计年产值达7000多万元，是功能型健康饰面材料的创新标杆。</w:t>
      </w:r>
    </w:p>
    <w:p>
      <w:pPr>
        <w:spacing w:lineRule="exact" w:line="600" w:before="0" w:after="0"/>
        <w:ind w:firstLine="420"/>
        <w:jc w:val="both"/>
      </w:pPr>
      <w:r>
        <w:rPr>
          <w:rFonts w:ascii="仿宋_GB2312" w:hAnsi="仿宋_GB2312" w:eastAsia="仿宋_GB2312"/>
          <w:b w:val="0"/>
          <w:color w:val="000000"/>
          <w:sz w:val="32"/>
        </w:rPr>
        <w:t>曹县富源细木工板厂位于庄寨工业园区，始建于2008年，现有六条高档铺板生产线、高标准厂房6000余平方米、固定资产千余万元，专业生产2—15厘高档生态板、柔光板、幻影板等，年产各类板材50余万张，产品出口欧美、日韩、南非及中东，国内遍布20多个省市。作为曹县饰面板与装饰贴面材料领域的成长型企业，富源细木工以差异化饰面产品（柔光板、幻影板）满足定制家居多元花色需求，是庄寨镇1400余家林木加工企业中专注饰面深加工的骨干一员。</w:t>
      </w:r>
    </w:p>
    <w:p>
      <w:pPr>
        <w:spacing w:lineRule="exact" w:line="600" w:before="0" w:after="0"/>
        <w:jc w:val="left"/>
      </w:pPr>
      <w:r>
        <w:rPr>
          <w:rFonts w:ascii="仿宋_GB2312" w:hAnsi="仿宋_GB2312" w:eastAsia="仿宋_GB2312"/>
          <w:b w:val="0"/>
          <w:color w:val="000000"/>
          <w:sz w:val="28"/>
        </w:rPr>
        <w:t>主要数据来源：曹县融媒2025年展销会；新浪2024年林交会；新华网2023年；中木商网2024年富源；腾讯2025年宁丰；新华社2024年美饰佳</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