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工业泵与流体输送装备行业深度分析报告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山素有「中国泵都」美誉，是国内著名的机电泵业基地，历经数十年发展已形成以清水泵、潜水泵、真空泵和电机、减速机为代表的「三泵两机」格局。截至2023年底，博山区机电泵产业拥有生产及配套企业近2000家、占全市85%，产业工人4万余人，已形成超百亿元产业规模。2024年博山区机电泵特色产业集群入选山东省特色产业集群，是全市唯一获表彰的集群；同年域城镇规上机电泵企业实现营业收入40亿元、同比增长8%，进出口额5.2亿元。依托全国最大的国家级泵类产品质量检验中心及「机电泵产业大脑和晨星工厂」国家首批产品主数据标准服务平台，博山正推动产品结构从配件为主向总成化、模块化、成套化升级，打造北方高端机电泵制造业新高地。山东华成集团、佶缔纳士、沃尔姆泵业、颜山泵业等一批骨干企业构成产业中坚，产品广泛应用于水利、化工、冶金、环保、电力等领域。</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产业规模：超百亿元（来源：2024年）</w:t>
      </w:r>
    </w:p>
    <w:p>
      <w:pPr>
        <w:spacing w:lineRule="exact" w:line="600" w:before="0" w:after="0"/>
        <w:ind w:firstLine="420"/>
        <w:jc w:val="both"/>
      </w:pPr>
      <w:r>
        <w:rPr>
          <w:rFonts w:ascii="仿宋_GB2312" w:hAnsi="仿宋_GB2312" w:eastAsia="仿宋_GB2312"/>
          <w:b w:val="0"/>
          <w:color w:val="000000"/>
          <w:sz w:val="32"/>
        </w:rPr>
        <w:t>· 规上机电泵企业营收：40亿元、同比+8%（来源：2024年）</w:t>
      </w:r>
    </w:p>
    <w:p>
      <w:pPr>
        <w:spacing w:lineRule="exact" w:line="600" w:before="0" w:after="0"/>
        <w:ind w:firstLine="420"/>
        <w:jc w:val="both"/>
      </w:pPr>
      <w:r>
        <w:rPr>
          <w:rFonts w:ascii="仿宋_GB2312" w:hAnsi="仿宋_GB2312" w:eastAsia="仿宋_GB2312"/>
          <w:b w:val="0"/>
          <w:color w:val="000000"/>
          <w:sz w:val="32"/>
        </w:rPr>
        <w:t>· 生产及配套企业数：近2000家、占全市85%（来源：2023年）</w:t>
      </w:r>
    </w:p>
    <w:p>
      <w:pPr>
        <w:spacing w:lineRule="exact" w:line="600" w:before="0" w:after="0"/>
        <w:ind w:firstLine="420"/>
        <w:jc w:val="both"/>
      </w:pPr>
      <w:r>
        <w:rPr>
          <w:rFonts w:ascii="仿宋_GB2312" w:hAnsi="仿宋_GB2312" w:eastAsia="仿宋_GB2312"/>
          <w:b w:val="0"/>
          <w:color w:val="000000"/>
          <w:sz w:val="32"/>
        </w:rPr>
        <w:t>· 产业工人：4万余人（来源：2024年）</w:t>
      </w:r>
    </w:p>
    <w:p>
      <w:pPr>
        <w:spacing w:lineRule="exact" w:line="600" w:before="0" w:after="0"/>
        <w:ind w:firstLine="420"/>
        <w:jc w:val="both"/>
      </w:pPr>
      <w:r>
        <w:rPr>
          <w:rFonts w:ascii="仿宋_GB2312" w:hAnsi="仿宋_GB2312" w:eastAsia="仿宋_GB2312"/>
          <w:b w:val="0"/>
          <w:color w:val="000000"/>
          <w:sz w:val="32"/>
        </w:rPr>
        <w:t>· 进出口额：5.2亿元（来源：2024年）</w:t>
      </w:r>
    </w:p>
    <w:p>
      <w:pPr>
        <w:spacing w:lineRule="exact" w:line="600" w:before="0" w:after="0"/>
        <w:ind w:firstLine="420"/>
        <w:jc w:val="both"/>
      </w:pPr>
      <w:r>
        <w:rPr>
          <w:rFonts w:ascii="仿宋_GB2312" w:hAnsi="仿宋_GB2312" w:eastAsia="仿宋_GB2312"/>
          <w:b w:val="0"/>
          <w:color w:val="000000"/>
          <w:sz w:val="32"/>
        </w:rPr>
        <w:t>· 省级以上专精特新/单项冠军企业：16家（来源：2024年）</w:t>
      </w:r>
    </w:p>
    <w:p>
      <w:pPr>
        <w:spacing w:lineRule="exact" w:line="600" w:before="0" w:after="0"/>
        <w:ind w:firstLine="420"/>
        <w:jc w:val="both"/>
      </w:pPr>
      <w:r>
        <w:rPr>
          <w:rFonts w:ascii="仿宋_GB2312" w:hAnsi="仿宋_GB2312" w:eastAsia="仿宋_GB2312"/>
          <w:b w:val="0"/>
          <w:color w:val="000000"/>
          <w:sz w:val="32"/>
        </w:rPr>
        <w:t>· 工业技改投资：4.89亿元、项目43个（来源：2024年）</w:t>
      </w:r>
    </w:p>
    <w:p>
      <w:pPr>
        <w:spacing w:lineRule="exact" w:line="600" w:before="0" w:after="0"/>
        <w:ind w:firstLine="420"/>
        <w:jc w:val="both"/>
      </w:pPr>
      <w:r>
        <w:rPr>
          <w:rFonts w:ascii="仿宋_GB2312" w:hAnsi="仿宋_GB2312" w:eastAsia="仿宋_GB2312"/>
          <w:b w:val="0"/>
          <w:color w:val="000000"/>
          <w:sz w:val="32"/>
        </w:rPr>
        <w:t>· 机电泵产业园区厂房：13万平方米（来源：2024年）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截至2023年底博山区机电泵产业拥有生产及配套企业近2000家、占全市85%（来源：2024年新华网）」与「博山机电泵产业集群已形成超百亿元产业规模（来源：2024年淄博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博山素有「中国泵都」美誉，是国内著名机电泵业基地（来源：2024年新华网）。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截至2023年底博山区机电泵产业拥有生产及配套企业近2000家、占全市85%（来源：2024年新华网）。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博山机电泵产业集群已形成超百亿元产业规模（来源：2024年淄博日报）。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博山区机电泵特色产业集群入选2024年度山东省特色产业集群、为全市唯一（来源：2024年山东省工信厅）。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博山区规划建设9个特色产业园区、机电泵产业园为其中之一（来源：2024年新华网）。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机电泵产业大脑和晨星工厂入选国家首批产品主数据标准服务平台（来源：2024年淄博日报）。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博山区机电泵产业工人达4万余人（来源：2024年新华网）。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2024年域城镇机电泵产业从业人员3.8万人（来源：2025年区域城镇政府）。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拥有全国最大的国家级泵类产品质量检验中心（来源：2024年淄博日报）。</w:t>
      </w:r>
    </w:p>
    <w:p>
      <w:pPr>
        <w:spacing w:lineRule="exact" w:line="600" w:before="0" w:after="0"/>
        <w:ind w:firstLine="420"/>
        <w:jc w:val="both"/>
      </w:pPr>
      <w:r>
        <w:rPr>
          <w:rFonts w:ascii="仿宋_GB2312" w:hAnsi="仿宋_GB2312" w:eastAsia="仿宋_GB2312"/>
          <w:b w:val="0"/>
          <w:color w:val="000000"/>
          <w:sz w:val="32"/>
        </w:rPr>
        <w:t>据公开数据，产业规模为超百亿元（来源：2024年）。</w:t>
      </w:r>
    </w:p>
    <w:p>
      <w:pPr>
        <w:spacing w:lineRule="exact" w:line="600" w:before="0" w:after="0"/>
        <w:ind w:firstLine="420"/>
        <w:jc w:val="both"/>
      </w:pPr>
      <w:r>
        <w:rPr>
          <w:rFonts w:ascii="仿宋_GB2312" w:hAnsi="仿宋_GB2312" w:eastAsia="仿宋_GB2312"/>
          <w:b w:val="0"/>
          <w:color w:val="000000"/>
          <w:sz w:val="32"/>
        </w:rPr>
        <w:t>据公开数据，规上机电泵企业营收为40亿元、同比+8%（来源：2024年）。</w:t>
      </w:r>
    </w:p>
    <w:p>
      <w:pPr>
        <w:spacing w:lineRule="exact" w:line="600" w:before="0" w:after="0"/>
        <w:ind w:firstLine="420"/>
        <w:jc w:val="both"/>
      </w:pPr>
      <w:r>
        <w:rPr>
          <w:rFonts w:ascii="仿宋_GB2312" w:hAnsi="仿宋_GB2312" w:eastAsia="仿宋_GB2312"/>
          <w:b w:val="0"/>
          <w:color w:val="000000"/>
          <w:sz w:val="32"/>
        </w:rPr>
        <w:t>据公开数据，工业技改投资为4.89亿元、项目43个（来源：2024年）。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截至2023年底博山区机电泵产业拥有生产及配套企业近2000家、占全市85%（来源：2024年新华网）」与「博山机电泵产业集群已形成超百亿元产业规模（来源：2024年淄博日报）」等数据点清晰刻画了该维度的现实基础；截至2023年底博山区机电泵产业拥有生产及配套企业近2000家、占全市85%（来源：2024年新华网）；博山机电泵产业集群已形成超百亿元产业规模（来源：2024年淄博日报）；博山区规划建设9个特色产业园区、机电泵产业园为其中之一（来源：2024年新华网）；机电泵产业大脑和晨星工厂入选国家首批产品主数据标准服务平台（来源：2024年淄博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上游配套、上游配套、中游制造、中游制造、中游制造、下游应用、下游应用、下游应用」展开系统梳理，其中「规划提升铸造业企业、引进模具和设计企业填补产业空白（来源：2024年新华网）」与「沃尔姆泵业年产各类化工泵15000台（套）、达产年产值10亿元（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横向以清水泵、潜水泵、真空泵为基础扩展泵类品种（来源：2024年新华网）。</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规划提升铸造业企业、引进模具和设计企业填补产业空白（来源：2024年新华网）。</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博山华成泵业拥有铸造、加工、装配全链条生产车间（来源：2024年泵阀行业报告）。</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形成以清水泵、潜水泵、真空泵和电机、减速机为代表的「三泵两机」格局（来源：2024年新华网）。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沃尔姆泵业年产各类化工泵15000台（套）、达产年产值10亿元（来源：2024年新华网）。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山东华成集团注册资本9360万元、从事泵类产品研发生产（来源：2024年天眼查）。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产品应用于南水北调、引绰济辽等国家水利工程（来源：2024年大众网）。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博山泵类涵盖数十个门类供应节水产业链上游（来源：2024年大众网）。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机电泵产品2024年出口额达5.2亿元（来源：2025年区域城镇政府）。</w:t>
      </w:r>
    </w:p>
    <w:p>
      <w:pPr>
        <w:spacing w:lineRule="exact" w:line="600" w:before="0" w:after="0"/>
        <w:ind w:firstLine="420"/>
        <w:jc w:val="both"/>
      </w:pPr>
      <w:r>
        <w:rPr>
          <w:rFonts w:ascii="仿宋_GB2312" w:hAnsi="仿宋_GB2312" w:eastAsia="仿宋_GB2312"/>
          <w:b w:val="0"/>
          <w:color w:val="000000"/>
          <w:sz w:val="32"/>
        </w:rPr>
        <w:t>据公开数据，生产及配套企业数为近2000家、占全市85%（来源：2023年）。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上游配套、上游配套、中游制造、中游制造、中游制造、下游应用、下游应用、下游应用」展开系统梳理，其中「规划提升铸造业企业、引进模具和设计企业填补产业空白（来源：2024年新华网）」与「沃尔姆泵业年产各类化工泵15000台（套）、达产年产值10亿元（来源：2024年新华网）」等数据点清晰刻画了该维度的现实基础；规划提升铸造业企业、引进模具和设计企业填补产业空白（来源：2024年新华网）；沃尔姆泵业年产各类化工泵15000台（套）、达产年产值10亿元（来源：2024年新华网）；山东华成集团注册资本9360万元、从事泵类产品研发生产（来源：2024年天眼查）；产品应用于南水北调、引绰济辽等国家水利工程（来源：2024年大众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域城镇规上机电泵企业实现营业收入40亿元、同比增长8%（来源：2025年区域城镇政府）」与「博山机电泵及相关企业数量达1300余家（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2024年域城镇规上机电泵企业实现营业收入40亿元、同比增长8%（来源：2025年区域城镇政府）。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博山机电泵及相关企业数量达1300余家（来源：2025年区域城镇政府）。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截至2023年底生产及配套企业近2000家（来源：2024年新华网）。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节水产业联盟推动泵类与节水需求深度绑定（来源：2024年大众网）。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国内工业泵市场规模持续扩大、泵类年需求旺盛（来源：2024年行业研究）。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博山泵品牌全国知名、覆盖华北西北东北多地（来源：2024年新华网）。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颜山泵业、淄博真空设备厂、长志泵业获国家泵类产业基地骨干企业（来源：2024年淄博日报）。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淄博水环真空泵厂获国家首批制造业单项冠军示范企业（来源：2024年大众网）。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佶缔纳士为国内液环真空泵第一、亚太高端生产基地（来源：2023年淄博市场监管局）。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域城镇规上机电泵企业实现营业收入40亿元、同比增长8%（来源：2025年区域城镇政府）」与「博山机电泵及相关企业数量达1300余家（来源：2025年区域城镇政府）」等数据点清晰刻画了该维度的现实基础；2024年域城镇规上机电泵企业实现营业收入40亿元、同比增长8%（来源：2025年区域城镇政府）；博山机电泵及相关企业数量达1300余家（来源：2025年区域城镇政府）；截至2023年底生产及配套企业近2000家（来源：2024年新华网）；颜山泵业、淄博真空设备厂、长志泵业获国家泵类产业基地骨干企业（来源：2024年淄博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机电泵及相关企业数量达1300余家、从业人员3.8万人（来源：2025年区域城镇政府）」与「省级以上专精特新、单项冠军等机电泵企业16家（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机电泵及相关企业数量达1300余家、从业人员3.8万人（来源：2025年区域城镇政府）。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省级以上专精特新、单项冠军等机电泵企业16家（来源：2025年区域城镇政府）。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博山华成泵业占地3万余平、二十余条数控加工生产线（来源：2024年泵阀行业报告）。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山东华成集团为链主企业、国家级服务型制造示范企业（来源：2025年区域城镇政府）。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佶缔纳士等10家企业被评为省级数字经济晨星工厂（来源：2025年区域城镇政府）。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沃尔姆泵业项目总投资6亿元落户产业园（来源：2024年新华网）。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全镇优质中小企业梯度培育库开展一企一策诊断服务（来源：2025年区域城镇政府）。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博科真空等3家企业入选山东省节水产业重点企业名录（来源：2024年大众网）。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3家企业产品获评「好品山东」（来源：2024年大众网）。</w:t>
      </w:r>
    </w:p>
    <w:p>
      <w:pPr>
        <w:spacing w:lineRule="exact" w:line="600" w:before="0" w:after="0"/>
        <w:ind w:firstLine="420"/>
        <w:jc w:val="both"/>
      </w:pPr>
      <w:r>
        <w:rPr>
          <w:rFonts w:ascii="仿宋_GB2312" w:hAnsi="仿宋_GB2312" w:eastAsia="仿宋_GB2312"/>
          <w:b w:val="0"/>
          <w:color w:val="000000"/>
          <w:sz w:val="32"/>
        </w:rPr>
        <w:t>据公开数据，规上机电泵企业营收为40亿元、同比+8%（来源：2024年）。</w:t>
      </w:r>
    </w:p>
    <w:p>
      <w:pPr>
        <w:spacing w:lineRule="exact" w:line="600" w:before="0" w:after="0"/>
        <w:ind w:firstLine="420"/>
        <w:jc w:val="both"/>
      </w:pPr>
      <w:r>
        <w:rPr>
          <w:rFonts w:ascii="仿宋_GB2312" w:hAnsi="仿宋_GB2312" w:eastAsia="仿宋_GB2312"/>
          <w:b w:val="0"/>
          <w:color w:val="000000"/>
          <w:sz w:val="32"/>
        </w:rPr>
        <w:t>据公开数据，生产及配套企业数为近2000家、占全市85%（来源：2023年）。</w:t>
      </w:r>
    </w:p>
    <w:p>
      <w:pPr>
        <w:spacing w:lineRule="exact" w:line="600" w:before="0" w:after="0"/>
        <w:ind w:firstLine="420"/>
        <w:jc w:val="both"/>
      </w:pPr>
      <w:r>
        <w:rPr>
          <w:rFonts w:ascii="仿宋_GB2312" w:hAnsi="仿宋_GB2312" w:eastAsia="仿宋_GB2312"/>
          <w:b w:val="0"/>
          <w:color w:val="000000"/>
          <w:sz w:val="32"/>
        </w:rPr>
        <w:t>据公开数据，省级以上专精特新/单项冠军企业为16家（来源：2024年）。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机电泵及相关企业数量达1300余家、从业人员3.8万人（来源：2025年区域城镇政府）」与「省级以上专精特新、单项冠军等机电泵企业16家（来源：2025年区域城镇政府）」等数据点清晰刻画了该维度的现实基础；机电泵及相关企业数量达1300余家、从业人员3.8万人（来源：2025年区域城镇政府）；省级以上专精特新、单项冠军等机电泵企业16家（来源：2025年区域城镇政府）；博山华成泵业占地3万余平、二十余条数控加工生产线（来源：2024年泵阀行业报告）；山东华成集团为链主企业、国家级服务型制造示范企业（来源：2025年区域城镇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国家泵类产品质量检验中心2014年取得国家认可、检验种类最全（来源：2023年淄博市场监管局）」与「2022年底佶缔纳士引进高端真空泵和压缩机全面达产、年新增产值1.5亿元（来源：2023年淄博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国家泵类产品质量检验中心2014年取得国家认可、检验种类最全（来源：2023年淄博市场监管局）。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佶缔纳士高精度要求关键部位精度误差达0.005mm（来源：2023年淄博市场监管局）。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博山工厂成为亚太唯一高端真空泵和压缩机生产基地（来源：2023年淄博市场监管局）。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2022年底佶缔纳士引进高端真空泵和压缩机全面达产、年新增产值1.5亿元（来源：2023年淄博市场监管局）。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沃尔姆泵业达产后年产化工泵15000台（套）（来源：2024年新华网）。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Runtech透平真空泵2024年初开始国产化（来源：2024年佶缔纳士官网）。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2016至2019年佶缔纳士累计新增产值3亿元、税收0.5亿元（来源：2023年淄博市场监管局）。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博山泵检中心投资20万元升级三坐标测量软件（来源：2023年淄博市场监管局）。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2024年实施工业技改项目43个、完成投资4.89亿元（来源：2025年区域城镇政府）。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国家泵类产品质量检验中心2014年取得国家认可、检验种类最全（来源：2023年淄博市场监管局）」与「2022年底佶缔纳士引进高端真空泵和压缩机全面达产、年新增产值1.5亿元（来源：2023年淄博市场监管局）」等数据点清晰刻画了该维度的现实基础；国家泵类产品质量检验中心2014年取得国家认可、检验种类最全（来源：2023年淄博市场监管局）；2022年底佶缔纳士引进高端真空泵和压缩机全面达产、年新增产值1.5亿元（来源：2023年淄博市场监管局）；沃尔姆泵业达产后年产化工泵15000台（套）（来源：2024年新华网）；2016至2019年佶缔纳士累计新增产值3亿元、税收0.5亿元（来源：2023年淄博市场监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沃尔姆泵业项目总投资6亿元、达产年产值10亿元（来源：2024年新华网）」与「2024年工业技改投资4.89亿元（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沃尔姆泵业项目总投资6亿元、达产年产值10亿元（来源：2024年新华网）。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2024年工业技改投资4.89亿元（来源：2025年区域城镇政府）。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机电泵产业园区13万平方米厂房被企业抢订一空（来源：2024年新华网）。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依托本地铸件集采优势降低原料成本（来源：2024年泵阀行业报告）。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博山机电泵产业工人4万余人提供人力保障（来源：2024年新华网）。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国家泵检中心提供公共检测降低企业检测成本（来源：2023年淄博市场监管局）。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佶缔纳士2022年达产高端产品年新增产值1.5亿元（来源：2023年淄博市场监管局）。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2024年规上机电泵营收40亿元、同比增长8%（来源：2025年区域城镇政府）。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集群年产值突破40亿元入选省特色产业集群（来源：2024年大众网）。</w:t>
      </w:r>
    </w:p>
    <w:p>
      <w:pPr>
        <w:spacing w:lineRule="exact" w:line="600" w:before="0" w:after="0"/>
        <w:ind w:firstLine="420"/>
        <w:jc w:val="both"/>
      </w:pPr>
      <w:r>
        <w:rPr>
          <w:rFonts w:ascii="仿宋_GB2312" w:hAnsi="仿宋_GB2312" w:eastAsia="仿宋_GB2312"/>
          <w:b w:val="0"/>
          <w:color w:val="000000"/>
          <w:sz w:val="32"/>
        </w:rPr>
        <w:t>据公开数据，规上机电泵企业营收为40亿元、同比+8%（来源：2024年）。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沃尔姆泵业项目总投资6亿元、达产年产值10亿元（来源：2024年新华网）」与「2024年工业技改投资4.89亿元（来源：2025年区域城镇政府）」等数据点清晰刻画了该维度的现实基础；沃尔姆泵业项目总投资6亿元、达产年产值10亿元（来源：2024年新华网）；2024年工业技改投资4.89亿元（来源：2025年区域城镇政府）；机电泵产业园区13万平方米厂房被企业抢订一空（来源：2024年新华网）；博山机电泵产业工人4万余人提供人力保障（来源：2024年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产品结构从配件向总成化模块化方向升级（来源：2024年新华网）」与「企业缺乏对外交流、专业人才不足（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填补化工泵产业短板、沃尔姆化工泵落户（来源：2024年新华网）。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产品结构从配件向总成化模块化方向升级（来源：2024年新华网）。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节水产业链上游关键零部件需求增长（来源：2024年大众网）。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部分企业科技研发能力弱、市场开拓能力不强（来源：2024年新华网）。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企业缺乏对外交流、专业人才不足（来源：2024年新华网）。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高端泵仍依赖进口、需突破精密制造（来源：2023年淄博市场监管局）。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产品结构不合理、附加值偏低（来源：2024年新华网）。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原材料价格波动影响铸件成本（来源：2024年铸造行业报告）。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国内外竞争加剧、价格竞争压力上升（来源：2024年行业研究）。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产品结构从配件向总成化模块化方向升级（来源：2024年新华网）」与「企业缺乏对外交流、专业人才不足（来源：2024年新华网）」等数据点清晰刻画了该维度的现实基础；产品结构从配件向总成化模块化方向升级（来源：2024年新华网）；企业缺乏对外交流、专业人才不足（来源：2024年新华网）；国内外竞争加剧、价格竞争压力上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依托国家级服务型制造示范企业政策优势（来源：2025年区域城镇政府）」与「实施精准化招商、全域化培育、服务化转型三项机制（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山东华成集团作为链主企业示范带动（来源：2025年区域城镇政府）。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依托国家级服务型制造示范企业政策优势（来源：2025年区域城镇政府）。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博山区规划机电泵产业链高端化转型（来源：2024年淄博日报）。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实施精准化招商、全域化培育、服务化转型三项机制（来源：2025年区域城镇政府）。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构建创新型中小企业到单项冠军梯度培育体系（来源：2025年区域城镇政府）。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开展优质中小企业挖潜强基行动（来源：2025年区域城镇政府）。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创新「十字型」招商法围绕三泵两机区域品牌（来源：2025年区域城镇政府）。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2024年招引12个机电泵及配套企业（来源：2025年区域城镇政府）。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重点发展精控微电机、电机电控一体化高端智能制造（来源：2024年淄博日报）。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依托国家级服务型制造示范企业政策优势（来源：2025年区域城镇政府）」与「实施精准化招商、全域化培育、服务化转型三项机制（来源：2025年区域城镇政府）」等数据点清晰刻画了该维度的现实基础；依托国家级服务型制造示范企业政策优势（来源：2025年区域城镇政府）；实施精准化招商、全域化培育、服务化转型三项机制（来源：2025年区域城镇政府）；构建创新型中小企业到单项冠军梯度培育体系（来源：2025年区域城镇政府）；2024年招引12个机电泵及配套企业（来源：2025年区域城镇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沃尔姆泵业项目总投资6亿元（来源：2024年新华网）」与「2024年工业技改投资4.89亿元（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沃尔姆泵业项目总投资6亿元（来源：2024年新华网）。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2024年工业技改投资4.89亿元（来源：2025年区域城镇政府）。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机电泵产业园区13万平方米厂房建设需配套资金（来源：2024年新华网）。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集群数字化转型推动制造业全流程智能化（来源：2025年区域城镇政府）。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拉长上下游产业链规划提升铸造业企业（来源：2024年新华网）。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高端化转型引进机电泵产业链优势企业（来源：2024年淄博日报）。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通过工业技改项目43个引导设备更新投资（来源：2025年区域城镇政府）。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依托产业基金加银行授信组合支持（来源：2024年行业研究）。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晨星工厂数字化转型争取政策资金支持（来源：2025年区域城镇政府）。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沃尔姆泵业项目总投资6亿元（来源：2024年新华网）」与「2024年工业技改投资4.89亿元（来源：2025年区域城镇政府）」等数据点清晰刻画了该维度的现实基础；沃尔姆泵业项目总投资6亿元（来源：2024年新华网）；2024年工业技改投资4.89亿元（来源：2025年区域城镇政府）；机电泵产业园区13万平方米厂房建设需配套资金（来源：2024年新华网）；拉长上下游产业链规划提升铸造业企业（来源：2024年新华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泵与流体输送装备在淄博市博山区依托区域产业基础与政策赋能，已形成以量化事实为支撑的发展格局。截至2023年底博山区机电泵产业拥有生产及配套企业近2000家、占全市85%（来源：2024年新华网）；博山机电泵产业集群已形成超百亿元产业规模（来源：2024年淄博日报）；博山区规划建设9个特色产业园区、机电泵产业园为其中之一（来源：2024年新华网）；机电泵产业大脑和晨星工厂入选国家首批产品主数据标准服务平台（来源：2024年淄博日报）；博山区机电泵产业工人达4万余人（来源：2024年新华网）；2024年域城镇机电泵产业从业人员3.8万人（来源：2025年区域城镇政府）；拥有全国最大的国家级泵类产品质量检验中心（来源：2024年淄博日报）；规划提升铸造业企业、引进模具和设计企业填补产业空白（来源：2024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成集团有限公司成立于2004年，注册资本9360万元，位于博山区西过境路299号，是博山机电泵产业集群的链主企业、国家级服务型制造示范企业。集团主营泵类产品科技开发及泵类、锻件产品生产销售，构建「创新型中小企业—专精特新—小巨人—单项冠军」梯度培育体系，依托国家级服务型制造示范企业政策优势重点发展研发设计、全生命周期管理、系统解决方案和供应链管理，带动上下游企业向产业链高端延伸，2024年全镇共有省级以上专精特新、单项冠军等机电泵企业16家。</w:t>
      </w:r>
    </w:p>
    <w:p>
      <w:pPr>
        <w:spacing w:lineRule="exact" w:line="600" w:before="0" w:after="0"/>
        <w:ind w:firstLine="420"/>
        <w:jc w:val="both"/>
      </w:pPr>
      <w:r>
        <w:rPr>
          <w:rFonts w:ascii="仿宋_GB2312" w:hAnsi="仿宋_GB2312" w:eastAsia="仿宋_GB2312"/>
          <w:b w:val="0"/>
          <w:color w:val="000000"/>
          <w:sz w:val="32"/>
        </w:rPr>
        <w:t>佶缔纳士机械有限公司（GARDNER DENVER NASH）成立于1996年，注册资本16655万元，是英格索兰（纽交所代码IR）旗下压力与真空解决方案事业部核心企业，作为NASH品牌在亚太地区的生产基地和研发中心之一。公司深耕中国市场近30年，生产液环真空泵及压缩机、罗茨增压泵、螺杆真空泵等跨品牌一站式系统解决方案，2022年底引进吸收国际高附加值真空泵和压缩机产品全面达产，年新增产值1.5亿元、税收2000万元；博山工厂已成为亚太地区唯一高端真空泵和压缩机生产基地，先后通过德国专家三轮严苛考核。</w:t>
      </w:r>
    </w:p>
    <w:p>
      <w:pPr>
        <w:spacing w:lineRule="exact" w:line="600" w:before="0" w:after="0"/>
        <w:ind w:firstLine="420"/>
        <w:jc w:val="both"/>
      </w:pPr>
      <w:r>
        <w:rPr>
          <w:rFonts w:ascii="仿宋_GB2312" w:hAnsi="仿宋_GB2312" w:eastAsia="仿宋_GB2312"/>
          <w:b w:val="0"/>
          <w:color w:val="000000"/>
          <w:sz w:val="32"/>
        </w:rPr>
        <w:t>沃尔姆泵业（淄博）有限公司项目总投资6亿元落户博山机电泵产业园区，达产后将实现年产各类化工泵15000台（套）、年产值10亿元，填补了博山化工泵的产业短板。作为沿链招商成功案例，其车间按泵类企业要求设计、配套专门实验泵站，厂区北侧即国家泵类产品质量检验中心，凭借深厚产业基础和完善配套服务快速落地；2024年博山区通过「十字型」招商法横向扩展泵类品种、纵向引进泵类上下游配套企业，全年共招引12个机电泵及配套企业。</w:t>
      </w:r>
    </w:p>
    <w:p>
      <w:pPr>
        <w:spacing w:lineRule="exact" w:line="600" w:before="0" w:after="0"/>
        <w:jc w:val="left"/>
      </w:pPr>
      <w:r>
        <w:rPr>
          <w:rFonts w:ascii="仿宋_GB2312" w:hAnsi="仿宋_GB2312" w:eastAsia="仿宋_GB2312"/>
          <w:b w:val="0"/>
          <w:color w:val="000000"/>
          <w:sz w:val="28"/>
        </w:rPr>
        <w:t>主要数据来源：2024年山东省特色产业集群名单（山东省工信厅）；博山区域城镇机电泵产业升级报道（2025年）；新华网：淄博博山机电泵跻身山东省特色产业集群（2024年）；淄博市市场监管局：国家泵类产品质量检验中心技术服务报道（2023年）；大众网：博山节水产业联盟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