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双酚A与聚碳酸酯树脂制造行业深度分析报告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与聚碳酸酯树脂制造是利津县利华益维远化学（600955.SH）的核心新材料业务，依托「苯酚、丙酮—双酚A—聚碳酸酯」国内首家全产品全产业链优势，成为国内重要的双酚A与聚碳酸酯（PC）生产基地。维远股份已建成投产35万吨/年苯酚丙酮、24万吨/年双酚A、13万吨/年非光气法聚碳酸酯、10万吨/年异丙醇产能；其中双酚A产能24万吨、约占国内产能4%，是国内重要的双酚A现货生产供应商；聚碳酸酯产能13万吨/年、利津PC装置两条生产线运行且另有7万吨扩产计划。2024年中国PC产能379万吨、同比增长10.5%，PC行业是双酚A需求增长主要来源、消费比重提升至65%左右；双酚A近5年消费量复合增长率16.59%、2024年同比增长约19.14%。维远通过自有改性装置差异化供应，已工业化生产十余个通用、阻燃、高黑亮PC/ABS合金新产品，性能指标达到或超过国际领先企业同类产品，成功进入多个高端头部企业，应用覆盖家电、汽车、办公设备、电子电气及轨道交通、航空航天、新能源等高新技术领域。2024年维远股份实现销售收入95.22亿元，双酚A、聚碳酸酯产能利用率分别达100.81%、114.89%，产业链一体化优势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双酚A产能：24万吨/年、占全国约4%（来源：2024年）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聚碳酸酯产能：13万吨/年非光气法（来源：2024年）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苯酚丙酮产能：35万吨/年（来源：2024年）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异丙醇产能：10万吨/年（来源：2024年）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PC全国产能：379万吨、+10.5%（来源：2024年）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双酚A消费量增速：2024年同比+19.14%（来源：2024年）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维远2024营收：95.22亿元（来源：2024年）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PC装置扩产：另有7万吨计划（来源：2024年）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双酚A产能利用率：100.81%（来源：2024年）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产业基础、产业基础、政策环境、政策环境、政策环境、要素条件、要素条件、要素条件」展开系统梳理，其中「维远是国内首家苯酚丙酮双酚A聚碳酸酯全产品全产业链企业（来源：2024年维远年报）」与「高端化工产值占利津规上工业总产值80%以上（来源：2025年利津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维远是国内首家苯酚丙酮双酚A聚碳酸酯全产品全产业链企业（来源：2024年维远年报）。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利津已构建PCABSPSASA等4条全产业链加锂电溶剂共9条链（来源：2024年中国网）。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高端化工产值占利津规上工业总产值80%以上（来源：2025年利津县政府）。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利津推进产业链向化工新材料高端精细化学品延伸（来源：2026年利津县政府）。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实施利华益聚甲醛等15个高端化工项目建两千亿级化工新城（来源：2026年利津县政府）。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利华益被认定为省市高端化工产业链链主企业（来源：2024年发改委山东）。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利华益确立原油丙烷双原料产业链体系优势（来源：2024年中国网）。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利津滨海新区化工园依托丙烯打造高端树脂集群（来源：2024年兴园化工）。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园区集中供汽与要素跟着项目走保障机制（来源：2025年东营市政府）。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据公开数据，维远2024营收为95.22亿元（来源：2024年）。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产业基础、产业基础、政策环境、政策环境、政策环境、要素条件、要素条件、要素条件」展开系统梳理，其中「维远是国内首家苯酚丙酮双酚A聚碳酸酯全产品全产业链企业（来源：2024年维远年报）」与「高端化工产值占利津规上工业总产值80%以上（来源：2025年利津县政府）」等数据点清晰刻画了该维度的现实基础；维远是国内首家苯酚丙酮双酚A聚碳酸酯全产品全产业链企业（来源：2024年维远年报）；高端化工产值占利津规上工业总产值80%以上（来源：2025年利津县政府）；实施利华益聚甲醛等15个高端化工项目建两千亿级化工新城（来源：2026年利津县政府）；园区集中供汽与要素跟着项目走保障机制（来源：2025年东营市政府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上游原料、上游原料、中游制造、中游制造、中游制造、下游应用、下游应用、下游应用」展开系统梳理，其中「丙酮销售辐射多家MMA异丙醇工厂缩短供应链（来源：2024年维远年报）」与「已建成35万吨苯酚丙酮24万吨双酚A产能（来源：2024年维远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苯酚产能行业第四、周边用户需求稳定（来源：2024年维远年报）。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丙酮销售辐射多家MMA异丙醇工厂缩短供应链（来源：2024年维远年报）。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异丙醇原料来自自有苯酚丙酮装置与自产氢气（来源：2024年维远年报）。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已建成35万吨苯酚丙酮24万吨双酚A产能（来源：2024年维远年报）。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13万吨非光气法聚碳酸酯装置两条线运行（来源：2024年生意社）。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利津PC装置另有7万吨扩产计划（来源：2024年生意社）。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PC应用于家电汽车电子电气轨道交通航空航天（来源：2024年维远年报）。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PC行业消费双酚A比重提升至65%左右（来源：2024年维远年报）。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双酚A下游PC环氧树脂扩能拉动需求（来源：2024年维远年报）。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据公开数据，双酚A产能为24万吨/年、占全国约4%（来源：2024年）。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据公开数据，聚碳酸酯产能为13万吨/年非光气法（来源：2024年）。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据公开数据，苯酚丙酮产能为35万吨/年（来源：2024年）。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据公开数据，异丙醇产能为10万吨/年（来源：2024年）。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据公开数据，PC全国产能为379万吨、+10.5%（来源：2024年）。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据公开数据，双酚A产能利用率为100.81%（来源：2024年）。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上游原料、上游原料、中游制造、中游制造、中游制造、下游应用、下游应用、下游应用」展开系统梳理，其中「丙酮销售辐射多家MMA异丙醇工厂缩短供应链（来源：2024年维远年报）」与「已建成35万吨苯酚丙酮24万吨双酚A产能（来源：2024年维远年报）」等数据点清晰刻画了该维度的现实基础；丙酮销售辐射多家MMA异丙醇工厂缩短供应链（来源：2024年维远年报）；已建成35万吨苯酚丙酮24万吨双酚A产能（来源：2024年维远年报）；13万吨非光气法聚碳酸酯装置两条线运行（来源：2024年生意社）；利津PC装置另有7万吨扩产计划（来源：2024年生意社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供给能力、供给能力、市场需求、市场需求、市场需求、竞争格局、竞争格局、竞争格局」展开系统梳理，其中「维远双酚A产能24万吨占全国约4%（来源：2024年维远年报）」与「2024年中国PC产能379万吨同比+10.5%（来源：2024年维远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维远双酚A产能24万吨占全国约4%（来源：2024年维远年报）。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2024年中国PC产能379万吨同比+10.5%（来源：2024年维远年报）。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双酚A产能利用率100.81%、PC114.89%（来源：2024年维远年报）。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双酚A近5年消费量复合增长16.59%（来源：2024年维远年报）。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2024年双酚A消费量同比+19.14%（来源：2024年维远年报）。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PC在新能源智能网联汽车需求增幅预期高（来源：2024年维远年报）。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维远为国内重要双酚A现货生产供应商（来源：2024年维远年报）。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PC产能华东为主、行业集中度提升（来源：2024年维远年报）。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维远PCABS合金性能达国际领先进高端客户（来源：2024年维远年报）。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供给能力、供给能力、市场需求、市场需求、市场需求、竞争格局、竞争格局、竞争格局」展开系统梳理，其中「维远双酚A产能24万吨占全国约4%（来源：2024年维远年报）」与「2024年中国PC产能379万吨同比+10.5%（来源：2024年维远年报）」等数据点清晰刻画了该维度的现实基础；维远双酚A产能24万吨占全国约4%（来源：2024年维远年报）；2024年中国PC产能379万吨同比+10.5%（来源：2024年维远年报）；双酚A产能利用率100.81%、PC114.89%（来源：2024年维远年报）；双酚A近5年消费量复合增长16.59%（来源：2024年维远年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企业集聚、企业集聚、领军企业、领军企业、领军企业、专精特新、专精特新、专精特新」展开系统梳理，其中「利华益化工产值占全县高端化工产业90%以上（来源：2025年利津县政府）」与「维远为利华益控股上市平台协同成链（来源：2024年发改委山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利津高端化工产业以利华益为链主集聚（来源：2025年利津县政府）。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利华益化工产值占全县高端化工产业90%以上（来源：2025年利津县政府）。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维远为利华益控股上市平台协同成链（来源：2024年发改委山东）。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维远股份为山东省最大化工企业IPO（来源：2024年发改委山东）。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利华益集团为中国企业500强第186位（来源：2024年发改委山东）。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维远入选全省十强产业新能源新材料领军企业（来源：2024年发改委山东）。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利华益获专利173项省科技进步奖3项（来源：2026年发改委山东）。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维远自主研发50个PCABS合金产品（来源：2026年发改委山东）。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利津实施科技揭榜挂帅解决7项卡脖子技术（来源：2024年中国网）。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企业集聚、企业集聚、领军企业、领军企业、领军企业、专精特新、专精特新、专精特新」展开系统梳理，其中「利华益化工产值占全县高端化工产业90%以上（来源：2025年利津县政府）」与「维远为利华益控股上市平台协同成链（来源：2024年发改委山东）」等数据点清晰刻画了该维度的现实基础；利华益化工产值占全县高端化工产业90%以上（来源：2025年利津县政府）；维远为利华益控股上市平台协同成链（来源：2024年发改委山东）；利华益获专利173项省科技进步奖3项（来源：2026年发改委山东）；维远自主研发50个PCABS合金产品（来源：2026年发改委山东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关键技术、关键技术、产能突破、产能突破、产能突破、研发投入、研发投入、研发投入」展开系统梳理，其中「25万吨锂电池电解液溶剂项目2025年投产（来源：2024年中国网）」与「60万吨PDH与30万吨PO装置建成投产（来源：2024年维远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维远采用非光气法聚碳酸酯绿色工艺（来源：2024年维远年报）。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自有改性装置差异化供应PCABS合金（来源：2024年维远年报）。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PCABS合金性能达国际领先企业水平（来源：2024年维远年报）。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25万吨锂电池电解液溶剂项目2025年投产（来源：2024年中国网）。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60万吨PDH与30万吨PO装置建成投产（来源：2024年维远年报）。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利津PC装置扩产7万吨计划推进（来源：2024年生意社）。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利华益依托高分子材料研究院等创新平台（来源：2026年发改委山东）。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维远研发费用持续投入产品迭代（来源：2024年维远年报）。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获授权发明专利解决聚碳酸酯共混改性（来源：2024年中国网）。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关键技术、关键技术、产能突破、产能突破、产能突破、研发投入、研发投入、研发投入」展开系统梳理，其中「25万吨锂电池电解液溶剂项目2025年投产（来源：2024年中国网）」与「60万吨PDH与30万吨PO装置建成投产（来源：2024年维远年报）」等数据点清晰刻画了该维度的现实基础；25万吨锂电池电解液溶剂项目2025年投产（来源：2024年中国网）；60万吨PDH与30万吨PO装置建成投产（来源：2024年维远年报）；利津PC装置扩产7万吨计划推进（来源：2024年生意社）；利华益依托高分子材料研究院等创新平台（来源：2026年发改委山东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投资强度、投资强度、成本要素、成本要素、成本要素、盈利水平、盈利水平、盈利水平」展开系统梳理，其中「2024年维远申请融资授信总额不超76亿元（来源：2024年维远年报）」与「利华益十四五累计投资321.2亿元实施25项目（来源：2025年利津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2024年维远申请融资授信总额不超76亿元（来源：2024年维远年报）。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利华益十四五累计投资321.2亿元实施25项目（来源：2025年利津县政府）。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25万吨电解液溶剂项目总投资21.6亿元（来源：2024年中国网）。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全产业链一体化降低双酚A PC原料成本（来源：2024年维远年报）。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异丙醇自产氢气成本优势显著（来源：2024年维远年报）。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双原料体系增强抗油价波动能力（来源：2024年中国网）。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2024年维远营收95.22亿元归母净利5659万（来源：2024年维远年报）。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 PC产能利用率超100%高效运行（来源：2024年维远年报）。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利华益2024年销售收入1590.33亿元利税145.18亿（来源：2024年利津县政府）。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据公开数据，维远2024营收为95.22亿元（来源：2024年）。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投资强度、投资强度、成本要素、成本要素、成本要素、盈利水平、盈利水平、盈利水平」展开系统梳理，其中「2024年维远申请融资授信总额不超76亿元（来源：2024年维远年报）」与「利华益十四五累计投资321.2亿元实施25项目（来源：2025年利津县政府）」等数据点清晰刻画了该维度的现实基础；2024年维远申请融资授信总额不超76亿元（来源：2024年维远年报）；利华益十四五累计投资321.2亿元实施25项目（来源：2025年利津县政府）；25万吨电解液溶剂项目总投资21.6亿元（来源：2024年中国网）；2024年维远营收95.22亿元归母净利5659万（来源：2024年维远年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国产替代机遇、国产替代机遇、技术风险、技术风险、技术风险、价格波动、价格波动、价格波动」展开系统梳理，其中「新能源汽车轻量化提升PC消费预期（来源：2024年维远年报）」与「2024年纯苯价格同比+13.72%推高成本（来源：2024年维远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PCABS合金国产替代进口高端产品（来源：2024年维远年报）。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双酚A下游PC环氧树脂扩能拉动需求（来源：2024年维远年报）。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新能源汽车轻量化提升PC消费预期（来源：2024年维远年报）。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非光气法PC工艺技术壁垒高（来源：2024年维远年报）。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PC行业产能扩张致供需宽松（来源：2024年维远年报）。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上游苯酚丙酮价格波动传导成本（来源：2024年维远年报）。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2024年纯苯价格同比+13.72%推高成本（来源：2024年维远年报）。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PC价格受行业周期与供需影响（来源：2024年生意社）。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双酚A价格随PC环氧树脂需求波动（来源：2024年维远年报）。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国产替代机遇、国产替代机遇、技术风险、技术风险、技术风险、价格波动、价格波动、价格波动」展开系统梳理，其中「新能源汽车轻量化提升PC消费预期（来源：2024年维远年报）」与「2024年纯苯价格同比+13.72%推高成本（来源：2024年维远年报）」等数据点清晰刻画了该维度的现实基础；新能源汽车轻量化提升PC消费预期（来源：2024年维远年报）；2024年纯苯价格同比+13.72%推高成本（来源：2024年维远年报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链长机制、链长机制、三大行动、三大行动、三大行动、招商路径、招商路径、招商路径」展开系统梳理，其中「推进利华益加模式集纳要素保障项目（来源：2024年中国网）」与「实施利华益聚甲醛等15个高端化工项目（来源：2026年利津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利华益为省市高端化工产业链链主企业（来源：2024年发改委山东）。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利津坚持一链一策一链一图精准服务（来源：2024年东营市政府）。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推进利华益加模式集纳要素保障项目（来源：2024年中国网）。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实施建链延链补链强链工程（来源：2024年维远年报）。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利华益铸链延链补链强链模式全省推广（来源：2024年发改委山东）。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实施利华益聚甲醛等15个高端化工项目（来源：2026年利津县政府）。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推进新南山化学高端化工产业园招商（来源：2025年利津县政府）。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吸引高端化工新材料项目落户利津（来源：2024年中国网）。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弘业作物环磺酮等精细化工项目落地（来源：2025年东营市政府）。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链长机制、链长机制、三大行动、三大行动、三大行动、招商路径、招商路径、招商路径」展开系统梳理，其中「推进利华益加模式集纳要素保障项目（来源：2024年中国网）」与「实施利华益聚甲醛等15个高端化工项目（来源：2026年利津县政府）」等数据点清晰刻画了该维度的现实基础；推进利华益加模式集纳要素保障项目（来源：2024年中国网）；实施利华益聚甲醛等15个高端化工项目（来源：2026年利津县政府）；吸引高端化工新材料项目落户利津（来源：2024年中国网）；弘业作物环磺酮等精细化工项目落地（来源：2025年东营市政府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融资规模、融资规模、资金需求、资金需求、资金需求、融资方式、融资方式、融资方式」展开系统梳理，其中「2024年维远申请融资授信不超76亿元（来源：2024年维远年报）」与「利华益十四五累计投资321.2亿元（来源：2025年利津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2024年维远申请融资授信不超76亿元（来源：2024年维远年报）。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利华益十四五累计投资321.2亿元（来源：2025年利津县政府）。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25万吨电解液溶剂项目总投资21.6亿（来源：2024年中国网）。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双酚A PC扩能与新能源链延伸资金（来源：2024年维远年报）。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利华益聚甲醛等15个高端项目资金（来源：2026年利津县政府）。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新南山化学高端化工产业园建设资金（来源：2025年利津县政府）。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产业链招商引入南山集团百亿元投资（来源：2025年利津县政府）。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银行授信与项目贷款支持扩产（来源：2024年维远年报）。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政府要素跟着项目走保障重点项目（来源：2025年东营市政府）。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融资规模、融资规模、资金需求、资金需求、资金需求、融资方式、融资方式、融资方式」展开系统梳理，其中「2024年维远申请融资授信不超76亿元（来源：2024年维远年报）」与「利华益十四五累计投资321.2亿元（来源：2025年利津县政府）」等数据点清晰刻画了该维度的现实基础；2024年维远申请融资授信不超76亿元（来源：2024年维远年报）；利华益十四五累计投资321.2亿元（来源：2025年利津县政府）；25万吨电解液溶剂项目总投资21.6亿（来源：2024年中国网）；利华益聚甲醛等15个高端项目资金（来源：2026年利津县政府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双酚A与聚碳酸酯树脂制造在东营市利津县依托区域产业基础与政策赋能，已形成以量化事实为支撑的发展格局。维远是国内首家苯酚丙酮双酚A聚碳酸酯全产品全产业链企业（来源：2024年维远年报）；高端化工产值占利津规上工业总产值80%以上（来源：2025年利津县政府）；实施利华益聚甲醛等15个高端化工项目建两千亿级化工新城（来源：2026年利津县政府）；园区集中供汽与要素跟着项目走保障机制（来源：2025年东营市政府）；丙酮销售辐射多家MMA异丙醇工厂缩短供应链（来源：2024年维远年报）；已建成35万吨苯酚丙酮24万吨双酚A产能（来源：2024年维远年报）；13万吨非光气法聚碳酸酯装置两条线运行（来源：2024年生意社）；利津PC装置另有7万吨扩产计划（来源：2024年生意社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维远化学股份有限公司（600955.SH）成立于2010年，是利华益集团控股的化工新材料上市平台，于2021年9月15日在上交所挂牌，为山东省有史以来最大化工企业IPO。公司专注化工新材料与新能源业务，已建成投产35万吨/年苯酚丙酮、24万吨/年双酚A、13万吨/年非光气法聚碳酸酯、10万吨/年异丙醇产能，是国内首家拥有「苯酚、丙酮—双酚A—聚碳酸酯」全产品全产业链的企业，2024年实现销售收入95.22亿元、归母净利润5658.85万元，双酚A产能约占国内4%、为重要现货生产供应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股份聚碳酸酯装置位于利津，两条生产线合计产能13万吨/年、另有7万吨扩产计划，采用非光气法工艺。公司通过自有改性装置差异化供应市场，已工业化生产十余个通用、阻燃、高黑亮PC/ABS合金新产品，性能指标达到或超过国际领先企业同类产品，成功进入多个高端头部企业，应用覆盖家电、汽车、办公设备、电子电气以及轨道交通、精密仪器、航空航天、新能源等高新技术领域，2024年聚碳酸酯产能利用率达114.89%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股份依托一体化产业链推进「丙烷—丙烯—环氧丙烷—电解液溶剂」新能源链条延伸，已投产60万吨/年丙烷脱氢与30万吨/年直接氧化法环氧丙烷装置，并建成25万吨/年锂电池电解液溶剂项目（2025年）。公司苯酚产能位列行业第四，丙酮销售辐射多家MMA、异丙醇工厂缩短供应链，异丙醇原料来自上游自有苯酚丙酮装置与自产氢气、成本优势显著，全产业链协同使双酚A、聚碳酸酯在行业波动中保持较强竞争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利华益维远化学2024年年度报告（600955）；维远股份2024年报摘要（中国证券报2025年）；利津县年产25万吨锂电池材料项目竣工报道（2024年）；生意社大宗商品情报：利华益PC装置（2024年）；利华益官网2024年度十件大事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