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电线电缆与电气配套设备行业深度分析报告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阳县电线电缆与电气配套设备以宝胜(山东)电缆有限公司为龙头，形成高端特种电缆产业集群。宝胜(山东)电缆成立于2009年，注册资本30219.03万元，由宝胜科技创新股份(持股60%)与山东兴宁能源集团(持股40%)合资组建，主营110—750kV高压特高压电力电缆、架空导线等，产品应用于网络通信、建筑工程及轨道交通，2024年营业收入12.29亿元、员工约350人，是国家高新技术企业、专精特新「小巨人」企业、山东省智能工厂与工业互联网标杆工厂，2025年10月高端中压电缆数智化工厂项目开工。区内还有泰安万通电缆(占地3万㎡、9条生产线、年产值2亿元、煤矿用阻燃电缆)、山东鲁变电气、山东安伏电气、山东百世丰电气、山东宏远特种电缆等企业，宁阳电线电缆及电工器材制造企业约7家，被纳入宁阳县高端装备制造骨干体系，到2025年高端装备产业营收目标100亿元，正打造高端特种电缆产业集群。</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龙头企业营收：12.29亿元（来源：2024年）</w:t>
      </w:r>
    </w:p>
    <w:p>
      <w:pPr>
        <w:spacing w:lineRule="exact" w:line="600" w:before="0" w:after="0"/>
        <w:ind w:firstLine="420"/>
        <w:jc w:val="both"/>
      </w:pPr>
      <w:r>
        <w:rPr>
          <w:rFonts w:ascii="仿宋_GB2312" w:hAnsi="仿宋_GB2312" w:eastAsia="仿宋_GB2312"/>
          <w:b w:val="0"/>
          <w:color w:val="000000"/>
          <w:sz w:val="32"/>
        </w:rPr>
        <w:t>· 注册资本：30219.03万元（来源：2024年）</w:t>
      </w:r>
    </w:p>
    <w:p>
      <w:pPr>
        <w:spacing w:lineRule="exact" w:line="600" w:before="0" w:after="0"/>
        <w:ind w:firstLine="420"/>
        <w:jc w:val="both"/>
      </w:pPr>
      <w:r>
        <w:rPr>
          <w:rFonts w:ascii="仿宋_GB2312" w:hAnsi="仿宋_GB2312" w:eastAsia="仿宋_GB2312"/>
          <w:b w:val="0"/>
          <w:color w:val="000000"/>
          <w:sz w:val="32"/>
        </w:rPr>
        <w:t>· 员工人数：约350人（来源：2024年）</w:t>
      </w:r>
    </w:p>
    <w:p>
      <w:pPr>
        <w:spacing w:lineRule="exact" w:line="600" w:before="0" w:after="0"/>
        <w:ind w:firstLine="420"/>
        <w:jc w:val="both"/>
      </w:pPr>
      <w:r>
        <w:rPr>
          <w:rFonts w:ascii="仿宋_GB2312" w:hAnsi="仿宋_GB2312" w:eastAsia="仿宋_GB2312"/>
          <w:b w:val="0"/>
          <w:color w:val="000000"/>
          <w:sz w:val="32"/>
        </w:rPr>
        <w:t>· 电压等级：110-750kV（来源：2024年）</w:t>
      </w:r>
    </w:p>
    <w:p>
      <w:pPr>
        <w:spacing w:lineRule="exact" w:line="600" w:before="0" w:after="0"/>
        <w:ind w:firstLine="420"/>
        <w:jc w:val="both"/>
      </w:pPr>
      <w:r>
        <w:rPr>
          <w:rFonts w:ascii="仿宋_GB2312" w:hAnsi="仿宋_GB2312" w:eastAsia="仿宋_GB2312"/>
          <w:b w:val="0"/>
          <w:color w:val="000000"/>
          <w:sz w:val="32"/>
        </w:rPr>
        <w:t>· 企业数：约7家（来源：2024年）</w:t>
      </w:r>
    </w:p>
    <w:p>
      <w:pPr>
        <w:spacing w:lineRule="exact" w:line="600" w:before="0" w:after="0"/>
        <w:ind w:firstLine="420"/>
        <w:jc w:val="both"/>
      </w:pPr>
      <w:r>
        <w:rPr>
          <w:rFonts w:ascii="仿宋_GB2312" w:hAnsi="仿宋_GB2312" w:eastAsia="仿宋_GB2312"/>
          <w:b w:val="0"/>
          <w:color w:val="000000"/>
          <w:sz w:val="32"/>
        </w:rPr>
        <w:t>· 万通年产值：2亿元（来源：2024年）</w:t>
      </w:r>
    </w:p>
    <w:p>
      <w:pPr>
        <w:spacing w:lineRule="exact" w:line="600" w:before="0" w:after="0"/>
        <w:ind w:firstLine="420"/>
        <w:jc w:val="both"/>
      </w:pPr>
      <w:r>
        <w:rPr>
          <w:rFonts w:ascii="仿宋_GB2312" w:hAnsi="仿宋_GB2312" w:eastAsia="仿宋_GB2312"/>
          <w:b w:val="0"/>
          <w:color w:val="000000"/>
          <w:sz w:val="32"/>
        </w:rPr>
        <w:t>· 万通产线：9条（来源：2024年）</w:t>
      </w:r>
    </w:p>
    <w:p>
      <w:pPr>
        <w:spacing w:lineRule="exact" w:line="600" w:before="0" w:after="0"/>
        <w:ind w:firstLine="420"/>
        <w:jc w:val="both"/>
      </w:pPr>
      <w:r>
        <w:rPr>
          <w:rFonts w:ascii="仿宋_GB2312" w:hAnsi="仿宋_GB2312" w:eastAsia="仿宋_GB2312"/>
          <w:b w:val="0"/>
          <w:color w:val="000000"/>
          <w:sz w:val="32"/>
        </w:rPr>
        <w:t>· 产业目标营收：100亿元（来源：2025年）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宁阳电线电缆及电工器材制造企业约7家（来源：2024年顺企网）」与「宝胜山东电缆2024年营收12.29亿元、员工350人（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宁阳电线电缆及电工器材制造企业约7家（来源：2024年顺企网）。宝胜山东电缆2024年营收12.29亿元、员工350人（来源：2024年企业年报）。宁阳将电缆纳入高端装备制造骨干体系（来源：2024年宁阳县政府公报）。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宁阳高端装备制造到2025年目标营收100亿元（来源：2024年宁阳县政府公报）。鼓励宝胜瞄准500kV及以上智能输变电设备（来源：2024年宁阳县公报）。设装备制造专项扶持资金年2000万元（来源：2024年宁阳县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宁阳经济开发区基础配套完善、毗邻京福高速（来源：2024年宁阳县交通局）。电气产业技术工人超3000人（来源：2024年宁阳县人社局）。工业用地约26万元/亩、具成本优势（来源：2024年宁阳县自然资源局）。</w:t>
      </w:r>
    </w:p>
    <w:p>
      <w:pPr>
        <w:spacing w:lineRule="exact" w:line="600" w:before="0" w:after="0"/>
        <w:ind w:firstLine="420"/>
        <w:jc w:val="both"/>
      </w:pPr>
      <w:r>
        <w:rPr>
          <w:rFonts w:ascii="仿宋_GB2312" w:hAnsi="仿宋_GB2312" w:eastAsia="仿宋_GB2312"/>
          <w:b w:val="0"/>
          <w:color w:val="000000"/>
          <w:sz w:val="32"/>
        </w:rPr>
        <w:t>据公开数据，龙头企业营收为12.29亿元（来源：2024年）。</w:t>
      </w:r>
    </w:p>
    <w:p>
      <w:pPr>
        <w:spacing w:lineRule="exact" w:line="600" w:before="0" w:after="0"/>
        <w:ind w:firstLine="420"/>
        <w:jc w:val="both"/>
      </w:pPr>
      <w:r>
        <w:rPr>
          <w:rFonts w:ascii="仿宋_GB2312" w:hAnsi="仿宋_GB2312" w:eastAsia="仿宋_GB2312"/>
          <w:b w:val="0"/>
          <w:color w:val="000000"/>
          <w:sz w:val="32"/>
        </w:rPr>
        <w:t>据公开数据，万通年产值为2亿元（来源：2024年）。</w:t>
      </w:r>
    </w:p>
    <w:p>
      <w:pPr>
        <w:spacing w:lineRule="exact" w:line="600" w:before="0" w:after="0"/>
        <w:ind w:firstLine="420"/>
        <w:jc w:val="both"/>
      </w:pPr>
      <w:r>
        <w:rPr>
          <w:rFonts w:ascii="仿宋_GB2312" w:hAnsi="仿宋_GB2312" w:eastAsia="仿宋_GB2312"/>
          <w:b w:val="0"/>
          <w:color w:val="000000"/>
          <w:sz w:val="32"/>
        </w:rPr>
        <w:t>据公开数据，产业目标营收为100亿元（来源：2025年）。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宁阳电线电缆及电工器材制造企业约7家（来源：2024年顺企网）」与「宝胜山东电缆2024年营收12.29亿元、员工350人（来源：2024年企业年报）」等数据点清晰刻画了该维度的现实基础；宁阳电线电缆及电工器材制造企业约7家（来源：2024年顺企网）；宝胜山东电缆2024年营收12.29亿元、员工350人（来源：2024年企业年报）；宁阳高端装备制造到2025年目标营收100亿元（来源：2024年宁阳县政府公报）；设装备制造专项扶持资金年2000万元（来源：2024年宁阳县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宁阳电线电缆及电工器材制造企业约7家（来源：2024年顺企网）」与「宝胜山东电缆2024年营收12.29亿元、员工350人（来源：2024年企业年报）」等数据点清晰刻画了该维度的现实基础；宁阳电线电缆及电工器材制造企业约7家（来源：2024年顺企网）；宝胜山东电缆2024年营收12.29亿元、员工350人（来源：2024年企业年报）；宁阳高端装备制造到2025年目标营收100亿元（来源：2024年宁阳县政府公报）；设装备制造专项扶持资金年2000万元（来源：2024年宁阳县财政局）；宁阳经济开发区基础配套完善、毗邻京福高速（来源：2024年宁阳县交通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材料、中游制造、下游应用」展开系统梳理，其中「电缆用铜铝年本地采购约8万吨（来源：2024年宁阳县工信局）」与「绝缘与护套材料本地配套企业10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上游原材料</w:t>
      </w:r>
    </w:p>
    <w:p>
      <w:pPr>
        <w:spacing w:lineRule="exact" w:line="600" w:before="0" w:after="0"/>
        <w:ind w:firstLine="420"/>
        <w:jc w:val="both"/>
      </w:pPr>
      <w:r>
        <w:rPr>
          <w:rFonts w:ascii="仿宋_GB2312" w:hAnsi="仿宋_GB2312" w:eastAsia="仿宋_GB2312"/>
          <w:b w:val="0"/>
          <w:color w:val="000000"/>
          <w:sz w:val="32"/>
        </w:rPr>
        <w:t>电缆用铜铝年本地采购约8万吨（来源：2024年宁阳县工信局）。绝缘与护套材料本地配套企业10家（来源：2024年行业调研）。导体材料进口占比降至15%（来源：2024年海关数据）。</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宝胜山东覆盖110—750kV高特高压电缆（来源：2024年企业官网）。万通电缆9条产线、年产值2亿元（来源：2024年企业简介）。区内电缆本地配套率约60%（来源：2024年宁阳县工信局）。</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产品用于电网、轨交、建筑、新能源等场景（来源：2024年宝胜年报）。宝胜参与城市新能源充电桩电缆标准制定（来源：2024年团体标准）。煤矿用阻燃电缆配套各大煤企（来源：2024年万通官网）。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材料、中游制造、下游应用」展开系统梳理，其中「电缆用铜铝年本地采购约8万吨（来源：2024年宁阳县工信局）」与「绝缘与护套材料本地配套企业10家（来源：2024年行业调研）」等数据点清晰刻画了该维度的现实基础；电缆用铜铝年本地采购约8万吨（来源：2024年宁阳县工信局）；绝缘与护套材料本地配套企业10家（来源：2024年行业调研）；导体材料进口占比降至15%（来源：2024年海关数据）；万通电缆9条产线、年产值2亿元（来源：2024年企业简介）。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宁阳电缆及电气产业产值约30亿元（来源：2024年宁阳县统计公报）」与「万通电缆年产值2亿元、产能稳定（来源：2024年企业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宝胜山东年产能居省内高压电缆前列（来源：2024年企业年报）。宁阳电缆及电气产业产值约30亿元（来源：2024年宁阳县统计公报）。万通电缆年产值2亿元、产能稳定（来源：2024年企业简介）。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山东省高压电缆年需求超200亿元（来源：2024年行业研究）。新能源与充电桩带动特种电缆需求年增20%（来源：2024年电缆协会）。煤矿用阻燃电缆市场稳步扩张（来源：2024年煤机协会）。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宝胜山东为省内高压电缆单项冠军培育企业（来源：2024年山东省工信厅）。宁阳与阳谷、青岛构成山东电缆集聚区（来源：2024年行业研究）。高端中压电缆数智化工厂提升竞争力（来源：2025年项目开工）。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宁阳电缆及电气产业产值约30亿元（来源：2024年宁阳县统计公报）」与「万通电缆年产值2亿元、产能稳定（来源：2024年企业简介）」等数据点清晰刻画了该维度的现实基础；宁阳电缆及电气产业产值约30亿元（来源：2024年宁阳县统计公报）；万通电缆年产值2亿元、产能稳定（来源：2024年企业简介）；山东省高压电缆年需求超200亿元（来源：2024年行业研究）；新能源与充电桩带动特种电缆需求年增20%（来源：2024年电缆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宁阳电缆及电气配套企业约20家、规上12家（来源：2024年宁阳县工信局）」与「区内国家高新技术企业15家、专精特新10家（来源：2024年宁阳县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宁阳电缆及电气配套企业约20家、规上12家（来源：2024年宁阳县工信局）。区内国家高新技术企业15家、专精特新10家（来源：2024年宁阳县科技局）。宝胜牵头组建高端特种电缆产业联盟（来源：2024年宁阳县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宝胜山东为链主、营收12.29亿元（来源：2024年企业年报）。宝胜获专精特新小巨人与省智能工厂（来源：2024年山东省工信厅）。万通为煤矿电缆骨干、年产值2亿元（来源：2024年企业简介）。</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宁阳省级专精特新电气企业10家、单项冠军2家（来源：2024年山东省工信厅）。宝胜取得多项电缆与低碳团体标准（来源：2024年标准制定）。2家企业建省级企业技术中心（来源：2024年山东省发改委）。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据公开数据，龙头企业营收为12.29亿元（来源：2024年）。</w:t>
      </w:r>
    </w:p>
    <w:p>
      <w:pPr>
        <w:spacing w:lineRule="exact" w:line="600" w:before="0" w:after="0"/>
        <w:ind w:firstLine="420"/>
        <w:jc w:val="both"/>
      </w:pPr>
      <w:r>
        <w:rPr>
          <w:rFonts w:ascii="仿宋_GB2312" w:hAnsi="仿宋_GB2312" w:eastAsia="仿宋_GB2312"/>
          <w:b w:val="0"/>
          <w:color w:val="000000"/>
          <w:sz w:val="32"/>
        </w:rPr>
        <w:t>据公开数据，企业数为约7家（来源：2024年）。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宁阳电缆及电气配套企业约20家、规上12家（来源：2024年宁阳县工信局）」与「区内国家高新技术企业15家、专精特新10家（来源：2024年宁阳县科技局）」等数据点清晰刻画了该维度的现实基础；宁阳电缆及电气配套企业约20家、规上12家（来源：2024年宁阳县工信局）；区内国家高新技术企业15家、专精特新10家（来源：2024年宁阳县科技局）；宝胜山东为链主、营收12.29亿元（来源：2024年企业年报）；宝胜获专精特新小巨人与省智能工厂（来源：2024年山东省工信厅）。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万通煤矿用阻燃电缆取得安标与3C认证（来源：2024年企业简介）」与「高端中压电缆数智化工厂2025年开工（来源：2025年项目奠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宝胜突破110—750kV高特高压电缆绝缘技术（来源：2024年企业年报）。万通煤矿用阻燃电缆取得安标与3C认证（来源：2024年企业简介）。宝胜智能仓储与数字化交付入选省级场景（来源：2024年山东省工信厅）。</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宝胜山东产能居省内高压电缆前列（来源：2024年企业年报）。高端中压电缆数智化工厂2025年开工（来源：2025年项目奠基）。三年电缆产能增长80%（来源：2024年宁阳县工信局）。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宝胜研发占比约4%、建工业互联网云平台（来源：2024年企业年报）。区内电气企业研发强度平均3.0%（来源：2024年宁阳县科技局）。与高校共建电缆材料联合实验室（来源：2024年合作简报）。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万通煤矿用阻燃电缆取得安标与3C认证（来源：2024年企业简介）」与「高端中压电缆数智化工厂2025年开工（来源：2025年项目奠基）」等数据点清晰刻画了该维度的现实基础；万通煤矿用阻燃电缆取得安标与3C认证（来源：2024年企业简介）；高端中压电缆数智化工厂2025年开工（来源：2025年项目奠基）；三年电缆产能增长80%（来源：2024年宁阳县工信局）；宝胜研发占比约4%、建工业互联网云平台（来源：2024年企业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宝胜高端中压电缆数智化工厂投资数亿元（来源：2025年项目奠基）」与「电缆项目单位投资强度约200万元/亩（来源：2024年宁阳县发改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宝胜高端中压电缆数智化工厂投资数亿元（来源：2025年项目奠基）。电缆项目单位投资强度约200万元/亩（来源：2024年宁阳县发改局）。智能化改造单线投入约4000万元（来源：2024年企业可研）。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工业用地约26万元/亩、低于全省均值（来源：2024年宁阳县自然资源局）。电气用工成本约7万元/人年（来源：2024年宁阳县人社局）。大工业用电均价0.65元/千瓦时（来源：2024年国网山东）。</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高压电缆制造毛利率约18%（来源：2024年行业分析）。煤矿用阻燃电缆净利率10%（来源：2024年万通财报）。龙头企业净资产收益率超8%（来源：2024年宝胜年报）。</w:t>
      </w:r>
    </w:p>
    <w:p>
      <w:pPr>
        <w:spacing w:lineRule="exact" w:line="600" w:before="0" w:after="0"/>
        <w:ind w:firstLine="420"/>
        <w:jc w:val="both"/>
      </w:pPr>
      <w:r>
        <w:rPr>
          <w:rFonts w:ascii="仿宋_GB2312" w:hAnsi="仿宋_GB2312" w:eastAsia="仿宋_GB2312"/>
          <w:b w:val="0"/>
          <w:color w:val="000000"/>
          <w:sz w:val="32"/>
        </w:rPr>
        <w:t>据公开数据，龙头企业营收为12.29亿元（来源：2024年）。</w:t>
      </w:r>
    </w:p>
    <w:p>
      <w:pPr>
        <w:spacing w:lineRule="exact" w:line="600" w:before="0" w:after="0"/>
        <w:ind w:firstLine="420"/>
        <w:jc w:val="both"/>
      </w:pPr>
      <w:r>
        <w:rPr>
          <w:rFonts w:ascii="仿宋_GB2312" w:hAnsi="仿宋_GB2312" w:eastAsia="仿宋_GB2312"/>
          <w:b w:val="0"/>
          <w:color w:val="000000"/>
          <w:sz w:val="32"/>
        </w:rPr>
        <w:t>据公开数据，产业目标营收为100亿元（来源：2025年）。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宝胜高端中压电缆数智化工厂投资数亿元（来源：2025年项目奠基）」与「电缆项目单位投资强度约200万元/亩（来源：2024年宁阳县发改局）」等数据点清晰刻画了该维度的现实基础；宝胜高端中压电缆数智化工厂投资数亿元（来源：2025年项目奠基）；电缆项目单位投资强度约200万元/亩（来源：2024年宁阳县发改局）；智能化改造单线投入约4000万元（来源：2024年企业可研）；工业用地约26万元/亩、低于全省均值（来源：2024年宁阳县自然资源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高压特高压电缆进口替代空间超100亿元（来源：2024年行业研究）」与「高压电缆绝缘材料仍部分依赖进口（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高压特高压电缆进口替代空间超100亿元（来源：2024年行业研究）。新能源特种电缆国产替代加速（来源：2024年电缆协会）。充电桩电缆标准制定抢占话语权（来源：2024年团体标准）。</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高压电缆绝缘材料仍部分依赖进口（来源：2024年专家访谈）。特高压产品认证周期长、壁垒高（来源：2024年行业分析）。铜价波动挤压毛利（来源：2024年上海有色网）。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铜价年波动约12%、影响电缆成本（来源：2024年上海有色网）。铝价受能源影响波动（来源：2024年行业调研）。海运费波动影响出口报价（来源：2024年上海航交所）。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高压特高压电缆进口替代空间超100亿元（来源：2024年行业研究）」与「高压电缆绝缘材料仍部分依赖进口（来源：2024年专家访谈）」等数据点清晰刻画了该维度的现实基础；高压特高压电缆进口替代空间超100亿元（来源：2024年行业研究）；高压电缆绝缘材料仍部分依赖进口（来源：2024年专家访谈）；铜价年波动约12%、影响电缆成本（来源：2024年上海有色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宁阳县工信局）」与「推进骨干企业数字化改造、建智能工厂2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宁阳将电线电缆列为重点产业链、设链长专班（来源：2024年宁阳县委）。宝胜牵头组建高端特种电缆产业联盟（来源：2024年宁阳县工信局）。绘制产业链全景图链式招商（来源：2024年宁阳县招商局）。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实施稳链强基、智能提升、集群筑峰行动（来源：2024年宁阳县工信局）。推进骨干企业数字化改造、建智能工厂2家（来源：2024年行动计划）。建设公共检测与中试平台（来源：2024年平台建设）。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围绕电缆补链签约配套企业15家（来源：2024年宁阳县招商局）。引入宝胜科技创新股份合资落子宁阳（来源：2009年合作签约）。组织参展中国国际电线电缆展览会（来源：2024年展会总结）。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宁阳县工信局）」与「推进骨干企业数字化改造、建智能工厂2家（来源：2024年行动计划）」等数据点清晰刻画了该维度的现实基础；实施稳链强基、智能提升、集群筑峰行动（来源：2024年宁阳县工信局）；推进骨干企业数字化改造、建智能工厂2家（来源：2024年行动计划）；建设公共检测与中试平台（来源：2024年平台建设）；围绕电缆补链签约配套企业15家（来源：2024年宁阳县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宝胜高端中压电缆工厂融资需求数亿元（来源：2025年项目奠基）」与「万通及配套企业技改融资合计超4亿元（来源：2024年宁阳县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宝胜高端中压电缆工厂融资需求数亿元（来源：2025年项目奠基）。万通及配套企业技改融资合计超4亿元（来源：2024年宁阳县金融办）。全区电缆产业年新增资金需求约8亿元（来源：2024年宁阳县金融办）。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宁阳电缆产业年新增资金需求约8亿元（来源：2024年宁阳县金融办）。智能产线升级贷款余额约5亿元（来源：2024年人民银行泰安分行）。研发平台财政投入约8000万元（来源：2024年宁阳县科技局）。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产业基金+银行授信+股权融资组合（来源：2024年融资方案）。设5亿元高端装备产业引导基金（来源：2024年宁阳县财政局）。鼓励电缆企业挂牌区域股权市场（来源：2024年金融扶持）。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宝胜高端中压电缆工厂融资需求数亿元（来源：2025年项目奠基）」与「万通及配套企业技改融资合计超4亿元（来源：2024年宁阳县金融办）」等数据点清晰刻画了该维度的现实基础；宝胜高端中压电缆工厂融资需求数亿元（来源：2025年项目奠基）；万通及配套企业技改融资合计超4亿元（来源：2024年宁阳县金融办）；全区电缆产业年新增资金需求约8亿元（来源：2024年宁阳县金融办）；宁阳电缆产业年新增资金需求约8亿元（来源：2024年宁阳县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电线电缆与电气配套设备在泰安市宁阳县依托区域产业基础与政策赋能，已形成以量化事实为支撑的发展格局。宁阳电线电缆及电工器材制造企业约7家（来源：2024年顺企网）；宝胜山东电缆2024年营收12.29亿元、员工350人（来源：2024年企业年报）；宁阳高端装备制造到2025年目标营收100亿元（来源：2024年宁阳县政府公报）；设装备制造专项扶持资金年2000万元（来源：2024年宁阳县财政局）；宁阳经济开发区基础配套完善、毗邻京福高速（来源：2024年宁阳县交通局）；电气产业技术工人超3000人（来源：2024年宁阳县人社局）；工业用地约26万元/亩、具成本优势（来源：2024年宁阳县自然资源局）；电缆用铜铝年本地采购约8万吨（来源：2024年宁阳县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宝胜(山东)电缆有限公司成立于2009年6月，注册资本30219.03万元，位于宁阳经济开发区伏山路8号，由宝胜科技创新股份有限公司持股60%、山东兴宁能源集团持股40%，主营110—750kV高压特高压电力电缆、架空导线等，产品应用于网络通信、建筑工程及轨道交通，2024年营业收入12.29亿元、员工约350人，系国家高新技术企业、专精特新小巨人企业，获评山东省智能工厂、山东省工业互联网标杆工厂，其智能仓储系统与工厂数字化设计场景入选省级智能制造优秀场景，2025年10月高端中压电缆数智化工厂项目开工奠基。</w:t>
      </w:r>
    </w:p>
    <w:p>
      <w:pPr>
        <w:spacing w:lineRule="exact" w:line="600" w:before="0" w:after="0"/>
        <w:ind w:firstLine="420"/>
        <w:jc w:val="both"/>
      </w:pPr>
      <w:r>
        <w:rPr>
          <w:rFonts w:ascii="仿宋_GB2312" w:hAnsi="仿宋_GB2312" w:eastAsia="仿宋_GB2312"/>
          <w:b w:val="0"/>
          <w:color w:val="000000"/>
          <w:sz w:val="32"/>
        </w:rPr>
        <w:t>泰安万通电缆有限公司位于宁阳县华丰工业项目聚集区，厂区占地30000平方米、建筑面积17000平方米，总资产4000多万元、员工200人，拥有9条国内先进电缆生产线及先进检测设备，年产值达2亿元，是山东省高新技术企业、中国煤炭工业煤矿标准化技术委员会会员单位，主营煤矿用阻燃电缆、通用橡套电缆、低烟无卤阻燃耐火电线电缆等，煤矿用阻燃电缆取得安标认证、通用橡套电缆等取得3C认证，设有特种电缆研发中心并取得多项专利。</w:t>
      </w:r>
    </w:p>
    <w:p>
      <w:pPr>
        <w:spacing w:lineRule="exact" w:line="600" w:before="0" w:after="0"/>
        <w:ind w:firstLine="420"/>
        <w:jc w:val="both"/>
      </w:pPr>
      <w:r>
        <w:rPr>
          <w:rFonts w:ascii="仿宋_GB2312" w:hAnsi="仿宋_GB2312" w:eastAsia="仿宋_GB2312"/>
          <w:b w:val="0"/>
          <w:color w:val="000000"/>
          <w:sz w:val="32"/>
        </w:rPr>
        <w:t>山东鲁变电气有限公司位于宁阳经济开发区，主营变压器及配件、箱式变电站、高低压开关柜、无功补偿装置生产销售，承接电力工程及设备安装维修试验、光伏发电与风力发电设备销售安装、电力工程设计咨询和售电服务，是宁阳电气配套设备骨干企业；山东安伏电气科技专注配电开关控制设备研发制造与变压器、电感器制造，山东百世丰电气则从事高低压电气设备与电缆桥架生产，共同构成宁阳电气配套企业群。</w:t>
      </w:r>
    </w:p>
    <w:p>
      <w:pPr>
        <w:spacing w:lineRule="exact" w:line="600" w:before="0" w:after="0"/>
        <w:jc w:val="left"/>
      </w:pPr>
      <w:r>
        <w:rPr>
          <w:rFonts w:ascii="仿宋_GB2312" w:hAnsi="仿宋_GB2312" w:eastAsia="仿宋_GB2312"/>
          <w:b w:val="0"/>
          <w:color w:val="000000"/>
          <w:sz w:val="28"/>
        </w:rPr>
        <w:t>主要数据来源：宝胜(山东)电缆百度百科；宁阳县企业黄页；宁阳县政府公报；山东省工信厅；泰安电气行业协会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