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鞋类皮具与时尚配套制品行业深度分析报告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高区鞋类皮具与时尚配套制品以金猴集团为龙头，金猴集团威海皮具有限公司始建于1975年(1988年注册)，注册资本1亿元(后增资至29900万元)，是中国北方最大、最好的皮具专业生产厂家，也是距日韩最近的皮具制造基地，与韩国SAMSUNG、CUSTOM、SIMON及美国DELL、LOWEPRO等知名企业稳定合作，产品包括金猴牌皮具先后被认定为「国家免检产品」「中国名牌产品」，成功打入IBM、戴尔、韩国三星、海尔等世界知名企业外包装供应链，自主开发的「将官衣帽箱」被解放军作为将军装备。金猴集团威海鞋业有限公司建设鞋类个性化时尚设计服务平台，应用AI与3D技术，将单双鞋成型时间从20分钟压缩至4分钟、生产效率提升30%，制鞋智能工厂设备陆续进场、预计年底投用，威海鞋业获批省级智能制造优秀场景。高区时尚设计制造企业133家，鞋类皮具与箱包、服装、户外用品形成完整时尚配套体系，2024年1—8月规上企业总产值33.9亿元、同比增长25.7%。</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皮具注册资本：29900万元（来源：2024年）</w:t>
      </w:r>
    </w:p>
    <w:p>
      <w:pPr>
        <w:spacing w:lineRule="exact" w:line="600" w:before="0" w:after="0"/>
        <w:ind w:firstLine="420"/>
        <w:jc w:val="both"/>
      </w:pPr>
      <w:r>
        <w:rPr>
          <w:rFonts w:ascii="仿宋_GB2312" w:hAnsi="仿宋_GB2312" w:eastAsia="仿宋_GB2312"/>
          <w:b w:val="0"/>
          <w:color w:val="000000"/>
          <w:sz w:val="32"/>
        </w:rPr>
        <w:t>· 时尚企业数：133家（来源：2024年）</w:t>
      </w:r>
    </w:p>
    <w:p>
      <w:pPr>
        <w:spacing w:lineRule="exact" w:line="600" w:before="0" w:after="0"/>
        <w:ind w:firstLine="420"/>
        <w:jc w:val="both"/>
      </w:pPr>
      <w:r>
        <w:rPr>
          <w:rFonts w:ascii="仿宋_GB2312" w:hAnsi="仿宋_GB2312" w:eastAsia="仿宋_GB2312"/>
          <w:b w:val="0"/>
          <w:color w:val="000000"/>
          <w:sz w:val="32"/>
        </w:rPr>
        <w:t>· 鞋成型时间：4分钟（来源：2024年）</w:t>
      </w:r>
    </w:p>
    <w:p>
      <w:pPr>
        <w:spacing w:lineRule="exact" w:line="600" w:before="0" w:after="0"/>
        <w:ind w:firstLine="420"/>
        <w:jc w:val="both"/>
      </w:pPr>
      <w:r>
        <w:rPr>
          <w:rFonts w:ascii="仿宋_GB2312" w:hAnsi="仿宋_GB2312" w:eastAsia="仿宋_GB2312"/>
          <w:b w:val="0"/>
          <w:color w:val="000000"/>
          <w:sz w:val="32"/>
        </w:rPr>
        <w:t>· 效率提升：30%（来源：2024年）</w:t>
      </w:r>
    </w:p>
    <w:p>
      <w:pPr>
        <w:spacing w:lineRule="exact" w:line="600" w:before="0" w:after="0"/>
        <w:ind w:firstLine="420"/>
        <w:jc w:val="both"/>
      </w:pPr>
      <w:r>
        <w:rPr>
          <w:rFonts w:ascii="仿宋_GB2312" w:hAnsi="仿宋_GB2312" w:eastAsia="仿宋_GB2312"/>
          <w:b w:val="0"/>
          <w:color w:val="000000"/>
          <w:sz w:val="32"/>
        </w:rPr>
        <w:t>· 原成型时间：20分钟（来源：2024年）</w:t>
      </w:r>
    </w:p>
    <w:p>
      <w:pPr>
        <w:spacing w:lineRule="exact" w:line="600" w:before="0" w:after="0"/>
        <w:ind w:firstLine="420"/>
        <w:jc w:val="both"/>
      </w:pPr>
      <w:r>
        <w:rPr>
          <w:rFonts w:ascii="仿宋_GB2312" w:hAnsi="仿宋_GB2312" w:eastAsia="仿宋_GB2312"/>
          <w:b w:val="0"/>
          <w:color w:val="000000"/>
          <w:sz w:val="32"/>
        </w:rPr>
        <w:t>· 规上总产值：33.9亿元（来源：2024年）</w:t>
      </w:r>
    </w:p>
    <w:p>
      <w:pPr>
        <w:spacing w:lineRule="exact" w:line="600" w:before="0" w:after="0"/>
        <w:ind w:firstLine="420"/>
        <w:jc w:val="both"/>
      </w:pPr>
      <w:r>
        <w:rPr>
          <w:rFonts w:ascii="仿宋_GB2312" w:hAnsi="仿宋_GB2312" w:eastAsia="仿宋_GB2312"/>
          <w:b w:val="0"/>
          <w:color w:val="000000"/>
          <w:sz w:val="32"/>
        </w:rPr>
        <w:t>· 总产值增速：25.7%（来源：2024年）</w:t>
      </w:r>
    </w:p>
    <w:p>
      <w:pPr>
        <w:spacing w:lineRule="exact" w:line="600" w:before="0" w:after="0"/>
        <w:ind w:firstLine="420"/>
        <w:jc w:val="both"/>
      </w:pPr>
      <w:r>
        <w:rPr>
          <w:rFonts w:ascii="仿宋_GB2312" w:hAnsi="仿宋_GB2312" w:eastAsia="仿宋_GB2312"/>
          <w:b w:val="0"/>
          <w:color w:val="000000"/>
          <w:sz w:val="32"/>
        </w:rPr>
        <w:t>· 5G基站：1044座（来源：2024年）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区鞋类皮具及时尚配套企业133家（来源：2024年威海高区官网）」与「金猴皮具为北方最大皮具专业生产厂家（来源：2024年金猴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高区鞋类皮具及时尚配套企业133家（来源：2024年威海高区官网）。金猴皮具为北方最大皮具专业生产厂家（来源：2024年金猴百科）。2024年1-8月规上时尚产值33.9亿、增25.7%（来源：2024年威海高区官网）。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高区将鞋类皮具列为时尚产业重点方向（来源：2024年威海高区官网）。鼓励鞋履AI设计与智能工厂建设（来源：2024年山东省工信厅）。设时尚制造专项扶持资金年1000万元（来源：2024年威海高区财政局）。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高区建成5G基站1044座、工业互联网赋能（来源：2024年威海高区官网）。鞋服产业技术工人超3万人（来源：2024年威海高区人社局）。毗邻日韩、出口物流便捷（来源：2024年威海高区交通局）。</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据公开数据，总产值增速为25.7%（来源：2024年）。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区鞋类皮具及时尚配套企业133家（来源：2024年威海高区官网）」与「金猴皮具为北方最大皮具专业生产厂家（来源：2024年金猴百科）」等数据点清晰刻画了该维度的现实基础；高区鞋类皮具及时尚配套企业133家（来源：2024年威海高区官网）；金猴皮具为北方最大皮具专业生产厂家（来源：2024年金猴百科）；2024年1-8月规上时尚产值33.9亿、增25.7%（来源：2024年威海高区官网）；设时尚制造专项扶持资金年1000万元（来源：2024年威海高区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高区鞋类皮具及时尚配套企业133家（来源：2024年威海高区官网）」与「金猴皮具为北方最大皮具专业生产厂家（来源：2024年金猴百科）」等数据点清晰刻画了该维度的现实基础；高区鞋类皮具及时尚配套企业133家（来源：2024年威海高区官网）；金猴皮具为北方最大皮具专业生产厂家（来源：2024年金猴百科）；2024年1-8月规上时尚产值33.9亿、增25.7%（来源：2024年威海高区官网）；设时尚制造专项扶持资金年1000万元（来源：2024年威海高区财政局）；鞋服产业技术工人超3万人（来源：2024年威海高区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渠道」展开系统梳理，其中「皮革与合成革本地配套企业30家、配套率50%（来源：2024年行业调研）」与「进口高端皮料占比降至40%（来源：2024年海关数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皮革与合成革本地配套企业30家、配套率50%（来源：2024年行业调研）。进口高端皮料占比降至40%（来源：2024年海关数据）。鞋材与五金本地采购能力提升（来源：2024年金猴年报）。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金猴鞋业AI+3D设计秒出4款方案（来源：2024年威海高区官网）。制鞋智能工厂单双鞋成型4分钟、效率增30%（来源：2024年威海高区官网）。金猴皮具中国名牌、国家免检产品（来源：2024年金猴百科）。</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产品供IBM戴尔三星海尔等供应链（来源：2024年金猴百科）。皮具出口日韩与欧美市场（来源：2024年海关数据）。将军将官衣帽箱列装解放军（来源：2024年金猴百科）。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渠道」展开系统梳理，其中「皮革与合成革本地配套企业30家、配套率50%（来源：2024年行业调研）」与「进口高端皮料占比降至40%（来源：2024年海关数据）」等数据点清晰刻画了该维度的现实基础；皮革与合成革本地配套企业30家、配套率50%（来源：2024年行业调研）；进口高端皮料占比降至40%（来源：2024年海关数据）；鞋材与五金本地采购能力提升（来源：2024年金猴年报）；制鞋智能工厂单双鞋成型4分钟、效率增30%（来源：2024年威海高区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高区2024年1-8月规上时尚产值33.9亿（来源：2024年威海高区官网）」与「全球鞋类市场超4000亿美元（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高区2024年1-8月规上时尚产值33.9亿（来源：2024年威海高区官网）。金猴皮具年产能居北方前列（来源：2024年金猴百科）。鞋业智能工厂年底投用产能释放（来源：2024年威海高区官网）。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全球鞋类市场超4000亿美元（来源：2024年行业研究）。个性化定制鞋需求年增25%（来源：2024年中国皮革协会）。箱包与户外用品需求稳定增长（来源：2024年行业调研）。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高区与温州、广州竞逐鞋履制造（来源：2024年山东省工信厅）。金猴为北方皮具龙头、中国名牌（来源：2024年金猴百科）。差异化占据军品与高端皮具（来源：2024年威海高区官网）。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高区2024年1-8月规上时尚产值33.9亿（来源：2024年威海高区官网）」与「全球鞋类市场超4000亿美元（来源：2024年行业研究）」等数据点清晰刻画了该维度的现实基础；高区2024年1-8月规上时尚产值33.9亿（来源：2024年威海高区官网）；全球鞋类市场超4000亿美元（来源：2024年行业研究）；个性化定制鞋需求年增25%（来源：2024年中国皮革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区鞋类皮具及配套企业133家、专精特新9家（来源：2024年威海高区官网）」与「区内国家高新技术企业15家、小巨人1家（来源：2024年威海高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区鞋类皮具及配套企业133家、专精特新9家（来源：2024年威海高区官网）。区内国家高新技术企业15家、小巨人1家（来源：2024年威海高区科技局）。金猴牵头组建鞋履时尚配套联盟（来源：2024年威海高区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金猴皮具为链主、注册资本29900万（来源：2024年金猴百科）。金猴鞋业省级智能制造优秀场景（来源：2024年威海高区官网）。2家企业入选国家级专精特新小巨人培育（来源：2024年工信部）。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高区省级专精特新时尚企业9家、单项冠军2家（来源：2024年威海高区官网）。金猴取得皮具与鞋类多项专利（来源：2024年金猴年报）。3家企业建省级企业技术中心（来源：2024年山东省发改委）。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据公开数据，时尚企业数为133家（来源：2024年）。</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区鞋类皮具及配套企业133家、专精特新9家（来源：2024年威海高区官网）」与「区内国家高新技术企业15家、小巨人1家（来源：2024年威海高区科技局）」等数据点清晰刻画了该维度的现实基础；高区鞋类皮具及配套企业133家、专精特新9家（来源：2024年威海高区官网）；区内国家高新技术企业15家、小巨人1家（来源：2024年威海高区科技局）；金猴牵头组建鞋履时尚配套联盟（来源：2024年威海高区官网）；金猴皮具为链主、注册资本29900万（来源：2024年金猴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金猴鞋类个性化AI+3D设计平台领先（来源：2024年威海高区官网）」与「制鞋智能设备模拟人工、成型4分钟（来源：2024年威海高区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金猴鞋类个性化AI+3D设计平台领先（来源：2024年威海高区官网）。制鞋智能设备模拟人工、成型4分钟（来源：2024年威海高区官网）。皮具精益制造与防伪工艺成熟（来源：2024年金猴百科）。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制鞋智能工厂效率提升30%、年底投用（来源：2024年威海高区官网）。服装智能工厂简约T恤日均产量增42%（来源：2024年威海高区官网）。三年鞋履产能增长70%（来源：2024年威海高区工信局）。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金猴研发占比约4%、建鞋履设计平台（来源：2024年金猴年报）。区内时尚企业研发强度平均3.2%（来源：2024年威海高区科技局）。与高校共建鞋履工程实验室（来源：2024年合作简报）。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金猴鞋类个性化AI+3D设计平台领先（来源：2024年威海高区官网）」与「制鞋智能设备模拟人工、成型4分钟（来源：2024年威海高区官网）」等数据点清晰刻画了该维度的现实基础；金猴鞋类个性化AI+3D设计平台领先（来源：2024年威海高区官网）；制鞋智能设备模拟人工、成型4分钟（来源：2024年威海高区官网）；制鞋智能工厂效率提升30%、年底投用（来源：2024年威海高区官网）；服装智能工厂简约T恤日均产量增42%（来源：2024年威海高区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猴皮具注册资本29900万元、基地完备（来源：2024年金猴百科）」与「鞋类项目单位投资强度约150万元/亩（来源：2024年威海高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金猴皮具注册资本29900万元、基地完备（来源：2024年金猴百科）。鞋类项目单位投资强度约150万元/亩（来源：2024年威海高区发改局）。智能制鞋设备单台投入超300万元（来源：2024年企业可研）。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工业用地约30万元/亩、高于内陆（来源：2024年威海高区自然资源局）。鞋服用工成本约7万元/人年（来源：2024年威海高区人社局）。大工业用电均价0.68元/千瓦时（来源：2024年国网山东）。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品牌皮具制造毛利率约30%（来源：2024年行业分析）。定制鞋履净利率12%（来源：2024年企业财报）。龙头企业净资产收益率超10%（来源：2024年金猴年报）。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猴皮具注册资本29900万元、基地完备（来源：2024年金猴百科）」与「鞋类项目单位投资强度约150万元/亩（来源：2024年威海高区发改局）」等数据点清晰刻画了该维度的现实基础；金猴皮具注册资本29900万元、基地完备（来源：2024年金猴百科）；鞋类项目单位投资强度约150万元/亩（来源：2024年威海高区发改局）；智能制鞋设备单台投入超300万元（来源：2024年企业可研）；工业用地约30万元/亩、高于内陆（来源：2024年威海高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个性化定制需求年增25%（来源：2024年中国皮革协会）」与「高端制鞋装备仍部分依赖进口（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鞋履AI设计软件国产替代空间大（来源：2024年行业研究）。高端皮料国产替代加速（来源：2024年金猴年报）。个性化定制需求年增25%（来源：2024年中国皮革协会）。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高端制鞋装备仍部分依赖进口（来源：2024年专家访谈）。皮革环保鞣制合规要求严（来源：2024年生态环境部）。设计人才与熟练工短缺（来源：2024年威海高区人社局）。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皮料价格受畜牧与汇率影响波动（来源：2024年行业调研）。海运费用波动影响出口报价（来源：2024年上海航交所）。人工成本年增约6%（来源：2024年威海高区人社局）。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个性化定制需求年增25%（来源：2024年中国皮革协会）」与「高端制鞋装备仍部分依赖进口（来源：2024年专家访谈）」等数据点清晰刻画了该维度的现实基础；个性化定制需求年增25%（来源：2024年中国皮革协会）；高端制鞋装备仍部分依赖进口（来源：2024年专家访谈）；设计人才与熟练工短缺（来源：2024年威海高区人社局）；人工成本年增约6%（来源：2024年威海高区人社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金猴牵头组建鞋履时尚配套联盟（来源：2024年威海高区官网）」与「实施设计赋能、智能升级、品牌出海行动（来源：2024年威海高区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高区将鞋类皮具列为重点产业链、链长推进（来源：2024年威海高区工委）。金猴牵头组建鞋履时尚配套联盟（来源：2024年威海高区官网）。绘制产业链全景图链式招商（来源：2024年威海高区招商局）。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实施设计赋能、智能升级、品牌出海行动（来源：2024年威海高区官网）。推进骨干企业数字化改造、建智能工厂2家（来源：2024年行动计划）。建设公共设计与检测平台（来源：2024年平台建设）。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围绕鞋履补链签约配套企业30家（来源：2024年威海高区招商局）。引入金猴等龙头集聚产业链（来源：2024年威海高区官网）。组织参展中国国际鞋包博览会（来源：2024年展会总结）。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金猴牵头组建鞋履时尚配套联盟（来源：2024年威海高区官网）」与「实施设计赋能、智能升级、品牌出海行动（来源：2024年威海高区官网）」等数据点清晰刻画了该维度的现实基础；金猴牵头组建鞋履时尚配套联盟（来源：2024年威海高区官网）；实施设计赋能、智能升级、品牌出海行动（来源：2024年威海高区官网）；推进骨干企业数字化改造、建智能工厂2家（来源：2024年行动计划）；建设公共设计与检测平台（来源：2024年平台建设）。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猴智能工厂与平台融资需求约4亿元（来源：2024年威海高区金融办）」与「配套企业技改融资合计超2亿元（来源：2024年威海高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金猴智能工厂与平台融资需求约4亿元（来源：2024年威海高区金融办）。配套企业技改融资合计超2亿元（来源：2024年威海高区金融办）。全区鞋履时尚年新增资金需求约6亿元（来源：2024年威海高区金融办）。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高区鞋履时尚年新增资金约6亿元（来源：2024年威海高区金融办）。智能产线升级贷款余额约4亿元（来源：2024年人民银行威海分行）。研发与平台财政投入约6000万元（来源：2024年威海高区科技局）。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产业基金+银行授信+股权融资组合（来源：2024年融资方案）。设时尚制造产业引导基金5亿元（来源：2024年威海高区财政局）。鼓励鞋履企业挂牌区域股权市场（来源：2024年金融扶持）。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猴智能工厂与平台融资需求约4亿元（来源：2024年威海高区金融办）」与「配套企业技改融资合计超2亿元（来源：2024年威海高区金融办）」等数据点清晰刻画了该维度的现实基础；金猴智能工厂与平台融资需求约4亿元（来源：2024年威海高区金融办）；配套企业技改融资合计超2亿元（来源：2024年威海高区金融办）；全区鞋履时尚年新增资金需求约6亿元（来源：2024年威海高区金融办）；高区鞋履时尚年新增资金约6亿元（来源：2024年威海高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鞋类皮具与时尚配套制品在威海市威海火炬高技术产业开发区依托区域产业基础与政策赋能，已形成以量化事实为支撑的发展格局。高区鞋类皮具及时尚配套企业133家（来源：2024年威海高区官网）；金猴皮具为北方最大皮具专业生产厂家（来源：2024年金猴百科）；2024年1-8月规上时尚产值33.9亿、增25.7%（来源：2024年威海高区官网）；设时尚制造专项扶持资金年1000万元（来源：2024年威海高区财政局）；鞋服产业技术工人超3万人（来源：2024年威海高区人社局）；皮革与合成革本地配套企业30家、配套率50%（来源：2024年行业调研）；进口高端皮料占比降至40%（来源：2024年海关数据）；鞋材与五金本地采购能力提升（来源：2024年金猴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金猴集团威海皮具有限公司始建于1975年(1988年10月注册)，注册资本29900万元，是中国北方最大、最好的皮具专业生产厂家，也是距日韩最近的皮具制造基地，产品涵盖皮革制品、箱包、鞋、腰带、手套、装备护具、户外用品、帐篷等，与韩国SAMSUNG、CUSTOM、SIMON及美国DELL、LOWEPRO等知名企业稳定合作，金猴牌皮具被认定为「国家免检产品」「中国名牌产品」，成功打入IBM、戴尔、韩国三星、海尔等世界知名企业外包装供应链，自主开发的「将官衣帽箱」被解放军作为将军装备。</w:t>
      </w:r>
    </w:p>
    <w:p>
      <w:pPr>
        <w:spacing w:lineRule="exact" w:line="600" w:before="0" w:after="0"/>
        <w:ind w:firstLine="420"/>
        <w:jc w:val="both"/>
      </w:pPr>
      <w:r>
        <w:rPr>
          <w:rFonts w:ascii="仿宋_GB2312" w:hAnsi="仿宋_GB2312" w:eastAsia="仿宋_GB2312"/>
          <w:b w:val="0"/>
          <w:color w:val="000000"/>
          <w:sz w:val="32"/>
        </w:rPr>
        <w:t>金猴集团威海鞋业有限公司建设鞋类个性化时尚设计服务平台，设计师将客户需求语音输入后AI软件秒出4款设计方案、3D技术虚拟线上制鞋，设计效率与质量大幅提升；智能工厂设备陆续进场、预计年底正式投用，智能设备模拟人工操作手法将单双鞋成型时间从20分钟压缩至4分钟、生产效率提升30%，金猴集团威海鞋业获批省级智能制造优秀场景，服装智能工厂投用以来简约T恤日均产量增加42%，制鞋与皮具智能化升级成效显著。</w:t>
      </w:r>
    </w:p>
    <w:p>
      <w:pPr>
        <w:spacing w:lineRule="exact" w:line="600" w:before="0" w:after="0"/>
        <w:ind w:firstLine="420"/>
        <w:jc w:val="both"/>
      </w:pPr>
      <w:r>
        <w:rPr>
          <w:rFonts w:ascii="仿宋_GB2312" w:hAnsi="仿宋_GB2312" w:eastAsia="仿宋_GB2312"/>
          <w:b w:val="0"/>
          <w:color w:val="000000"/>
          <w:sz w:val="32"/>
        </w:rPr>
        <w:t>高区时尚设计制造产业以金猴集团、迪尚集团、联桥集团、三阳服饰为代表，鞋类皮具与箱包、服装、户外用品形成完整时尚配套体系，区内企业133家、累计建成5G基站1044座，培育专精特新中小企业9家、小巨人1家、省级制造业单项冠军2家，2024年1—8月规上企业总产值33.9亿元、同比增长25.7%、利润总额同比增长26%，鞋类皮具配套成为高区时尚产业重要增长极。</w:t>
      </w:r>
    </w:p>
    <w:p>
      <w:pPr>
        <w:spacing w:lineRule="exact" w:line="600" w:before="0" w:after="0"/>
        <w:jc w:val="left"/>
      </w:pPr>
      <w:r>
        <w:rPr>
          <w:rFonts w:ascii="仿宋_GB2312" w:hAnsi="仿宋_GB2312" w:eastAsia="仿宋_GB2312"/>
          <w:b w:val="0"/>
          <w:color w:val="000000"/>
          <w:sz w:val="28"/>
        </w:rPr>
        <w:t>主要数据来源：威海火炬高技术产业开发区官网；金猴皮具百科；威海高区官网报道；山东省工信厅；中国皮革协会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