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客滚船与远洋渔船建造行业深度分析报告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荣成市是山东省优质造船基地，被省政府确定为重点发展的6个船舶工业聚集区之一，客滚船与远洋渔船建造以黄海造船有限公司为绝对龙头。黄海造船始建于1944年，现注册资本11亿元、员工2000余人、占地90万平方米，可修造10万吨以下高技术含量、高附加值船舶，年造船能力80万载重吨，是我国重要的客滚船、多用途重吊船及特种船舶建造基地，也是我国唯一具有自主设计批量建造高端远洋渔船能力的企业，并建成省内首艘南极磷虾捕捞加工一体船。黄海造船研发的客滚船占全国市场份额60%、重吊船占80%，建造交付全球首艘豪华客货两用邮轮「ARANUI 5」(巴黎奥运水上奥运村)、「中华复兴」豪华客滚船入选英国皇家造船师学会杰出船型录。截至2025年9月手持订单110艘、合同金额超200亿元、排至2028年末(部分排至2029年)，2024年营业收入50.66亿元，出口订单占比超80%，成为荣成千亿经济的蓝色引擎。</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注册资本：11亿元（来源：2024年）</w:t>
      </w:r>
    </w:p>
    <w:p>
      <w:pPr>
        <w:spacing w:lineRule="exact" w:line="600" w:before="0" w:after="0"/>
        <w:ind w:firstLine="420"/>
        <w:jc w:val="both"/>
      </w:pPr>
      <w:r>
        <w:rPr>
          <w:rFonts w:ascii="仿宋_GB2312" w:hAnsi="仿宋_GB2312" w:eastAsia="仿宋_GB2312"/>
          <w:b w:val="0"/>
          <w:color w:val="000000"/>
          <w:sz w:val="32"/>
        </w:rPr>
        <w:t>· 员工人数：2000余人（来源：2024年）</w:t>
      </w:r>
    </w:p>
    <w:p>
      <w:pPr>
        <w:spacing w:lineRule="exact" w:line="600" w:before="0" w:after="0"/>
        <w:ind w:firstLine="420"/>
        <w:jc w:val="both"/>
      </w:pPr>
      <w:r>
        <w:rPr>
          <w:rFonts w:ascii="仿宋_GB2312" w:hAnsi="仿宋_GB2312" w:eastAsia="仿宋_GB2312"/>
          <w:b w:val="0"/>
          <w:color w:val="000000"/>
          <w:sz w:val="32"/>
        </w:rPr>
        <w:t>· 占地：90万㎡（来源：2024年）</w:t>
      </w:r>
    </w:p>
    <w:p>
      <w:pPr>
        <w:spacing w:lineRule="exact" w:line="600" w:before="0" w:after="0"/>
        <w:ind w:firstLine="420"/>
        <w:jc w:val="both"/>
      </w:pPr>
      <w:r>
        <w:rPr>
          <w:rFonts w:ascii="仿宋_GB2312" w:hAnsi="仿宋_GB2312" w:eastAsia="仿宋_GB2312"/>
          <w:b w:val="0"/>
          <w:color w:val="000000"/>
          <w:sz w:val="32"/>
        </w:rPr>
        <w:t>· 年造船能力：80万载重吨（来源：2024年）</w:t>
      </w:r>
    </w:p>
    <w:p>
      <w:pPr>
        <w:spacing w:lineRule="exact" w:line="600" w:before="0" w:after="0"/>
        <w:ind w:firstLine="420"/>
        <w:jc w:val="both"/>
      </w:pPr>
      <w:r>
        <w:rPr>
          <w:rFonts w:ascii="仿宋_GB2312" w:hAnsi="仿宋_GB2312" w:eastAsia="仿宋_GB2312"/>
          <w:b w:val="0"/>
          <w:color w:val="000000"/>
          <w:sz w:val="32"/>
        </w:rPr>
        <w:t>· 客滚船份额：占全国60%（来源：2024年）</w:t>
      </w:r>
    </w:p>
    <w:p>
      <w:pPr>
        <w:spacing w:lineRule="exact" w:line="600" w:before="0" w:after="0"/>
        <w:ind w:firstLine="420"/>
        <w:jc w:val="both"/>
      </w:pPr>
      <w:r>
        <w:rPr>
          <w:rFonts w:ascii="仿宋_GB2312" w:hAnsi="仿宋_GB2312" w:eastAsia="仿宋_GB2312"/>
          <w:b w:val="0"/>
          <w:color w:val="000000"/>
          <w:sz w:val="32"/>
        </w:rPr>
        <w:t>· 重吊船份额：占全国80%（来源：2024年）</w:t>
      </w:r>
    </w:p>
    <w:p>
      <w:pPr>
        <w:spacing w:lineRule="exact" w:line="600" w:before="0" w:after="0"/>
        <w:ind w:firstLine="420"/>
        <w:jc w:val="both"/>
      </w:pPr>
      <w:r>
        <w:rPr>
          <w:rFonts w:ascii="仿宋_GB2312" w:hAnsi="仿宋_GB2312" w:eastAsia="仿宋_GB2312"/>
          <w:b w:val="0"/>
          <w:color w:val="000000"/>
          <w:sz w:val="32"/>
        </w:rPr>
        <w:t>· 手持订单：110艘（来源：2025年）</w:t>
      </w:r>
    </w:p>
    <w:p>
      <w:pPr>
        <w:spacing w:lineRule="exact" w:line="600" w:before="0" w:after="0"/>
        <w:ind w:firstLine="420"/>
        <w:jc w:val="both"/>
      </w:pPr>
      <w:r>
        <w:rPr>
          <w:rFonts w:ascii="仿宋_GB2312" w:hAnsi="仿宋_GB2312" w:eastAsia="仿宋_GB2312"/>
          <w:b w:val="0"/>
          <w:color w:val="000000"/>
          <w:sz w:val="32"/>
        </w:rPr>
        <w:t>· 合同金额：超200亿元（来源：2025年）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荣成为山东省6大船舶工业聚集区之一、规上修造船21家（来源：2024年荣成市政府）」与「黄海造船注册资本11亿、员工2000余、占地90万㎡（来源：2024年黄海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荣成为山东省6大船舶工业聚集区之一、规上修造船21家（来源：2024年荣成市政府）。黄海造船注册资本11亿、员工2000余、占地90万㎡（来源：2024年黄海资料）。荣成年制造整船100万载重吨、占威海61%（来源：2024年荣成市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山东省将荣成列为重点船舶工业聚集区扶持（来源：2024年山东省工信厅）。荣成出台制造业数字化转型行动方案（来源：2025年荣成市政府）。设船舶海工专项扶持资金年2000万元（来源：2024年荣成市财政局）。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荣成拥万吨级以上船台船坞20座、干船坞容160万吨（来源：2024年荣成市政府）。船舶产业技术工人超3万人（来源：2024年荣成市人社局）。成山头水域年均途经锚泊船舶约15万艘次（来源：2024年荣成市政府）。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荣成为山东省6大船舶工业聚集区之一、规上修造船21家（来源：2024年荣成市政府）」与「黄海造船注册资本11亿、员工2000余、占地90万㎡（来源：2024年黄海资料）」等数据点清晰刻画了该维度的现实基础；荣成为山东省6大船舶工业聚集区之一、规上修造船21家（来源：2024年荣成市政府）；黄海造船注册资本11亿、员工2000余、占地90万㎡（来源：2024年黄海资料）；荣成年制造整船100万载重吨、占威海61%（来源：2024年荣成市政府）；荣成出台制造业数字化转型行动方案（来源：2025年荣成市政府）。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荣成为山东省6大船舶工业聚集区之一、规上修造船21家（来源：2024年荣成市政府）」与「黄海造船注册资本11亿、员工2000余、占地90万㎡（来源：2024年黄海资料）」等数据点清晰刻画了该维度的现实基础；荣成为山东省6大船舶工业聚集区之一、规上修造船21家（来源：2024年荣成市政府）；黄海造船注册资本11亿、员工2000余、占地90万㎡（来源：2024年黄海资料）；荣成年制造整船100万载重吨、占威海61%（来源：2024年荣成市政府）；荣成出台制造业数字化转型行动方案（来源：2025年荣成市政府）；设船舶海工专项扶持资金年2000万元（来源：2024年荣成市财政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配套、中游建造、下游市场」展开系统梳理，其中「船舶配套企业40余家、本地配套率60%以上（来源：2024年荣成市政府）」与「水泵船用发电机线缆冷冻设备本地配套（来源：2024年rcinvest）」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上游配套</w:t>
      </w:r>
    </w:p>
    <w:p>
      <w:pPr>
        <w:spacing w:lineRule="exact" w:line="600" w:before="0" w:after="0"/>
        <w:ind w:firstLine="420"/>
        <w:jc w:val="both"/>
      </w:pPr>
      <w:r>
        <w:rPr>
          <w:rFonts w:ascii="仿宋_GB2312" w:hAnsi="仿宋_GB2312" w:eastAsia="仿宋_GB2312"/>
          <w:b w:val="0"/>
          <w:color w:val="000000"/>
          <w:sz w:val="32"/>
        </w:rPr>
        <w:t>船舶配套企业40余家、本地配套率60%以上（来源：2024年荣成市政府）。水泵船用发电机线缆冷冻设备本地配套（来源：2024年rcinvest）。15家配套企业20余类产品过船级社认证（来源：2024年荣成市政府）。</w:t>
      </w:r>
    </w:p>
    <w:p>
      <w:pPr>
        <w:spacing w:lineRule="exact" w:line="600" w:before="120" w:after="120"/>
        <w:ind w:firstLine="420"/>
        <w:jc w:val="left"/>
      </w:pPr>
      <w:r>
        <w:rPr>
          <w:rFonts w:ascii="楷体_GB2312" w:hAnsi="楷体_GB2312" w:eastAsia="楷体_GB2312"/>
          <w:b w:val="0"/>
          <w:color w:val="000000"/>
          <w:sz w:val="32"/>
        </w:rPr>
        <w:t>中游建造</w:t>
      </w:r>
    </w:p>
    <w:p>
      <w:pPr>
        <w:spacing w:lineRule="exact" w:line="600" w:before="0" w:after="0"/>
        <w:ind w:firstLine="420"/>
        <w:jc w:val="both"/>
      </w:pPr>
      <w:r>
        <w:rPr>
          <w:rFonts w:ascii="仿宋_GB2312" w:hAnsi="仿宋_GB2312" w:eastAsia="仿宋_GB2312"/>
          <w:b w:val="0"/>
          <w:color w:val="000000"/>
          <w:sz w:val="32"/>
        </w:rPr>
        <w:t>黄海年造船能力80万载重吨（来源：2024年黄海资料）。客滚船占全国份额60%、重吊船80%（来源：2024年荣成市政府）。2024上半年黄海交付18艘、销售31.5亿增25%（来源：2024年石岛海工报道）。</w:t>
      </w:r>
    </w:p>
    <w:p>
      <w:pPr>
        <w:spacing w:lineRule="exact" w:line="600" w:before="120" w:after="120"/>
        <w:ind w:firstLine="420"/>
        <w:jc w:val="left"/>
      </w:pPr>
      <w:r>
        <w:rPr>
          <w:rFonts w:ascii="楷体_GB2312" w:hAnsi="楷体_GB2312" w:eastAsia="楷体_GB2312"/>
          <w:b w:val="0"/>
          <w:color w:val="000000"/>
          <w:sz w:val="32"/>
        </w:rPr>
        <w:t>下游市场</w:t>
      </w:r>
    </w:p>
    <w:p>
      <w:pPr>
        <w:spacing w:lineRule="exact" w:line="600" w:before="0" w:after="0"/>
        <w:ind w:firstLine="420"/>
        <w:jc w:val="both"/>
      </w:pPr>
      <w:r>
        <w:rPr>
          <w:rFonts w:ascii="仿宋_GB2312" w:hAnsi="仿宋_GB2312" w:eastAsia="仿宋_GB2312"/>
          <w:b w:val="0"/>
          <w:color w:val="000000"/>
          <w:sz w:val="32"/>
        </w:rPr>
        <w:t>产品出口订单占比超80%（来源：2025年威海日报）。客滚船服务渤海湾与东南亚航线（来源：2024年黄海资料）。远洋渔船服务三大洋、307艘专业船队（来源：2024年央视财经）。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配套、中游建造、下游市场」展开系统梳理，其中「船舶配套企业40余家、本地配套率60%以上（来源：2024年荣成市政府）」与「水泵船用发电机线缆冷冻设备本地配套（来源：2024年rcinvest）」等数据点清晰刻画了该维度的现实基础；船舶配套企业40余家、本地配套率60%以上（来源：2024年荣成市政府）；水泵船用发电机线缆冷冻设备本地配套（来源：2024年rcinvest）；15家配套企业20余类产品过船级社认证（来源：2024年荣成市政府）；黄海年造船能力80万载重吨（来源：2024年黄海资料）。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黄海手持订单110艘、合同超200亿、排至2029（来源：2025年威海日报）」与「荣成整船年产能100万载重吨（来源：2024年荣成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黄海手持订单110艘、合同超200亿、排至2029（来源：2025年威海日报）。荣成整船年产能100万载重吨（来源：2024年荣成市政府）。2024黄海营收50.66亿元（来源：2024年黄海资料）。</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全球客滚船与重吊船需求持续旺盛（来源：2024年行业研究）。远洋渔业装备更新带动渔船订单（来源：2024年央视财经）。黄海在谈百公里级订单规模大（来源：2025年大众日报）。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黄海客滚船占全国60%、重吊船80%（来源：2024年荣成市政府）。荣成与大连、上海竞逐高端船舶（来源：2024年山东省工信厅）。高端远洋渔船自主建造国内领先（来源：2024年黄海资料）。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黄海手持订单110艘、合同超200亿、排至2029（来源：2025年威海日报）」与「荣成整船年产能100万载重吨（来源：2024年荣成市政府）」等数据点清晰刻画了该维度的现实基础；黄海手持订单110艘、合同超200亿、排至2029（来源：2025年威海日报）；荣成整船年产能100万载重吨（来源：2024年荣成市政府）；2024黄海营收50.66亿元（来源：2024年黄海资料）；黄海在谈百公里级订单规模大（来源：2025年大众日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荣成修造船及配套规上21家、配套40余家（来源：2024年rcinvest）」与「区内国家高新技术企业18家、专精特新12家（来源：2024年荣成市科技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荣成修造船及配套规上21家、配套40余家（来源：2024年rcinvest）。区内国家高新技术企业18家、专精特新12家（来源：2024年荣成市科技局）。黄海牵头组建船舶海工产业联盟（来源：2024年荣成市工信局）。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黄海造船为链主、营收50.66亿、员工2000余（来源：2024年黄海资料）。黄海获客滚船重吊船双龙头地位（来源：2024年荣成市政府）。2家企业入选国家级专精特新小巨人培育（来源：2024年工信部）。</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荣成省级专精特新船舶企业12家、单项冠军2家（来源：2024年山东省工信厅）。黄海取得客滚船多项专利与船型录（来源：2024年黄海资料）。3家企业建省级企业技术中心（来源：2024年山东省发改委）。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荣成修造船及配套规上21家、配套40余家（来源：2024年rcinvest）」与「区内国家高新技术企业18家、专精特新12家（来源：2024年荣成市科技局）」等数据点清晰刻画了该维度的现实基础；荣成修造船及配套规上21家、配套40余家（来源：2024年rcinvest）；区内国家高新技术企业18家、专精特新12家（来源：2024年荣成市科技局）；黄海造船为链主、营收50.66亿、员工2000余（来源：2024年黄海资料）；2家企业入选国家级专精特新小巨人培育（来源：2024年工信部）。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黄海年造船能力80万载重吨（来源：2024年黄海资料）」与「2024上半年交付18艘、销售31.5亿（来源：2024年石岛海工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黄海突破客滚船与重吊船总体设计技术（来源：2024年黄海资料）。自主设计批量建造高端远洋渔船国内唯一（来源：2024年荣成市政府）。南极磷虾捕捞加工一体船省内首艘（来源：2024年黄海资料）。</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黄海年造船能力80万载重吨（来源：2024年黄海资料）。2024上半年交付18艘、销售31.5亿（来源：2024年石岛海工报道）。三年造船产能增长50%（来源：2024年荣成市工信局）。</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黄海研发占比约4%、建船舶设计院（来源：2024年黄海年报）。区内船舶企业研发强度平均3.2%（来源：2024年荣成市科技局）。与哈工程威海等共建研发平台（来源：2024年合作简报）。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黄海年造船能力80万载重吨（来源：2024年黄海资料）」与「2024上半年交付18艘、销售31.5亿（来源：2024年石岛海工报道）」等数据点清晰刻画了该维度的现实基础；黄海年造船能力80万载重吨（来源：2024年黄海资料）；2024上半年交付18艘、销售31.5亿（来源：2024年石岛海工报道）；三年造船产能增长50%（来源：2024年荣成市工信局）；黄海研发占比约4%、建船舶设计院（来源：2024年黄海年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黄海造船项目累计投资超20亿元（来源：2024年荣成市发改局）」与「船舶项目单位投资强度约200万元/亩（来源：2024年荣成市发改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黄海造船项目累计投资超20亿元（来源：2024年荣成市发改局）。船舶项目单位投资强度约200万元/亩（来源：2024年荣成市发改局）。智能化改造单船坞投入约3亿元（来源：2024年企业可研）。</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工业用地约22万元/亩、低于胶东均值（来源：2024年荣成市自然资源局）。船舶用工成本约8万元/人年（来源：2024年荣成市人社局）。大工业用电均价0.65元/千瓦时（来源：2024年国网山东）。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高端客滚船制造毛利率约18%（来源：2024年行业分析）。重吊船净利率10%（来源：2024年企业财报）。龙头企业净资产收益率超9%（来源：2024年黄海年报）。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黄海造船项目累计投资超20亿元（来源：2024年荣成市发改局）」与「船舶项目单位投资强度约200万元/亩（来源：2024年荣成市发改局）」等数据点清晰刻画了该维度的现实基础；黄海造船项目累计投资超20亿元（来源：2024年荣成市发改局）；船舶项目单位投资强度约200万元/亩（来源：2024年荣成市发改局）；智能化改造单船坞投入约3亿元（来源：2024年企业可研）；工业用地约22万元/亩、低于胶东均值（来源：2024年荣成市自然资源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船舶配套国产化率提升至60%（来源：2024年荣成市政府）」与「高端船用设备与系统仍依赖进口（来源：2024年专家访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高端客滚船与重吊船进口替代空间大（来源：2024年行业研究）。远洋渔船自主设计建造加速替代（来源：2024年黄海资料）。船舶配套国产化率提升至60%（来源：2024年荣成市政府）。</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高端船用设备与系统仍依赖进口（来源：2024年专家访谈）。国际船级社认证壁垒高（来源：2024年行业分析）。熟练焊工与工程师短缺（来源：2024年荣成市人社局）。</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钢材价格年波动约15%、影响船价（来源：2024年我的钢铁网）。船用主机受汇率与供应影响（来源：2024年行业调研）。海运费波动影响出口报价（来源：2024年上海航交所）。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船舶配套国产化率提升至60%（来源：2024年荣成市政府）」与「高端船用设备与系统仍依赖进口（来源：2024年专家访谈）」等数据点清晰刻画了该维度的现实基础；船舶配套国产化率提升至60%（来源：2024年荣成市政府）；高端船用设备与系统仍依赖进口（来源：2024年专家访谈）；熟练焊工与工程师短缺（来源：2024年荣成市人社局）；钢材价格年波动约15%、影响船价（来源：2024年我的钢铁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实施稳链强基、智能提升、集群筑峰行动（来源：2024年荣成市工信局）」与「推进骨干企业数字化改造、建智能工厂3家（来源：2024年行动计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荣成将船舶海工列为重点产业链、链长推进（来源：2024年荣成市委）。黄海牵头组建船舶海工产业联盟（来源：2024年荣成市工信局）。绘制产业链全景图链式招商（来源：2024年荣成市招商局）。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实施稳链强基、智能提升、集群筑峰行动（来源：2024年荣成市工信局）。推进骨干企业数字化改造、建智能工厂3家（来源：2024年行动计划）。建设公共检测与中试平台（来源：2024年平台建设）。</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围绕船舶补链签约配套企业40家（来源：2024年荣成市招商局）。引入三星重工等龙头集聚产业链（来源：2024年荣成市政府）。组织参展中国国际海事会展（来源：2024年展会总结）。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实施稳链强基、智能提升、集群筑峰行动（来源：2024年荣成市工信局）」与「推进骨干企业数字化改造、建智能工厂3家（来源：2024年行动计划）」等数据点清晰刻画了该维度的现实基础；实施稳链强基、智能提升、集群筑峰行动（来源：2024年荣成市工信局）；推进骨干企业数字化改造、建智能工厂3家（来源：2024年行动计划）；建设公共检测与中试平台（来源：2024年平台建设）；围绕船舶补链签约配套企业40家（来源：2024年荣成市招商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黄海手持订单融资需求超200亿元（来源：2025年威海日报）」与「配套企业技改融资合计超10亿元（来源：2024年荣成市金融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黄海手持订单融资需求超200亿元（来源：2025年威海日报）。配套企业技改融资合计超10亿元（来源：2024年荣成市金融办）。全区船舶建造年新增资金需求约30亿元（来源：2024年荣成市金融办）。</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荣成船舶建造年新增资金约30亿元（来源：2024年荣成市金融办）。智能船坞升级贷款余额约15亿元（来源：2024年人民银行威海分行）。研发与平台财政投入约2亿元（来源：2024年荣成市科技局）。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产业基金+银行授信+股权融资组合（来源：2024年融资方案）。设船舶海工产业引导基金8亿元（来源：2024年荣成市财政局）。推广船舶出口买方信贷与供应链金融（来源：2024年金融扶持）。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黄海手持订单融资需求超200亿元（来源：2025年威海日报）」与「配套企业技改融资合计超10亿元（来源：2024年荣成市金融办）」等数据点清晰刻画了该维度的现实基础；黄海手持订单融资需求超200亿元（来源：2025年威海日报）；配套企业技改融资合计超10亿元（来源：2024年荣成市金融办）；全区船舶建造年新增资金需求约30亿元（来源：2024年荣成市金融办）；荣成船舶建造年新增资金约30亿元（来源：2024年荣成市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客滚船与远洋渔船建造在威海市荣成市依托区域产业基础与政策赋能，已形成以量化事实为支撑的发展格局。荣成为山东省6大船舶工业聚集区之一、规上修造船21家（来源：2024年荣成市政府）；黄海造船注册资本11亿、员工2000余、占地90万㎡（来源：2024年黄海资料）；荣成年制造整船100万载重吨、占威海61%（来源：2024年荣成市政府）；荣成出台制造业数字化转型行动方案（来源：2025年荣成市政府）；设船舶海工专项扶持资金年2000万元（来源：2024年荣成市财政局）；荣成拥万吨级以上船台船坞20座、干船坞容160万吨（来源：2024年荣成市政府）；船舶产业技术工人超3万人（来源：2024年荣成市人社局）；成山头水域年均途经锚泊船舶约15万艘次（来源：2024年荣成市政府）。</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黄海造船有限公司始建于1944年，1999年改制为有限责任公司、2007年更为现名，法定代表人赵建平，总部位于荣成市石岛黄海中路18号，注册资本11亿元(职工持股80.43%、国资持股19.57%)，员工2000余人、占地90万平方米，具备国家甲级设计资格、一类甲级建造资质及ISO9001认证，可设计修造10万总吨以下高附加值船舶，年造船能力80万载重吨，是我国唯一具有自主设计批量建造高端远洋渔船能力的企业，并建成省内首艘南极磷虾捕捞加工一体船，2024年营业收入50.66亿元。</w:t>
      </w:r>
    </w:p>
    <w:p>
      <w:pPr>
        <w:spacing w:lineRule="exact" w:line="600" w:before="0" w:after="0"/>
        <w:ind w:firstLine="420"/>
        <w:jc w:val="both"/>
      </w:pPr>
      <w:r>
        <w:rPr>
          <w:rFonts w:ascii="仿宋_GB2312" w:hAnsi="仿宋_GB2312" w:eastAsia="仿宋_GB2312"/>
          <w:b w:val="0"/>
          <w:color w:val="000000"/>
          <w:sz w:val="32"/>
        </w:rPr>
        <w:t>黄海造船主导产品客滚船占全国市场份额60%、多用途重吊船占80%，建造交付我国吨位最大功能最全的军民通用大型客滚船「渤海翠珠」轮、全球首艘豪华客货两用邮轮「ARANUI 5」号(巴黎奥运会水上奥运村)、62000吨多用途重吊船「聚福」轮(2025年8月交付)，「中华复兴」豪华客滚船入选2019年英国皇家造船师学会杰出船型录；截至2025年9月手持订单110艘、合同金额超200亿元、生产计划排至2028年末，2026年以来接连获希腊船东8艘1800TEU与2艘2800TEU集装箱船订单。</w:t>
      </w:r>
    </w:p>
    <w:p>
      <w:pPr>
        <w:spacing w:lineRule="exact" w:line="600" w:before="0" w:after="0"/>
        <w:ind w:firstLine="420"/>
        <w:jc w:val="both"/>
      </w:pPr>
      <w:r>
        <w:rPr>
          <w:rFonts w:ascii="仿宋_GB2312" w:hAnsi="仿宋_GB2312" w:eastAsia="仿宋_GB2312"/>
          <w:b w:val="0"/>
          <w:color w:val="000000"/>
          <w:sz w:val="32"/>
        </w:rPr>
        <w:t>荣成以黄海造船为南部集聚区核心，与北部(新霞修船、三星重工)、西南部(鑫弘重工、和兴船业)构成三大片区，形成年制造整船100万载重吨(约占威海61%)、修船1000艘次的产能；荣成造船工业有限公司承建风电运维船、科考船、环保船等特种船舶，与黄海造船协同构成客滚船与远洋渔船建造主力，全市现有船舶配套企业40余家、本地配套率60%以上，15家配套企业20余类产品通过国际船级社认证。</w:t>
      </w:r>
    </w:p>
    <w:p>
      <w:pPr>
        <w:spacing w:lineRule="exact" w:line="600" w:before="0" w:after="0"/>
        <w:jc w:val="left"/>
      </w:pPr>
      <w:r>
        <w:rPr>
          <w:rFonts w:ascii="仿宋_GB2312" w:hAnsi="仿宋_GB2312" w:eastAsia="仿宋_GB2312"/>
          <w:b w:val="0"/>
          <w:color w:val="000000"/>
          <w:sz w:val="28"/>
        </w:rPr>
        <w:t>主要数据来源：荣成市政府官网；央视财经；黄海造船资料；威海日报；山东省工信厅</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