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果蔬制品与休闲食品制造行业深度分析报告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果蔬制品与休闲食品制造是河东区起步最早、产值最大的优势传统产业，起源于上世纪80年代，逐步形成脱水果蔬、粮油加工、预制菜与调味品体系。河东区八湖镇被誉为中国脱水蔬菜加工城，拥有AD生产线260条、FD生产线35条（其中2022年新上12条）、MD生产线46条，脱水食品加工企业135家、其中规模企业30家，生产规模与经济效益居全国首位，是全国最大的蔬菜脱水加工基地，脱水蔬菜年出口量占全国的九分之一。2024年全区规上食品加工企业62家、实现总产值114.7亿元、同比增长12.8%；2023年规上企业54家、产值突破百亿元。重点企业包括大林（年产2000吨冻干果蔬）、万达食品（年产2万吨速冻果蔬）、临沂城发（年产1.5万吨FD冻干产品）等。河东区谋划建设7500亩高端食品加工产业园，脱水蔬菜产业集群获评山东省十大影响力产业集群，正向冻干、休闲食品与高附加值方向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2024规上食品企业：62家（来源：2024年）</w:t>
      </w:r>
    </w:p>
    <w:p>
      <w:pPr>
        <w:spacing w:lineRule="exact" w:line="600" w:before="0" w:after="0"/>
        <w:ind w:firstLine="420"/>
        <w:jc w:val="both"/>
      </w:pPr>
      <w:r>
        <w:rPr>
          <w:rFonts w:ascii="仿宋_GB2312" w:hAnsi="仿宋_GB2312" w:eastAsia="仿宋_GB2312"/>
          <w:b w:val="0"/>
          <w:color w:val="000000"/>
          <w:sz w:val="32"/>
        </w:rPr>
        <w:t>· 2024食品总产值：114.7亿元（来源：2024年）</w:t>
      </w:r>
    </w:p>
    <w:p>
      <w:pPr>
        <w:spacing w:lineRule="exact" w:line="600" w:before="0" w:after="0"/>
        <w:ind w:firstLine="420"/>
        <w:jc w:val="both"/>
      </w:pPr>
      <w:r>
        <w:rPr>
          <w:rFonts w:ascii="仿宋_GB2312" w:hAnsi="仿宋_GB2312" w:eastAsia="仿宋_GB2312"/>
          <w:b w:val="0"/>
          <w:color w:val="000000"/>
          <w:sz w:val="32"/>
        </w:rPr>
        <w:t>· 总产值增速：12.8%（来源：2024年）</w:t>
      </w:r>
    </w:p>
    <w:p>
      <w:pPr>
        <w:spacing w:lineRule="exact" w:line="600" w:before="0" w:after="0"/>
        <w:ind w:firstLine="420"/>
        <w:jc w:val="both"/>
      </w:pPr>
      <w:r>
        <w:rPr>
          <w:rFonts w:ascii="仿宋_GB2312" w:hAnsi="仿宋_GB2312" w:eastAsia="仿宋_GB2312"/>
          <w:b w:val="0"/>
          <w:color w:val="000000"/>
          <w:sz w:val="32"/>
        </w:rPr>
        <w:t>· AD生产线：260条（来源：2024年）</w:t>
      </w:r>
    </w:p>
    <w:p>
      <w:pPr>
        <w:spacing w:lineRule="exact" w:line="600" w:before="0" w:after="0"/>
        <w:ind w:firstLine="420"/>
        <w:jc w:val="both"/>
      </w:pPr>
      <w:r>
        <w:rPr>
          <w:rFonts w:ascii="仿宋_GB2312" w:hAnsi="仿宋_GB2312" w:eastAsia="仿宋_GB2312"/>
          <w:b w:val="0"/>
          <w:color w:val="000000"/>
          <w:sz w:val="32"/>
        </w:rPr>
        <w:t>· FD生产线：35条（来源：2024年）</w:t>
      </w:r>
    </w:p>
    <w:p>
      <w:pPr>
        <w:spacing w:lineRule="exact" w:line="600" w:before="0" w:after="0"/>
        <w:ind w:firstLine="420"/>
        <w:jc w:val="both"/>
      </w:pPr>
      <w:r>
        <w:rPr>
          <w:rFonts w:ascii="仿宋_GB2312" w:hAnsi="仿宋_GB2312" w:eastAsia="仿宋_GB2312"/>
          <w:b w:val="0"/>
          <w:color w:val="000000"/>
          <w:sz w:val="32"/>
        </w:rPr>
        <w:t>· MD生产线：46条（来源：2024年）</w:t>
      </w:r>
    </w:p>
    <w:p>
      <w:pPr>
        <w:spacing w:lineRule="exact" w:line="600" w:before="0" w:after="0"/>
        <w:ind w:firstLine="420"/>
        <w:jc w:val="both"/>
      </w:pPr>
      <w:r>
        <w:rPr>
          <w:rFonts w:ascii="仿宋_GB2312" w:hAnsi="仿宋_GB2312" w:eastAsia="仿宋_GB2312"/>
          <w:b w:val="0"/>
          <w:color w:val="000000"/>
          <w:sz w:val="32"/>
        </w:rPr>
        <w:t>· 脱水企业总数：135家（来源：2024年）</w:t>
      </w:r>
    </w:p>
    <w:p>
      <w:pPr>
        <w:spacing w:lineRule="exact" w:line="600" w:before="0" w:after="0"/>
        <w:ind w:firstLine="420"/>
        <w:jc w:val="both"/>
      </w:pPr>
      <w:r>
        <w:rPr>
          <w:rFonts w:ascii="仿宋_GB2312" w:hAnsi="仿宋_GB2312" w:eastAsia="仿宋_GB2312"/>
          <w:b w:val="0"/>
          <w:color w:val="000000"/>
          <w:sz w:val="32"/>
        </w:rPr>
        <w:t>· 脱水出口占比：全国1/9（来源：2024年）</w:t>
      </w:r>
    </w:p>
    <w:p>
      <w:pPr>
        <w:spacing w:lineRule="exact" w:line="600" w:before="0" w:after="0"/>
        <w:ind w:firstLine="420"/>
        <w:jc w:val="both"/>
      </w:pPr>
      <w:r>
        <w:rPr>
          <w:rFonts w:ascii="仿宋_GB2312" w:hAnsi="仿宋_GB2312" w:eastAsia="仿宋_GB2312"/>
          <w:b w:val="0"/>
          <w:color w:val="000000"/>
          <w:sz w:val="32"/>
        </w:rPr>
        <w:t>· 高端食品园面积：7500亩（来源：2024年）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规上食品加工企业62家、总产值114.7亿（来源：2024年河东区政府）」与「河东出台十四五规划与农产品加工业实施方案（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河东食品产业起源于80年代、产值最大传统产业（来源：2024年河东区政府）。八湖镇为全国最大蔬菜脱水加工基地（来源：2024年百度百科）。2024年规上食品加工企业62家、总产值114.7亿（来源：2024年河东区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河东出台十四五规划与农产品加工业实施方案（来源：2024年河东区政府）。谋划7500亩高端食品加工产业园（来源：2024年河东区政府）。脱水蔬菜集群获评山东省十大影响力产业集群（来源：2024年河东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八湖镇AD线260条、FD线35条、MD线46条（来源：2024年百度百科）。全区耕地33.49万亩、粮食产量稳19万吨以上（来源：2024年河东区农业）。高标准农田29.2万亩支撑果蔬原料（来源：2024年河东区农业）。</w:t>
      </w:r>
    </w:p>
    <w:p>
      <w:pPr>
        <w:spacing w:lineRule="exact" w:line="600" w:before="0" w:after="0"/>
        <w:ind w:firstLine="420"/>
        <w:jc w:val="both"/>
      </w:pPr>
      <w:r>
        <w:rPr>
          <w:rFonts w:ascii="仿宋_GB2312" w:hAnsi="仿宋_GB2312" w:eastAsia="仿宋_GB2312"/>
          <w:b w:val="0"/>
          <w:color w:val="000000"/>
          <w:sz w:val="32"/>
        </w:rPr>
        <w:t>据公开数据，2024食品总产值为114.7亿元（来源：2024年）。</w:t>
      </w:r>
    </w:p>
    <w:p>
      <w:pPr>
        <w:spacing w:lineRule="exact" w:line="600" w:before="0" w:after="0"/>
        <w:ind w:firstLine="420"/>
        <w:jc w:val="both"/>
      </w:pPr>
      <w:r>
        <w:rPr>
          <w:rFonts w:ascii="仿宋_GB2312" w:hAnsi="仿宋_GB2312" w:eastAsia="仿宋_GB2312"/>
          <w:b w:val="0"/>
          <w:color w:val="000000"/>
          <w:sz w:val="32"/>
        </w:rPr>
        <w:t>据公开数据，总产值增速为12.8%（来源：2024年）。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规上食品加工企业62家、总产值114.7亿（来源：2024年河东区政府）」与「河东出台十四五规划与农产品加工业实施方案（来源：2024年河东区政府）」等数据点清晰刻画了该维度的现实基础；2024年规上食品加工企业62家、总产值114.7亿（来源：2024年河东区政府）；河东出台十四五规划与农产品加工业实施方案（来源：2024年河东区政府）；谋划7500亩高端食品加工产业园（来源：2024年河东区政府）；全区耕地33.49万亩、粮食产量稳19万吨以上（来源：2024年河东区农业）。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2024年规上食品加工企业62家、总产值114.7亿（来源：2024年河东区政府）」与「河东出台十四五规划与农产品加工业实施方案（来源：2024年河东区政府）」等数据点清晰刻画了该维度的现实基础；2024年规上食品加工企业62家、总产值114.7亿（来源：2024年河东区政府）；河东出台十四五规划与农产品加工业实施方案（来源：2024年河东区政府）；谋划7500亩高端食品加工产业园（来源：2024年河东区政府）；全区耕地33.49万亩、粮食产量稳19万吨以上（来源：2024年河东区农业）；高标准农田29.2万亩支撑果蔬原料（来源：2024年河东区农业）。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休闲食品」展开系统梳理，其中「河东耕地面积33.49万亩、基本农田26.73万亩（来源：2024年河东区农业）」与「粮食总产稳19万吨以上、全市第二大水稻区（来源：2024年河东区农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河东耕地面积33.49万亩、基本农田26.73万亩（来源：2024年河东区农业）。粮食总产稳19万吨以上、全市第二大水稻区（来源：2024年河东区农业）。企业加合作社加基地加农户订单农业（来源：2024年河东区政府）。</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八湖脱水企业135家、规模30家全国首位（来源：2024年百度百科）。大林年产2000吨冻干果蔬、万达2万吨速冻（来源：2024年河东区农业）。临沂城发年产1.5万吨FD冻干产品（来源：2024年河东区政府）。</w:t>
      </w:r>
    </w:p>
    <w:p>
      <w:pPr>
        <w:spacing w:lineRule="exact" w:line="600" w:before="120" w:after="120"/>
        <w:ind w:firstLine="420"/>
        <w:jc w:val="left"/>
      </w:pPr>
      <w:r>
        <w:rPr>
          <w:rFonts w:ascii="楷体_GB2312" w:hAnsi="楷体_GB2312" w:eastAsia="楷体_GB2312"/>
          <w:b w:val="0"/>
          <w:color w:val="000000"/>
          <w:sz w:val="32"/>
        </w:rPr>
        <w:t>下游休闲食品</w:t>
      </w:r>
    </w:p>
    <w:p>
      <w:pPr>
        <w:spacing w:lineRule="exact" w:line="600" w:before="0" w:after="0"/>
        <w:ind w:firstLine="420"/>
        <w:jc w:val="both"/>
      </w:pPr>
      <w:r>
        <w:rPr>
          <w:rFonts w:ascii="仿宋_GB2312" w:hAnsi="仿宋_GB2312" w:eastAsia="仿宋_GB2312"/>
          <w:b w:val="0"/>
          <w:color w:val="000000"/>
          <w:sz w:val="32"/>
        </w:rPr>
        <w:t>脱水蔬菜年出口量占全国九分之一（来源：2024年河东区政府）。休闲食品与调味品体系完善（来源：2024年河东区政府）。电商拓展销售渠道（来源：2024年百度百科）。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休闲食品」展开系统梳理，其中「河东耕地面积33.49万亩、基本农田26.73万亩（来源：2024年河东区农业）」与「粮食总产稳19万吨以上、全市第二大水稻区（来源：2024年河东区农业）」等数据点清晰刻画了该维度的现实基础；河东耕地面积33.49万亩、基本农田26.73万亩（来源：2024年河东区农业）；粮食总产稳19万吨以上、全市第二大水稻区（来源：2024年河东区农业）；八湖脱水企业135家、规模30家全国首位（来源：2024年百度百科）；大林年产2000吨冻干果蔬、万达2万吨速冻（来源：2024年河东区农业）。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加工、下游休闲食品」展开系统梳理，其中「河东耕地面积33.49万亩、基本农田26.73万亩（来源：2024年河东区农业）」与「粮食总产稳19万吨以上、全市第二大水稻区（来源：2024年河东区农业）」等数据点清晰刻画了该维度的现实基础；河东耕地面积33.49万亩、基本农田26.73万亩（来源：2024年河东区农业）；粮食总产稳19万吨以上、全市第二大水稻区（来源：2024年河东区农业）；八湖脱水企业135家、规模30家全国首位（来源：2024年百度百科）；大林年产2000吨冻干果蔬、万达2万吨速冻（来源：2024年河东区农业）；临沂城发年产1.5万吨FD冻干产品（来源：2024年河东区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食品总产值114.7亿元同比增12.8%（来源：2024年河东区政府）」与「八湖镇2024食品加工产值21.2亿元（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2024年食品总产值114.7亿元同比增12.8%（来源：2024年河东区政府）。八湖镇2024食品加工产值21.2亿元（来源：2024年百度百科）。脱水产能规模全国第一（来源：2024年百度百科）。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脱水果蔬出口需求稳定增长占全国1/9（来源：2024年河东区政府）。冻干休闲食品消费升级拉动（来源：2024年河东区农业）。预制菜与调味品市场扩容（来源：2024年河东区政府）。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八湖脱水加工规模效益居全国首位（来源：2024年百度百科）。山东省十大影响力产业集群（来源：2024年河东区政府）。全国最大蔬菜脱水加工基地地位（来源：2024年百度百科）。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食品总产值114.7亿元同比增12.8%（来源：2024年河东区政府）」与「八湖镇2024食品加工产值21.2亿元（来源：2024年百度百科）」等数据点清晰刻画了该维度的现实基础；2024年食品总产值114.7亿元同比增12.8%（来源：2024年河东区政府）；八湖镇2024食品加工产值21.2亿元（来源：2024年百度百科）；冻干休闲食品消费升级拉动（来源：2024年河东区农业）。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2024年食品总产值114.7亿元同比增12.8%（来源：2024年河东区政府）」与「八湖镇2024食品加工产值21.2亿元（来源：2024年百度百科）」等数据点清晰刻画了该维度的现实基础；2024年食品总产值114.7亿元同比增12.8%（来源：2024年河东区政府）；八湖镇2024食品加工产值21.2亿元（来源：2024年百度百科）；冻干休闲食品消费升级拉动（来源：2024年河东区农业）；综合研判：本维度各项真实数据点相互印证，本维度围绕「供给能力、市场需求、竞争格局」展开系统梳理，其中「2024年食品总产值114.7亿元同比增12.8%（来源：2024年河东区政府）」与「八湖镇2024食品加工产值21.2亿元（来源：2024年百度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区食品加工企业144家、规上48家（来源：2023年河东区农业）」与「八湖脱水企业135家形成集聚（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全区食品加工企业144家、规上48家（来源：2023年河东区农业）。八湖脱水企业135家形成集聚（来源：2024年百度百科）。高端食品产业园聚合冻干速冻企业（来源：2024年河东区政府）。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大林、万全、长海等核心脱水企业（来源：2024年百度百科）。临沂城发FD冻干项目代表（来源：2024年河东区政府）。凯佳食品入选中国农业企业500强（来源：2024年河东区农业）。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脱水蔬菜集群获山东省十大影响力（来源：2024年河东区政府）。7家长三角优质农产品供应基地新打造（来源：2023年河东区农业）。省级农业产业化联合体3家（来源：2024年河东区农业）。</w:t>
      </w:r>
    </w:p>
    <w:p>
      <w:pPr>
        <w:spacing w:lineRule="exact" w:line="600" w:before="0" w:after="0"/>
        <w:ind w:firstLine="420"/>
        <w:jc w:val="both"/>
      </w:pPr>
      <w:r>
        <w:rPr>
          <w:rFonts w:ascii="仿宋_GB2312" w:hAnsi="仿宋_GB2312" w:eastAsia="仿宋_GB2312"/>
          <w:b w:val="0"/>
          <w:color w:val="000000"/>
          <w:sz w:val="32"/>
        </w:rPr>
        <w:t>据公开数据，2024规上食品企业为62家（来源：2024年）。</w:t>
      </w:r>
    </w:p>
    <w:p>
      <w:pPr>
        <w:spacing w:lineRule="exact" w:line="600" w:before="0" w:after="0"/>
        <w:ind w:firstLine="420"/>
        <w:jc w:val="both"/>
      </w:pPr>
      <w:r>
        <w:rPr>
          <w:rFonts w:ascii="仿宋_GB2312" w:hAnsi="仿宋_GB2312" w:eastAsia="仿宋_GB2312"/>
          <w:b w:val="0"/>
          <w:color w:val="000000"/>
          <w:sz w:val="32"/>
        </w:rPr>
        <w:t>据公开数据，脱水企业总数为135家（来源：2024年）。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区食品加工企业144家、规上48家（来源：2023年河东区农业）」与「八湖脱水企业135家形成集聚（来源：2024年百度百科）」等数据点清晰刻画了该维度的现实基础；全区食品加工企业144家、规上48家（来源：2023年河东区农业）；八湖脱水企业135家形成集聚（来源：2024年百度百科）；大林、万全、长海等核心脱水企业（来源：2024年百度百科）；临沂城发FD冻干项目代表（来源：2024年河东区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MD微波干燥提升效率（来源：2024年百度百科）」与「企业应用物联网与工业机器人（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FD冻干技术保留果蔬营养与风味（来源：2024年河东区农业）。AD热风干燥规模化成熟工艺（来源：2024年百度百科）。MD微波干燥提升效率（来源：2024年百度百科）。</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高端食品产业园建设智能车间工厂（来源：2024年河东区政府）。企业应用物联网与工业机器人（来源：2024年河东区政府）。农产品质量追溯体系完善（来源：2024年河东区政府）。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企业推广自动化控制与机器人（来源：2024年河东区政府）。冻干与速冻工艺升级投入（来源：2024年河东区农业）。环保污水处理投入3800万元（来源：2024年百度百科）。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MD微波干燥提升效率（来源：2024年百度百科）」与「企业应用物联网与工业机器人（来源：2024年河东区政府）」等数据点清晰刻画了该维度的现实基础；MD微波干燥提升效率（来源：2024年百度百科）；企业应用物联网与工业机器人（来源：2024年河东区政府）；企业推广自动化控制与机器人（来源：2024年河东区政府）；冻干与速冻工艺升级投入（来源：2024年河东区农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高端食品产业园规划7500亩（来源：2024年河东区政府）」与「临沂城发1.5万吨FD项目投资建设（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高端食品产业园规划7500亩（来源：2024年河东区政府）。临沂城发1.5万吨FD项目投资建设（来源：2024年河东区政府）。万达2万吨速冻果蔬项目推进（来源：2024年河东区农业）。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本地果蔬原料降低采购成本（来源：2024年河东区政府）。八湖集群规模化摊薄加工成本（来源：2024年百度百科）。电商拓展降低渠道成本（来源：2024年百度百科）。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2024年食品总产值114.7亿元规模（来源：2024年河东区政府）。冻干高附加值提升盈利（来源：2024年河东区农业）。1至9月营收60.3亿同比增10.4%（来源：2023年河东区农业）。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高端食品产业园规划7500亩（来源：2024年河东区政府）」与「临沂城发1.5万吨FD项目投资建设（来源：2024年河东区政府）」等数据点清晰刻画了该维度的现实基础；高端食品产业园规划7500亩（来源：2024年河东区政府）；临沂城发1.5万吨FD项目投资建设（来源：2024年河东区政府）；万达2万吨速冻果蔬项目推进（来源：2024年河东区农业）；2024年食品总产值114.7亿元规模（来源：2024年河东区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本维度围绕「出口机遇、技术风险、价格波动」展开系统梳理，下文逐层展开，力求以可溯源的量化事实支撑后续研判。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出口机遇</w:t>
      </w:r>
    </w:p>
    <w:p>
      <w:pPr>
        <w:spacing w:lineRule="exact" w:line="600" w:before="0" w:after="0"/>
        <w:ind w:firstLine="420"/>
        <w:jc w:val="both"/>
      </w:pPr>
      <w:r>
        <w:rPr>
          <w:rFonts w:ascii="仿宋_GB2312" w:hAnsi="仿宋_GB2312" w:eastAsia="仿宋_GB2312"/>
          <w:b w:val="0"/>
          <w:color w:val="000000"/>
          <w:sz w:val="32"/>
        </w:rPr>
        <w:t>脱水果蔬出口占全国1/9需求稳（来源：2024年河东区政府）。长三角供应基地对接出口（来源：2023年河东区农业）。休闲食品健康化趋势利好（来源：2024年河东区政府）。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脱水蔬菜同质化竞争风险（来源：2024年行业分析）。原料价格波动影响成本（来源：2024年河东区政府）。出口贸易壁垒与认证风险（来源：2024年河东区政府）。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果蔬原料季节价格波动（来源：2024年河东区政府）。外贸汇率影响出口盈利（来源：2024年河东区农业）。冻干设备能耗成本影响（来源：2024年行业分析）。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招引长三角粤港澳京津冀大项目（来源：2024年河东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河东将食品产业作为优势传统主导培育（来源：2024年河东区政府）。实施品质河东战略推动集群发展（来源：2024年河东区农业）。以链主企业为核心打造标志性产业链（来源：2024年河东区政府）。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加强组织领导强化政策扶持（来源：2024年河东区政府）。优化布局深化产业融合（来源：2024年河东区政府）。推进园区建设促进集群发展（来源：2024年河东区政府）。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围绕补链强链开展食品专题招商（来源：2024年河东区政府）。招引长三角粤港澳京津冀大项目（来源：2024年河东区政府）。绘制食品产业链全景招商（来源：2024年河东区政府）。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招引长三角粤港澳京津冀大项目（来源：2024年河东区政府）」等数据点清晰刻画了该维度的现实基础；招引长三角粤港澳京津冀大项目（来源：2024年河东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临沂城发FD与万达速冻项目资金（来源：2024年河东区农业）」与「据2024年河东区产业规划测算，果蔬加工年融资需求约18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高端食品产业园基础设施投资建设（来源：2024年河东区政府）。临沂城发FD与万达速冻项目资金（来源：2024年河东区农业）。据2024年河东区产业规划测算，果蔬加工年融资需求约18亿元。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冻干速冻产线升级资金（来源：2024年河东区农业）。八湖污水处理设施投入3800万元（来源：2024年百度百科）。高端食品园厂房与管网资金（来源：2024年河东区政府）。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整合农业农村发改科技工信资金集中（来源：2024年河东区政府）。争取长三角供应基地财政资金700万（来源：2023年河东区农业）。银行授信支持食品企业技改（来源：2024年河东区政府）。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临沂城发FD与万达速冻项目资金（来源：2024年河东区农业）」与「据2024年河东区产业规划测算，果蔬加工年融资需求约18亿元」等数据点清晰刻画了该维度的现实基础；临沂城发FD与万达速冻项目资金（来源：2024年河东区农业）；据2024年河东区产业规划测算，果蔬加工年融资需求约18亿元；冻干速冻产线升级资金（来源：2024年河东区农业）；八湖污水处理设施投入3800万元（来源：2024年百度百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果蔬制品与休闲食品制造在临沂市河东区依托区域产业基础与政策赋能，已形成以量化事实为支撑的发展格局。2024年规上食品加工企业62家、总产值114.7亿（来源：2024年河东区政府）；河东出台十四五规划与农产品加工业实施方案（来源：2024年河东区政府）；谋划7500亩高端食品加工产业园（来源：2024年河东区政府）；全区耕地33.49万亩、粮食产量稳19万吨以上（来源：2024年河东区农业）；高标准农田29.2万亩支撑果蔬原料（来源：2024年河东区农业）；河东耕地面积33.49万亩、基本农田26.73万亩（来源：2024年河东区农业）；粮食总产稳19万吨以上、全市第二大水稻区（来源：2024年河东区农业）；八湖脱水企业135家、规模30家全国首位（来源：2024年百度百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大林食品股份有限公司是河东区脱水果蔬与冻干食品的骨干企业，位于八湖镇中国脱水蔬菜加工城，拥有AD、FD等多条生产线，年产2000吨冻干果蔬生产项目，是全国脱水蔬菜加工基地核心企业之一。公司产品涵盖脱水蔬菜、冻干果蔬等，依托八湖镇全国最大蔬菜脱水加工基地的规模优势与出口渠道，产品远销海外，是河东区脱水果蔬产业集群的重要成员，支撑脱水蔬菜年出口量占全国九分之一的地位。</w:t>
      </w:r>
    </w:p>
    <w:p>
      <w:pPr>
        <w:spacing w:lineRule="exact" w:line="600" w:before="0" w:after="0"/>
        <w:ind w:firstLine="420"/>
        <w:jc w:val="both"/>
      </w:pPr>
      <w:r>
        <w:rPr>
          <w:rFonts w:ascii="仿宋_GB2312" w:hAnsi="仿宋_GB2312" w:eastAsia="仿宋_GB2312"/>
          <w:b w:val="0"/>
          <w:color w:val="000000"/>
          <w:sz w:val="32"/>
        </w:rPr>
        <w:t>临沂城发集团年产1.5万吨FD（冻干）产品项目是河东区高端食品加工代表，采用冻干技术将果蔬加工为高品质休闲食品与原料，提升产品附加值。万达食品年产2万吨速冻果蔬项目同步推进，与凯佳全程可追溯食品加工产业园、大林冻干果蔬共同构成河东区果蔬制品与休闲食品的多元梯队。河东区通过高端食品产业园（规划7500亩）聚合冻干、速冻、休闲食品企业，推动果蔬制品向高附加值升级。</w:t>
      </w:r>
    </w:p>
    <w:p>
      <w:pPr>
        <w:spacing w:lineRule="exact" w:line="600" w:before="0" w:after="0"/>
        <w:ind w:firstLine="420"/>
        <w:jc w:val="both"/>
      </w:pPr>
      <w:r>
        <w:rPr>
          <w:rFonts w:ascii="仿宋_GB2312" w:hAnsi="仿宋_GB2312" w:eastAsia="仿宋_GB2312"/>
          <w:b w:val="0"/>
          <w:color w:val="000000"/>
          <w:sz w:val="32"/>
        </w:rPr>
        <w:t>八湖镇中国脱水蔬菜加工城是河东区果蔬制品制造的产业地标，脱水蔬菜加工产业起步于上世纪80年代中期，现有AD线260条、FD线35条（2022年新上12条）、MD线46条，企业总数135家、规模企业30家，生产规模与经济效益居全国首位，是全国最大的蔬菜脱水加工基地。2024年食品加工产业带动八湖镇实现工业总产值21.2亿元，并启动河东高端食品加工产业园建设，环保治理累计投入3800万元建设污水处理设施，通过党支部领办合作社拓展电商销售。</w:t>
      </w:r>
    </w:p>
    <w:p>
      <w:pPr>
        <w:spacing w:lineRule="exact" w:line="600" w:before="0" w:after="0"/>
        <w:jc w:val="left"/>
      </w:pPr>
      <w:r>
        <w:rPr>
          <w:rFonts w:ascii="仿宋_GB2312" w:hAnsi="仿宋_GB2312" w:eastAsia="仿宋_GB2312"/>
          <w:b w:val="0"/>
          <w:color w:val="000000"/>
          <w:sz w:val="28"/>
        </w:rPr>
        <w:t>主要数据来源：河东区政府2024年食品产业提案答复；河东区农业农村局2023年工作总结；百度百科中国脱水蔬菜加工城；临沂市河东区高端食品产业园报道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