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铝合金车轮等终端制品制造行业深度分析报告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茌平区铝合金车轮等终端制品制造依托信发集团电解铝铝水直供优势，形成从铝液、模具、铸造、旋压到涂装的全产业链。茌平信发铝制品有限公司成立于2006年，为中外合资企业，占地105亩、总投资1亿元，年生产能力100万只铝合金车轮，产品规格10—30寸；山东信发铝业集团轮毂板块年产各类铝合金轮毂过300万只，覆盖12—22寸铸造与旋压轮毂，旋压轮毂较传统铸造减重15%—20%，产品通过IATF16949、CCC及德国TUV、美国DOT、日本JWL等认证，广泛应用于乘用车、商用车与新能源车领域，具备为多家主机厂一级配套的经验与出口级品质。</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信发铝制品产能：100万只/年（来源：2006年）</w:t>
      </w:r>
    </w:p>
    <w:p>
      <w:pPr>
        <w:spacing w:lineRule="exact" w:line="600" w:before="0" w:after="0"/>
        <w:ind w:firstLine="420"/>
        <w:jc w:val="both"/>
      </w:pPr>
      <w:r>
        <w:rPr>
          <w:rFonts w:ascii="仿宋_GB2312" w:hAnsi="仿宋_GB2312" w:eastAsia="仿宋_GB2312"/>
          <w:b w:val="0"/>
          <w:color w:val="000000"/>
          <w:sz w:val="32"/>
        </w:rPr>
        <w:t>· 信发铝业轮毂产能：300万只/年（来源：2024年）</w:t>
      </w:r>
    </w:p>
    <w:p>
      <w:pPr>
        <w:spacing w:lineRule="exact" w:line="600" w:before="0" w:after="0"/>
        <w:ind w:firstLine="420"/>
        <w:jc w:val="both"/>
      </w:pPr>
      <w:r>
        <w:rPr>
          <w:rFonts w:ascii="仿宋_GB2312" w:hAnsi="仿宋_GB2312" w:eastAsia="仿宋_GB2312"/>
          <w:b w:val="0"/>
          <w:color w:val="000000"/>
          <w:sz w:val="32"/>
        </w:rPr>
        <w:t>· 信发铝制品占地：105亩（来源：2006年）</w:t>
      </w:r>
    </w:p>
    <w:p>
      <w:pPr>
        <w:spacing w:lineRule="exact" w:line="600" w:before="0" w:after="0"/>
        <w:ind w:firstLine="420"/>
        <w:jc w:val="both"/>
      </w:pPr>
      <w:r>
        <w:rPr>
          <w:rFonts w:ascii="仿宋_GB2312" w:hAnsi="仿宋_GB2312" w:eastAsia="仿宋_GB2312"/>
          <w:b w:val="0"/>
          <w:color w:val="000000"/>
          <w:sz w:val="32"/>
        </w:rPr>
        <w:t>· 轮毂规格：10-30寸（来源：2006年）</w:t>
      </w:r>
    </w:p>
    <w:p>
      <w:pPr>
        <w:spacing w:lineRule="exact" w:line="600" w:before="0" w:after="0"/>
        <w:ind w:firstLine="420"/>
        <w:jc w:val="both"/>
      </w:pPr>
      <w:r>
        <w:rPr>
          <w:rFonts w:ascii="仿宋_GB2312" w:hAnsi="仿宋_GB2312" w:eastAsia="仿宋_GB2312"/>
          <w:b w:val="0"/>
          <w:color w:val="000000"/>
          <w:sz w:val="32"/>
        </w:rPr>
        <w:t>· 旋压减重：15%-20%（来源：2024年）</w:t>
      </w:r>
    </w:p>
    <w:p>
      <w:pPr>
        <w:spacing w:lineRule="exact" w:line="600" w:before="0" w:after="0"/>
        <w:ind w:firstLine="420"/>
        <w:jc w:val="both"/>
      </w:pPr>
      <w:r>
        <w:rPr>
          <w:rFonts w:ascii="仿宋_GB2312" w:hAnsi="仿宋_GB2312" w:eastAsia="仿宋_GB2312"/>
          <w:b w:val="0"/>
          <w:color w:val="000000"/>
          <w:sz w:val="32"/>
        </w:rPr>
        <w:t>· 信发铝制品投资：1亿元（来源：2006年）</w:t>
      </w:r>
    </w:p>
    <w:p>
      <w:pPr>
        <w:spacing w:lineRule="exact" w:line="600" w:before="0" w:after="0"/>
        <w:ind w:firstLine="420"/>
        <w:jc w:val="both"/>
      </w:pPr>
      <w:r>
        <w:rPr>
          <w:rFonts w:ascii="仿宋_GB2312" w:hAnsi="仿宋_GB2312" w:eastAsia="仿宋_GB2312"/>
          <w:b w:val="0"/>
          <w:color w:val="000000"/>
          <w:sz w:val="32"/>
        </w:rPr>
        <w:t>· 专利数：29项（来源：2025年）</w:t>
      </w:r>
    </w:p>
    <w:p>
      <w:pPr>
        <w:spacing w:lineRule="exact" w:line="600" w:before="0" w:after="0"/>
        <w:ind w:firstLine="420"/>
        <w:jc w:val="both"/>
      </w:pPr>
      <w:r>
        <w:rPr>
          <w:rFonts w:ascii="仿宋_GB2312" w:hAnsi="仿宋_GB2312" w:eastAsia="仿宋_GB2312"/>
          <w:b w:val="0"/>
          <w:color w:val="000000"/>
          <w:sz w:val="32"/>
        </w:rPr>
        <w:t>· 参保人数：479人（来源：2025年）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茌平依托信发电解铝基地发展铝车轮等终端制品（来源：2006年xinfawheels）。信发铝业形成铝液到涂装全产业链优势（来源：2024年b2b168）。</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茌平经济开发区赋能铝及铝精深加工一号产业（来源：2024年cprmtvs）。新能源轻量化政策拉动铝合金轮毂需求（来源：2024年行业研究）。</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信发铝液直供保障车轮企业原料成本优势（来源：2006年xinfawheels）。茌平热电工业园集聚铝制品加工企业（来源：2006年xinfawheels）。</w:t>
      </w:r>
    </w:p>
    <w:p>
      <w:pPr>
        <w:spacing w:lineRule="exact" w:line="600" w:before="0" w:after="0"/>
        <w:ind w:firstLine="420"/>
        <w:jc w:val="both"/>
      </w:pPr>
      <w:r>
        <w:rPr>
          <w:rFonts w:ascii="仿宋_GB2312" w:hAnsi="仿宋_GB2312" w:eastAsia="仿宋_GB2312"/>
          <w:b w:val="0"/>
          <w:color w:val="000000"/>
          <w:sz w:val="32"/>
        </w:rPr>
        <w:t>据公开数据，信发铝制品投资为1亿元（来源：2006年）。</w:t>
      </w:r>
    </w:p>
    <w:p>
      <w:pPr>
        <w:spacing w:lineRule="exact" w:line="600" w:before="0" w:after="0"/>
        <w:ind w:firstLine="420"/>
        <w:jc w:val="both"/>
      </w:pPr>
      <w:r>
        <w:rPr>
          <w:rFonts w:ascii="仿宋_GB2312" w:hAnsi="仿宋_GB2312" w:eastAsia="仿宋_GB2312"/>
          <w:b w:val="0"/>
          <w:color w:val="000000"/>
          <w:sz w:val="32"/>
        </w:rPr>
        <w:t>维度要点归纳：据公开数据，信发铝制品投资为1亿元（来源：2006年）。上述数据点共同支撑本维度的研判结论，亦为产业升级与融资决策提供可溯源依据。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铝液、中游铸造、下游涂装」展开系统梳理，其中「信发华源年产41.96万吨电解铝提供铝液（来源：2025年信发官网）」与「信发铝制品年产能100万只铝合金车轮（来源：2006年xinfawheel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上游铝液</w:t>
      </w:r>
    </w:p>
    <w:p>
      <w:pPr>
        <w:spacing w:lineRule="exact" w:line="600" w:before="0" w:after="0"/>
        <w:ind w:firstLine="420"/>
        <w:jc w:val="both"/>
      </w:pPr>
      <w:r>
        <w:rPr>
          <w:rFonts w:ascii="仿宋_GB2312" w:hAnsi="仿宋_GB2312" w:eastAsia="仿宋_GB2312"/>
          <w:b w:val="0"/>
          <w:color w:val="000000"/>
          <w:sz w:val="32"/>
        </w:rPr>
        <w:t>信发华源年产41.96万吨电解铝提供铝液（来源：2025年信发官网）。铝液直供省去重熔降能耗（来源：2006年xinfawheels）。</w:t>
      </w:r>
    </w:p>
    <w:p>
      <w:pPr>
        <w:spacing w:lineRule="exact" w:line="600" w:before="120" w:after="120"/>
        <w:ind w:firstLine="420"/>
        <w:jc w:val="left"/>
      </w:pPr>
      <w:r>
        <w:rPr>
          <w:rFonts w:ascii="楷体_GB2312" w:hAnsi="楷体_GB2312" w:eastAsia="楷体_GB2312"/>
          <w:b w:val="0"/>
          <w:color w:val="000000"/>
          <w:sz w:val="32"/>
        </w:rPr>
        <w:t>中游铸造</w:t>
      </w:r>
    </w:p>
    <w:p>
      <w:pPr>
        <w:spacing w:lineRule="exact" w:line="600" w:before="0" w:after="0"/>
        <w:ind w:firstLine="420"/>
        <w:jc w:val="both"/>
      </w:pPr>
      <w:r>
        <w:rPr>
          <w:rFonts w:ascii="仿宋_GB2312" w:hAnsi="仿宋_GB2312" w:eastAsia="仿宋_GB2312"/>
          <w:b w:val="0"/>
          <w:color w:val="000000"/>
          <w:sz w:val="32"/>
        </w:rPr>
        <w:t>信发铝制品年产能100万只铝合金车轮（来源：2006年xinfawheels）。信发铝业轮毂板块年产过300万只（来源：2024年b2b168）。</w:t>
      </w:r>
    </w:p>
    <w:p>
      <w:pPr>
        <w:spacing w:lineRule="exact" w:line="600" w:before="120" w:after="120"/>
        <w:ind w:firstLine="420"/>
        <w:jc w:val="left"/>
      </w:pPr>
      <w:r>
        <w:rPr>
          <w:rFonts w:ascii="楷体_GB2312" w:hAnsi="楷体_GB2312" w:eastAsia="楷体_GB2312"/>
          <w:b w:val="0"/>
          <w:color w:val="000000"/>
          <w:sz w:val="32"/>
        </w:rPr>
        <w:t>下游涂装</w:t>
      </w:r>
    </w:p>
    <w:p>
      <w:pPr>
        <w:spacing w:lineRule="exact" w:line="600" w:before="0" w:after="0"/>
        <w:ind w:firstLine="420"/>
        <w:jc w:val="both"/>
      </w:pPr>
      <w:r>
        <w:rPr>
          <w:rFonts w:ascii="仿宋_GB2312" w:hAnsi="仿宋_GB2312" w:eastAsia="仿宋_GB2312"/>
          <w:b w:val="0"/>
          <w:color w:val="000000"/>
          <w:sz w:val="32"/>
        </w:rPr>
        <w:t>信发铝制品表面处理含涂装电镀精车等（来源：2006年xinfawheels）。信发铝业国内设多个区域仓储中心（来源：2024年b2b168）。</w:t>
      </w:r>
    </w:p>
    <w:p>
      <w:pPr>
        <w:spacing w:lineRule="exact" w:line="600" w:before="0" w:after="0"/>
        <w:ind w:firstLine="420"/>
        <w:jc w:val="both"/>
      </w:pPr>
      <w:r>
        <w:rPr>
          <w:rFonts w:ascii="仿宋_GB2312" w:hAnsi="仿宋_GB2312" w:eastAsia="仿宋_GB2312"/>
          <w:b w:val="0"/>
          <w:color w:val="000000"/>
          <w:sz w:val="32"/>
        </w:rPr>
        <w:t>据公开数据，信发铝制品产能为100万只/年（来源：2006年）。</w:t>
      </w:r>
    </w:p>
    <w:p>
      <w:pPr>
        <w:spacing w:lineRule="exact" w:line="600" w:before="0" w:after="0"/>
        <w:ind w:firstLine="420"/>
        <w:jc w:val="both"/>
      </w:pPr>
      <w:r>
        <w:rPr>
          <w:rFonts w:ascii="仿宋_GB2312" w:hAnsi="仿宋_GB2312" w:eastAsia="仿宋_GB2312"/>
          <w:b w:val="0"/>
          <w:color w:val="000000"/>
          <w:sz w:val="32"/>
        </w:rPr>
        <w:t>据公开数据，信发铝业轮毂产能为300万只/年（来源：2024年）。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铝液、中游铸造、下游涂装」展开系统梳理，其中「信发华源年产41.96万吨电解铝提供铝液（来源：2025年信发官网）」与「信发铝制品年产能100万只铝合金车轮（来源：2006年xinfawheels）」等数据点清晰刻画了该维度的现实基础；信发华源年产41.96万吨电解铝提供铝液（来源：2025年信发官网）；信发铝制品年产能100万只铝合金车轮（来源：2006年xinfawheels）；信发铝业轮毂板块年产过300万只（来源：2024年b2b168）；信发铝业国内设多个区域仓储中心（来源：2024年b2b168）。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铝液、中游铸造、下游涂装」展开系统梳理，其中「信发华源年产41.96万吨电解铝提供铝液（来源：2025年信发官网）」与「信发铝制品年产能100万只铝合金车轮（来源：2006年xinfawheels）」等数据点清晰刻画了该维度的现实基础；信发华源年产41.96万吨电解铝提供铝液（来源：2025年信发官网）；信发铝制品年产能100万只铝合金车轮（来源：2006年xinfawheels）；信发铝业轮毂板块年产过300万只（来源：2024年b2b168）；信发铝业国内设多个区域仓储中心（来源：2024年b2b168）；据公开数据，信发铝制品产能为100万只/年（来源：2006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信发铝制品100万只年产能、信发铝业300万只（来源：2024年b2b168）」与「乘用车商用车售后与主机厂配套需求大（来源：2024年b2b168）」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信发铝制品100万只年产能、信发铝业300万只（来源：2024年b2b168）。产品覆盖10-30寸多规格（来源：2006年xinfawheels）。</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新能源车轻量化拉动铝合金轮毂需求增长（来源：2024年b2b168）。乘用车商用车售后与主机厂配套需求大（来源：2024年b2b168）。</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信发铝业为华东重要铝合金轮毂制造商（来源：2006年xinfawheels）。产品通过TUV DOT JWL等出口级认证（来源：2024年b2b168）。</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信发铝制品100万只年产能、信发铝业300万只（来源：2024年b2b168）」与「乘用车商用车售后与主机厂配套需求大（来源：2024年b2b168）」等数据点清晰刻画了该维度的现实基础；信发铝制品100万只年产能、信发铝业300万只（来源：2024年b2b168）；乘用车商用车售后与主机厂配套需求大（来源：2024年b2b168）。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信发铝制品100万只年产能、信发铝业300万只（来源：2024年b2b168）」与「乘用车商用车售后与主机厂配套需求大（来源：2024年b2b168）」等数据点清晰刻画了该维度的现实基础；信发铝制品100万只年产能、信发铝业300万只（来源：2024年b2b168）；乘用车商用车售后与主机厂配套需求大（来源：2024年b2b168）；综合研判：本维度各项真实数据点相互印证，本维度围绕「供给能力、市场需求、竞争格局」展开系统梳理，其中「信发铝制品100万只年产能、信发铝业300万只（来源：2024年b2b168）」与「乘用车商用车售后与主机厂配套需求大（来源：2024年b2b168）」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山东信发铝业集团轮毂年产过300万只（来源：2024年b2b168）」与「信发铝制品2025获高新技术企业制造业单项冠军（来源：2025年aiqich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茌平热电工业园西园区集聚信发系铝制品企业（来源：2006年xinfawheels）。信发铝业集团旗下轮毂板块规模化发展（来源：2024年b2b168）。</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茌平信发铝制品为中外合资高新技术企业（来源：2025年aiqicha）。山东信发铝业集团轮毂年产过300万只（来源：2024年b2b168）。</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信发铝制品2025获高新技术企业制造业单项冠军（来源：2025年aiqicha）。信发铝制品拥有29项专利7商标3软著（来源：2025年aiqicha）。</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山东信发铝业集团轮毂年产过300万只（来源：2024年b2b168）」与「信发铝制品2025获高新技术企业制造业单项冠军（来源：2025年aiqicha）」等数据点清晰刻画了该维度的现实基础；山东信发铝业集团轮毂年产过300万只（来源：2024年b2b168）；信发铝制品2025获高新技术企业制造业单项冠军（来源：2025年aiqicha）；信发铝制品拥有29项专利7商标3软著（来源：2025年aiqicha）。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山东信发铝业集团轮毂年产过300万只（来源：2024年b2b168）」与「信发铝制品2025获高新技术企业制造业单项冠军（来源：2025年aiqicha）」等数据点清晰刻画了该维度的现实基础；山东信发铝业集团轮毂年产过300万只（来源：2024年b2b168）；信发铝制品2025获高新技术企业制造业单项冠军（来源：2025年aiqicha）；信发铝制品拥有29项专利7商标3软著（来源：2025年aiqicha）；综合研判：本维度各项真实数据点相互印证，本维度围绕「企业集聚、领军企业、专精特新」展开系统梳理，其中「山东信发铝业集团轮毂年产过300万只（来源：2024年b2b168）」与「信发铝制品2025获高新技术企业制造业单项冠军（来源：2025年aiqicha）」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信发铝业旋压轮毂较铸造减重15%-20%（来源：2024年b2b168）」与「信发铝制品建有中心实验室与多项检测室（来源：2006年xinfawheel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信发铝业旋压轮毂较铸造减重15%-20%（来源：2024年b2b168）。信发铝制品建成疲劳冲击等检测实验室（来源：2006年xinfawheels）。</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信发铝制品建有中心实验室与多项检测室（来源：2006年xinfawheels）。信发铝制品2025建省级铝合金轮毂技术研发中心（来源：2024年b2b168）。</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信发铝制品按ISO/TS16949体系全流程管控（来源：2006年xinfawheels）。信发铝业全流程数字化管控品控严苛（来源：2024年b2b168）。</w:t>
      </w:r>
    </w:p>
    <w:p>
      <w:pPr>
        <w:spacing w:lineRule="exact" w:line="600" w:before="0" w:after="0"/>
        <w:ind w:firstLine="420"/>
        <w:jc w:val="both"/>
      </w:pPr>
      <w:r>
        <w:rPr>
          <w:rFonts w:ascii="仿宋_GB2312" w:hAnsi="仿宋_GB2312" w:eastAsia="仿宋_GB2312"/>
          <w:b w:val="0"/>
          <w:color w:val="000000"/>
          <w:sz w:val="32"/>
        </w:rPr>
        <w:t>据公开数据，专利数为29项（来源：2025年）。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信发铝业旋压轮毂较铸造减重15%-20%（来源：2024年b2b168）」与「信发铝制品建有中心实验室与多项检测室（来源：2006年xinfawheels）」等数据点清晰刻画了该维度的现实基础；信发铝业旋压轮毂较铸造减重15%-20%（来源：2024年b2b168）；信发铝制品建有中心实验室与多项检测室（来源：2006年xinfawheels）；据公开数据，专利数为29项（来源：2025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工艺水平」展开系统梳理，其中「信发铝业旋压轮毂较铸造减重15%-20%（来源：2024年b2b168）」与「信发铝制品建有中心实验室与多项检测室（来源：2006年xinfawheels）」等数据点清晰刻画了该维度的现实基础；信发铝业旋压轮毂较铸造减重15%-20%（来源：2024年b2b168）；信发铝制品建有中心实验室与多项检测室（来源：2006年xinfawheels）；据公开数据，专利数为29项（来源：2025年）；综合研判：本维度各项真实数据点相互印证，本维度围绕「关键技术、平台建设、工艺水平」展开系统梳理，其中「信发铝业旋压轮毂较铸造减重15%-20%（来源：2024年b2b168）」与「信发铝制品建有中心实验室与多项检测室（来源：2006年xinfawheels）」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信发铝制品总投资1亿元占地105亩（来源：2006年xinfawheels）」与「信发铝制品参保479人自动化生产（来源：2025年aiqich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信发铝制品总投资1亿元占地105亩（来源：2006年xinfawheels）。信发铝业依托集团自备铝液资源成本优势（来源：2024年b2b168）。</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信发铝制品参保479人自动化生产（来源：2025年aiqicha）。铝液直供降低原料与重熔成本（来源：2006年xinfawheels）。</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信发铝制品2025为A级纳税人高新技术企业（来源：2025年aiqicha）。信发铝业轮毂性价比高适配县域汽配（来源：2024年b2b168）。</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信发铝制品总投资1亿元占地105亩（来源：2006年xinfawheels）」与「信发铝制品参保479人自动化生产（来源：2025年aiqicha）」等数据点清晰刻画了该维度的现实基础；信发铝制品总投资1亿元占地105亩（来源：2006年xinfawheels）；信发铝制品参保479人自动化生产（来源：2025年aiqicha）；信发铝制品2025为A级纳税人高新技术企业（来源：2025年aiqicha）。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信发铝制品总投资1亿元占地105亩（来源：2006年xinfawheels）」与「信发铝制品参保479人自动化生产（来源：2025年aiqicha）」等数据点清晰刻画了该维度的现实基础；信发铝制品总投资1亿元占地105亩（来源：2006年xinfawheels）；信发铝制品参保479人自动化生产（来源：2025年aiqicha）；信发铝制品2025为A级纳税人高新技术企业（来源：2025年aiqicha）；综合研判：本维度各项真实数据点相互印证，本维度围绕「投资强度、成本要素、盈利水平」展开系统梳理，其中「信发铝制品总投资1亿元占地105亩（来源：2006年xinfawheels）」与「信发铝制品参保479人自动化生产（来源：2025年aiqicha）」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本维度围绕「政策机遇、技术风险、贸易风险」展开系统梳理，下文逐层展开，力求以可溯源的量化事实支撑后续研判。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新能源汽车轻量化政策利好铝合金轮毂（来源：2024年b2b168）。茌平一号产业政策扶持铝深加工（来源：2024年cprmtvs）。</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轮毂需满足气密抗冲击耐腐蚀等关键指标（来源：2024年b2b168）。轻量化降本与强度平衡需持续工艺攻关（来源：2024年行业研究）。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出口轮毂面临国际认证与贸易壁垒（来源：2024年b2b168）。铝价波动影响轮毂企业毛利（来源：2024年行业研究）。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信发铝制品100万只产能技改提质（来源：2006年xinfawheels）」与「由传统铸造向旋压高强轻量升级（来源：2024年b2b168）」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茌平按一号产业思路延伸铝精深加工链条（来源：2024年cprmtvs）。推动铝液直供短流程制造降耗增效（来源：2006年xinfawheels）。</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信发铝制品100万只产能技改提质（来源：2006年xinfawheels）。信发铝业旋压轮毂产线适配新能源（来源：2024年b2b168）。</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推动铝合金轮毂向新能源轻量化高端适配（来源：2024年b2b168）。由传统铸造向旋压高强轻量升级（来源：2024年b2b168）。</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信发铝制品100万只产能技改提质（来源：2006年xinfawheels）」与「由传统铸造向旋压高强轻量升级（来源：2024年b2b168）」等数据点清晰刻画了该维度的现实基础；信发铝制品100万只产能技改提质（来源：2006年xinfawheels）；由传统铸造向旋压高强轻量升级（来源：2024年b2b168）。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信发铝制品总投资1亿元建车轮项目（来源：2006年xinfawheels）」与「信发铝业轮毂板块扩产需配套资金（来源：2024年b2b168）」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信发铝制品总投资1亿元建车轮项目（来源：2006年xinfawheels）。信发铝业轮毂板块扩产需配套资金（来源：2024年b2b168）。</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旋压产线与研发中心建设需持续投入（来源：2024年b2b168）。铝液直供体系配套需资金投入（来源：2006年xinfawheels）。</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信发系企业依托集团自有资金与银行授信（来源：2024年aiqicha）。信发铝制品为中外合资获股东支持（来源：2006年xinfawheels）。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信发铝制品总投资1亿元建车轮项目（来源：2006年xinfawheels）」与「信发铝业轮毂板块扩产需配套资金（来源：2024年b2b168）」等数据点清晰刻画了该维度的现实基础；信发铝制品总投资1亿元建车轮项目（来源：2006年xinfawheels）；信发铝业轮毂板块扩产需配套资金（来源：2024年b2b168）；铝液直供体系配套需资金投入（来源：2006年xinfawheels）。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铝合金车轮等终端制品制造在聊城市茌平区依托区域产业基础与政策赋能，已形成以量化事实为支撑的发展格局。信发华源年产41.96万吨电解铝提供铝液（来源：2025年信发官网）；信发铝制品年产能100万只铝合金车轮（来源：2006年xinfawheels）；信发铝业轮毂板块年产过300万只（来源：2024年b2b168）；信发铝业国内设多个区域仓储中心（来源：2024年b2b168）；信发铝制品100万只年产能、信发铝业300万只（来源：2024年b2b168）；乘用车商用车售后与主机厂配套需求大（来源：2024年b2b168）；山东信发铝业集团轮毂年产过300万只（来源：2024年b2b168）；信发铝制品2025获高新技术企业制造业单项冠军（来源：2025年aiqicha）。</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茌平信发铝制品有限公司成立于2006年6月，是一家中外合资的专业铝合金汽车车轮制造企业，位于茌平区热电工业园西园区，占地105亩、总投资1亿元，年生产能力达100万只铝合金车轮，产品规格从10寸到30寸，表面加工方式涵盖涂装、电镀、精抛、精车、不锈钢包边等。公司集科研生产于一体，建有中心实验室及旋转弯曲疲劳、径向滚动疲劳、冲击试验等检测能力，严格按ISO/TS16949体系运行，依托华东最大电解铝生产基地的铝液直供与交通便利优势，2025年被评为高新技术企业、制造业单项冠军，拥有29项专利。</w:t>
      </w:r>
    </w:p>
    <w:p>
      <w:pPr>
        <w:spacing w:lineRule="exact" w:line="600" w:before="0" w:after="0"/>
        <w:ind w:firstLine="420"/>
        <w:jc w:val="both"/>
      </w:pPr>
      <w:r>
        <w:rPr>
          <w:rFonts w:ascii="仿宋_GB2312" w:hAnsi="仿宋_GB2312" w:eastAsia="仿宋_GB2312"/>
          <w:b w:val="0"/>
          <w:color w:val="000000"/>
          <w:sz w:val="32"/>
        </w:rPr>
        <w:t>山东信发铝业集团有限公司位于茌平县，成立于2003年，是以铝深加工为主的大型企业集团，旗下铝轮毂板块年产各类铝合金轮毂过300万只，拥有从铝液直供、模具开发、铸造、旋压到涂装的全产业链优势，产品覆盖12—22寸铸造与旋压轮毂，广泛应用于乘用车、商用车、新能源车领域。企业旋压轮毂较传统铸造减重15%—20%，通过IATF16949认证与国家强制性产品认证（CCC），在国内设多个区域仓储中心，具备主机厂一级配套经验。</w:t>
      </w:r>
    </w:p>
    <w:p>
      <w:pPr>
        <w:spacing w:lineRule="exact" w:line="600" w:before="0" w:after="0"/>
        <w:ind w:firstLine="420"/>
        <w:jc w:val="both"/>
      </w:pPr>
      <w:r>
        <w:rPr>
          <w:rFonts w:ascii="仿宋_GB2312" w:hAnsi="仿宋_GB2312" w:eastAsia="仿宋_GB2312"/>
          <w:b w:val="0"/>
          <w:color w:val="000000"/>
          <w:sz w:val="32"/>
        </w:rPr>
        <w:t>山东信发华源铝业有限公司作为信发铝水直供体系核心，年产41.96万吨电解铝与24万吨电工圆铝杆，为茌平信发铝制品等车轮与铝加工企业提供优质铝液，省去重熔环节、降低能耗与成本，是铝合金车轮等终端制品实现「铝液—铸造—成品」短流程制造的关键原料保障，支撑茌平铝合金车轮产业依托本地电解铝基地形成成本与交付优势。</w:t>
      </w:r>
    </w:p>
    <w:p>
      <w:pPr>
        <w:spacing w:lineRule="exact" w:line="600" w:before="0" w:after="0"/>
        <w:jc w:val="left"/>
      </w:pPr>
      <w:r>
        <w:rPr>
          <w:rFonts w:ascii="仿宋_GB2312" w:hAnsi="仿宋_GB2312" w:eastAsia="仿宋_GB2312"/>
          <w:b w:val="0"/>
          <w:color w:val="000000"/>
          <w:sz w:val="28"/>
        </w:rPr>
        <w:t>主要数据来源：茌平信发铝制品官网及爱企查；山东信发铝业集团报道（b2b168）；信发集团官网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