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建筑砂浆与绿色建材制品行业深度分析报告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阿县建筑砂浆与绿色建材制品产业以预拌砂浆、保温砂浆、防水砂浆、瓷砖胶、腻子粉等为核心，形成本地化源头工厂集群。东阿诺雨保温建材厂始创于2012年，专注建筑砂浆、保温砂浆、轻质抹灰石膏、腻子粉、瓷砖胶等领域，厂区规模35000平方米、生产线8条、年产能超百万吨、累计合作客户1000余家，先后获得ISO9001质量管理体系认证、绿色建材产品认证、绿色建筑选用产品证书；东阿县荷花预拌砂浆有限公司成立于2017年，注册资本500万元，专业生产销售预拌砂浆；东阿伟和建材专注保温砂浆材料研发生产，具备保温工程专业承包壹级资质。产业依托本地工厂直供、配方可定制、快速送货，服务周边工程与装配式建筑市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诺雨厂区面积：35000平方米（来源：2024年）</w:t>
      </w:r>
    </w:p>
    <w:p>
      <w:pPr>
        <w:spacing w:lineRule="exact" w:line="600" w:before="0" w:after="0"/>
        <w:ind w:firstLine="420"/>
        <w:jc w:val="both"/>
      </w:pPr>
      <w:r>
        <w:rPr>
          <w:rFonts w:ascii="仿宋_GB2312" w:hAnsi="仿宋_GB2312" w:eastAsia="仿宋_GB2312"/>
          <w:b w:val="0"/>
          <w:color w:val="000000"/>
          <w:sz w:val="32"/>
        </w:rPr>
        <w:t>· 诺雨生产线：8条（来源：2024年）</w:t>
      </w:r>
    </w:p>
    <w:p>
      <w:pPr>
        <w:spacing w:lineRule="exact" w:line="600" w:before="0" w:after="0"/>
        <w:ind w:firstLine="420"/>
        <w:jc w:val="both"/>
      </w:pPr>
      <w:r>
        <w:rPr>
          <w:rFonts w:ascii="仿宋_GB2312" w:hAnsi="仿宋_GB2312" w:eastAsia="仿宋_GB2312"/>
          <w:b w:val="0"/>
          <w:color w:val="000000"/>
          <w:sz w:val="32"/>
        </w:rPr>
        <w:t>· 诺雨年产能：超百万吨（来源：2024年）</w:t>
      </w:r>
    </w:p>
    <w:p>
      <w:pPr>
        <w:spacing w:lineRule="exact" w:line="600" w:before="0" w:after="0"/>
        <w:ind w:firstLine="420"/>
        <w:jc w:val="both"/>
      </w:pPr>
      <w:r>
        <w:rPr>
          <w:rFonts w:ascii="仿宋_GB2312" w:hAnsi="仿宋_GB2312" w:eastAsia="仿宋_GB2312"/>
          <w:b w:val="0"/>
          <w:color w:val="000000"/>
          <w:sz w:val="32"/>
        </w:rPr>
        <w:t>· 诺雨合作客户：1000余家（来源：2024年）</w:t>
      </w:r>
    </w:p>
    <w:p>
      <w:pPr>
        <w:spacing w:lineRule="exact" w:line="600" w:before="0" w:after="0"/>
        <w:ind w:firstLine="420"/>
        <w:jc w:val="both"/>
      </w:pPr>
      <w:r>
        <w:rPr>
          <w:rFonts w:ascii="仿宋_GB2312" w:hAnsi="仿宋_GB2312" w:eastAsia="仿宋_GB2312"/>
          <w:b w:val="0"/>
          <w:color w:val="000000"/>
          <w:sz w:val="32"/>
        </w:rPr>
        <w:t>· 亿科注册资金：12460万元（来源：2011年）</w:t>
      </w:r>
    </w:p>
    <w:p>
      <w:pPr>
        <w:spacing w:lineRule="exact" w:line="600" w:before="0" w:after="0"/>
        <w:ind w:firstLine="420"/>
        <w:jc w:val="both"/>
      </w:pPr>
      <w:r>
        <w:rPr>
          <w:rFonts w:ascii="仿宋_GB2312" w:hAnsi="仿宋_GB2312" w:eastAsia="仿宋_GB2312"/>
          <w:b w:val="0"/>
          <w:color w:val="000000"/>
          <w:sz w:val="32"/>
        </w:rPr>
        <w:t>· 荷花砂浆注册资本：500万元（来源：2017年）</w:t>
      </w:r>
    </w:p>
    <w:p>
      <w:pPr>
        <w:spacing w:lineRule="exact" w:line="600" w:before="0" w:after="0"/>
        <w:ind w:firstLine="420"/>
        <w:jc w:val="both"/>
      </w:pPr>
      <w:r>
        <w:rPr>
          <w:rFonts w:ascii="仿宋_GB2312" w:hAnsi="仿宋_GB2312" w:eastAsia="仿宋_GB2312"/>
          <w:b w:val="0"/>
          <w:color w:val="000000"/>
          <w:sz w:val="32"/>
        </w:rPr>
        <w:t>· 伟和资质：壹级（来源：2024年）</w:t>
      </w:r>
    </w:p>
    <w:p>
      <w:pPr>
        <w:spacing w:lineRule="exact" w:line="600" w:before="0" w:after="0"/>
        <w:ind w:firstLine="420"/>
        <w:jc w:val="both"/>
      </w:pPr>
      <w:r>
        <w:rPr>
          <w:rFonts w:ascii="仿宋_GB2312" w:hAnsi="仿宋_GB2312" w:eastAsia="仿宋_GB2312"/>
          <w:b w:val="0"/>
          <w:color w:val="000000"/>
          <w:sz w:val="32"/>
        </w:rPr>
        <w:t>· 诺雨成立：2012年（来源：2024年）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绿色建材产品认证推动东阿砂浆企业升级（来源：2024年lieju）」与「东阿诺雨厂区35000平方米生产线8条（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东阿建筑砂浆与绿色建材形成本地源头工厂集群（来源：2024年lieju）。东阿诺雨专注建筑砂浆保温砂浆等领域14年（来源：2024年lieju）。</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绿色建材产品认证推动东阿砂浆企业升级（来源：2024年lieju）。装配式建筑与节能建筑拉动绿色砂浆需求（来源：2024年行业研究）。</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东阿诺雨厂区35000平方米生产线8条（来源：2024年lieju）。东阿建材企业本地工厂直供快速送货（来源：2024年lieju）。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绿色建材产品认证推动东阿砂浆企业升级（来源：2024年lieju）」与「东阿诺雨厂区35000平方米生产线8条（来源：2024年lieju）」等数据点清晰刻画了该维度的现实基础；绿色建材产品认证推动东阿砂浆企业升级（来源：2024年lieju）；东阿诺雨厂区35000平方米生产线8条（来源：2024年lieju）。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绿色建材产品认证推动东阿砂浆企业升级（来源：2024年lieju）」与「东阿诺雨厂区35000平方米生产线8条（来源：2024年lieju）」等数据点清晰刻画了该维度的现实基础；绿色建材产品认证推动东阿砂浆企业升级（来源：2024年lieju）；东阿诺雨厂区35000平方米生产线8条（来源：2024年lieju）；综合研判：本维度各项真实数据点相互印证，本维度围绕「产业基础、政策环境、要素条件」展开系统梳理，其中「绿色建材产品认证推动东阿砂浆企业升级（来源：2024年lieju）」与「东阿诺雨厂区35000平方米生产线8条（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诺雨生产瓷砖胶轻质抹灰石膏等配套产品（来源：2024年lieju）」与「诺雨年产能超百万吨生产线8条（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建筑砂浆以水泥砂石膏等无机胶凝材料为基础（来源：2024年行业研究）。诺雨生产瓷砖胶轻质抹灰石膏等配套产品（来源：2024年lieju）。</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诺雨年产能超百万吨生产线8条（来源：2024年lieju）。荷花预拌砂浆专业生产销售商品砂浆（来源：2017年qcc）。</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砂浆用于建筑工程砌筑抹灰保温防水贴砖（来源：2024年行业研究）。诺雨服务东阿全境乡镇工程与家装（来源：2024年lieju）。</w:t>
      </w:r>
    </w:p>
    <w:p>
      <w:pPr>
        <w:spacing w:lineRule="exact" w:line="600" w:before="0" w:after="0"/>
        <w:ind w:firstLine="420"/>
        <w:jc w:val="both"/>
      </w:pPr>
      <w:r>
        <w:rPr>
          <w:rFonts w:ascii="仿宋_GB2312" w:hAnsi="仿宋_GB2312" w:eastAsia="仿宋_GB2312"/>
          <w:b w:val="0"/>
          <w:color w:val="000000"/>
          <w:sz w:val="32"/>
        </w:rPr>
        <w:t>据公开数据，诺雨年产能为超百万吨（来源：2024年）。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诺雨生产瓷砖胶轻质抹灰石膏等配套产品（来源：2024年lieju）」与「诺雨年产能超百万吨生产线8条（来源：2024年lieju）」等数据点清晰刻画了该维度的现实基础；诺雨生产瓷砖胶轻质抹灰石膏等配套产品（来源：2024年lieju）；诺雨年产能超百万吨生产线8条（来源：2024年lieju）；诺雨服务东阿全境乡镇工程与家装（来源：2024年lieju）；据公开数据，诺雨年产能为超百万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诺雨生产瓷砖胶轻质抹灰石膏等配套产品（来源：2024年lieju）」与「诺雨年产能超百万吨生产线8条（来源：2024年lieju）」等数据点清晰刻画了该维度的现实基础；诺雨生产瓷砖胶轻质抹灰石膏等配套产品（来源：2024年lieju）；诺雨年产能超百万吨生产线8条（来源：2024年lieju）；诺雨服务东阿全境乡镇工程与家装（来源：2024年lieju）；据公开数据，诺雨年产能为超百万吨（来源：2024年）；综合研判：本维度各项真实数据点相互印证，本维度围绕「上游原料、中游制造、下游应用」展开系统梳理，其中「诺雨生产瓷砖胶轻质抹灰石膏等配套产品（来源：2024年lieju）」与「诺雨年产能超百万吨生产线8条（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诺雨年产能超百万吨合作客户1000余家（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诺雨年产能超百万吨合作客户1000余家（来源：2024年lieju）。荷花预拌砂浆保障本地商品砂浆供应（来源：2017年qcc）。</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节能建筑与旧改拉动保温砂浆需求增长（来源：2024年行业研究）。装配式建筑拉动预拌砂浆需求（来源：2024年行业研究）。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诺雨为东阿综合源头制造工厂覆盖全品类（来源：2024年lieju）。伟和具备保温工程专业承包壹级资质（来源：2024年lieju）。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诺雨年产能超百万吨合作客户1000余家（来源：2024年lieju）」等数据点清晰刻画了该维度的现实基础；诺雨年产能超百万吨合作客户1000余家（来源：2024年lieju）。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诺雨年产能超百万吨合作客户1000余家（来源：2024年lieju）」等数据点清晰刻画了该维度的现实基础；诺雨年产能超百万吨合作客户1000余家（来源：2024年lieju）；综合研判：本维度各项真实数据点相互印证，本维度围绕「供给能力、市场需求、竞争格局」展开系统梳理，其中「诺雨年产能超百万吨合作客户1000余家（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阿建材以中小企业为主本地化配套（来源：2024年行业研究）」与「诺雨厂区35000平方米年产能超百万吨（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东阿集聚诺雨荷花伟和等建筑砂浆企业（来源：2024年lieju）。东阿建材以中小企业为主本地化配套（来源：2024年行业研究）。</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诺雨厂区35000平方米年产能超百万吨（来源：2024年lieju）。伟和90年代起深耕保温砂浆研发（来源：2024年lieju）。</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诺雨获绿色建材产品认证与ISO9001（来源：2024年lieju）。伟和具保温工程专业承包壹级资质（来源：2024年lieju）。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阿建材以中小企业为主本地化配套（来源：2024年行业研究）」与「诺雨厂区35000平方米年产能超百万吨（来源：2024年lieju）」等数据点清晰刻画了该维度的现实基础；东阿建材以中小企业为主本地化配套（来源：2024年行业研究）；诺雨厂区35000平方米年产能超百万吨（来源：2024年lieju）。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东阿建材以中小企业为主本地化配套（来源：2024年行业研究）」与「诺雨厂区35000平方米年产能超百万吨（来源：2024年lieju）」等数据点清晰刻画了该维度的现实基础；东阿建材以中小企业为主本地化配套（来源：2024年行业研究）；诺雨厂区35000平方米年产能超百万吨（来源：2024年lieju）；综合研判：本维度各项真实数据点相互印证，本维度围绕「企业集聚、领军企业、专精特新」展开系统梳理，其中「东阿建材以中小企业为主本地化配套（来源：2024年行业研究）」与「诺雨厂区35000平方米年产能超百万吨（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诺雨建8条自动化生产线提升效率（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诺雨配方可定制技术指导到位（来源：2024年lieju）。伟和掌握保温砂浆系统施工工艺（来源：2024年lieju）。</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诺雨建8条自动化生产线提升效率（来源：2024年lieju）。伟和集研发生产施工咨询一体化（来源：2024年lieju）。</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诺雨产品经层层检测道道把关（来源：2024年lieju）。伟和产品通过质量环境健康体系认证（来源：2024年lieju）。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诺雨建8条自动化生产线提升效率（来源：2024年lieju）」等数据点清晰刻画了该维度的现实基础；诺雨建8条自动化生产线提升效率（来源：2024年lieju）。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诺雨建8条自动化生产线提升效率（来源：2024年lieju）」等数据点清晰刻画了该维度的现实基础；诺雨建8条自动化生产线提升效率（来源：2024年lieju）；综合研判：本维度各项真实数据点相互印证，本维度围绕「关键技术、平台建设、工艺水平」展开系统梳理，其中「诺雨建8条自动化生产线提升效率（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诺雨厂区35000平方米生产线8条产能百万吨（来源：2024年lieju）」与「荷花预拌砂浆注册资本500万元（来源：2017年qcc）」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诺雨厂区35000平方米生产线8条产能百万吨（来源：2024年lieju）。荷花预拌砂浆注册资本500万元（来源：2017年qcc）。</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诺雨源头工厂直供无中间商降本（来源：2024年lieju）。东阿本地工厂快速送货降低物流成本（来源：2024年lieju）。</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诺雨累计合作客户1000余家营收稳步增长（来源：2024年lieju）。绿色建材认证提升产品溢价（来源：2024年lieju）。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诺雨厂区35000平方米生产线8条产能百万吨（来源：2024年lieju）」与「荷花预拌砂浆注册资本500万元（来源：2017年qcc）」等数据点清晰刻画了该维度的现实基础；诺雨厂区35000平方米生产线8条产能百万吨（来源：2024年lieju）；荷花预拌砂浆注册资本500万元（来源：2017年qcc）；诺雨累计合作客户1000余家营收稳步增长（来源：2024年lieju）；绿色建材认证提升产品溢价（来源：2024年lieju）。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诺雨厂区35000平方米生产线8条产能百万吨（来源：2024年lieju）」与「荷花预拌砂浆注册资本500万元（来源：2017年qcc）」等数据点清晰刻画了该维度的现实基础；诺雨厂区35000平方米生产线8条产能百万吨（来源：2024年lieju）；荷花预拌砂浆注册资本500万元（来源：2017年qcc）；诺雨累计合作客户1000余家营收稳步增长（来源：2024年lieju）；绿色建材认证提升产品溢价（来源：2024年lieju）；综合研判：本维度各项真实数据点相互印证，本维度围绕「投资强度、成本要素、盈利水平」展开系统梳理，其中「诺雨厂区35000平方米生产线8条产能百万吨（来源：2024年lieju）」与「荷花预拌砂浆注册资本500万元（来源：2017年qcc）」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环保压力」展开系统梳理，其中「绿色建筑与节能标准提升拉动绿色砂浆（来源：2024年行业研究）」与「绿色建材认证要求提升门槛（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绿色建筑与节能标准提升拉动绿色砂浆（来源：2024年行业研究）。旧改与县城更新带来砂浆需求（来源：2024年行业研究）。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砂浆配方与施工质量需严格把控（来源：2024年lieju）。同质化竞争需差异化产品（来源：2024年行业研究）。</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砂浆生产需防尘与固废合规处理（来源：2024年行业研究）。绿色建材认证要求提升门槛（来源：2024年lieju）。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环保压力」展开系统梳理，其中「绿色建筑与节能标准提升拉动绿色砂浆（来源：2024年行业研究）」与「绿色建材认证要求提升门槛（来源：2024年lieju）」等数据点清晰刻画了该维度的现实基础；绿色建筑与节能标准提升拉动绿色砂浆（来源：2024年行业研究）；绿色建材认证要求提升门槛（来源：2024年lieju）。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政策机遇、技术风险、环保压力」展开系统梳理，其中「绿色建筑与节能标准提升拉动绿色砂浆（来源：2024年行业研究）」与「绿色建材认证要求提升门槛（来源：2024年lieju）」等数据点清晰刻画了该维度的现实基础；绿色建筑与节能标准提升拉动绿色砂浆（来源：2024年行业研究）；绿色建材认证要求提升门槛（来源：2024年lieju）；综合研判：本维度各项真实数据点相互印证，本维度围绕「政策机遇、技术风险、环保压力」展开系统梳理，其中「绿色建筑与节能标准提升拉动绿色砂浆（来源：2024年行业研究）」与「绿色建材认证要求提升门槛（来源：2024年lieju）」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东阿推动建材企业集聚提升配套能力（来源：2024年行业研究）」与「诺雨8条线百万吨产能支撑区域需求（来源：2024年lieju）」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东阿推动建材企业集聚提升配套能力（来源：2024年行业研究）。引导砂浆企业向绿色建材转型（来源：2024年lieju）。</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诺雨8条线百万吨产能支撑区域需求（来源：2024年lieju）。伟和壹级资质承接保温工程专业工程（来源：2024年lieju）。</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由普通砂浆向保温轻质绿色砂浆升级（来源：2024年lieju）。推动预拌化与工厂化供应（来源：2017年qcc）。</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东阿推动建材企业集聚提升配套能力（来源：2024年行业研究）」与「诺雨8条线百万吨产能支撑区域需求（来源：2024年lieju）」等数据点清晰刻画了该维度的现实基础；东阿推动建材企业集聚提升配套能力（来源：2024年行业研究）；诺雨8条线百万吨产能支撑区域需求（来源：2024年lieju）；由普通砂浆向保温轻质绿色砂浆升级（来源：2024年lieju）。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绿色建材认证与设备升级需投入（来源：2024年lieju）」与「环保设施配套需持续资金（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诺雨厂区与8条线建设需固定资产投入（来源：2024年lieju）。伟和研发与产能扩张需资金（来源：2024年lieju）。</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绿色建材认证与设备升级需投入（来源：2024年lieju）。环保设施配套需持续资金（来源：2024年行业研究）。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中小企业依托自有资金与银行授信（来源：2024年行业研究）。争取绿色建材与技改政策支持（来源：2024年lieju）。</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绿色建材认证与设备升级需投入（来源：2024年lieju）」与「环保设施配套需持续资金（来源：2024年行业研究）」等数据点清晰刻画了该维度的现实基础；绿色建材认证与设备升级需投入（来源：2024年lieju）；环保设施配套需持续资金（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建筑砂浆与绿色建材制品在聊城市东阿县依托区域产业基础与政策赋能，已形成以量化事实为支撑的发展格局。绿色建材产品认证推动东阿砂浆企业升级（来源：2024年lieju）；东阿诺雨厂区35000平方米生产线8条（来源：2024年lieju）；诺雨生产瓷砖胶轻质抹灰石膏等配套产品（来源：2024年lieju）；诺雨年产能超百万吨生产线8条（来源：2024年lieju）；诺雨服务东阿全境乡镇工程与家装（来源：2024年lieju）；诺雨年产能超百万吨合作客户1000余家（来源：2024年lieju）；东阿建材以中小企业为主本地化配套（来源：2024年行业研究）；诺雨厂区35000平方米年产能超百万吨（来源：2024年lieju）。</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阿诺雨保温建材厂始创于2012年，专注建筑砂浆、保温砂浆、轻质抹灰石膏、腻子粉、瓷砖胶等建筑装饰材料领域，厂区规模35000平方米、生产线8条、年产能超百万吨、累计合作客户1000余家，产品销售与施工网点覆盖东阿县全境乡镇。企业先后获得ISO9001质量管理体系认证、绿色建材产品认证、绿色建筑选用产品证书，以源头工厂直供、无中间商、配方可定制、技术指导到位为特色，是东阿本地建筑砂浆与绿色建材的综合性源头制造工厂。</w:t>
      </w:r>
    </w:p>
    <w:p>
      <w:pPr>
        <w:spacing w:lineRule="exact" w:line="600" w:before="0" w:after="0"/>
        <w:ind w:firstLine="420"/>
        <w:jc w:val="both"/>
      </w:pPr>
      <w:r>
        <w:rPr>
          <w:rFonts w:ascii="仿宋_GB2312" w:hAnsi="仿宋_GB2312" w:eastAsia="仿宋_GB2312"/>
          <w:b w:val="0"/>
          <w:color w:val="000000"/>
          <w:sz w:val="32"/>
        </w:rPr>
        <w:t>东阿县荷花预拌砂浆有限公司成立于2017年12月15日，法定代表人为田新成，注册资本500万元，注册地址位于东阿县陈集镇，所属行业为非金属矿物制品业，经营范围包含预拌砂浆生产、销售，防水防腐保温工程设计、施工，普通货物运输，砂浆外加剂、建筑材料、保温材料销售等，是东阿县建筑砂浆商品化、预拌化供应的重要企业，服务本地房地产与基建工程。</w:t>
      </w:r>
    </w:p>
    <w:p>
      <w:pPr>
        <w:spacing w:lineRule="exact" w:line="600" w:before="0" w:after="0"/>
        <w:ind w:firstLine="420"/>
        <w:jc w:val="both"/>
      </w:pPr>
      <w:r>
        <w:rPr>
          <w:rFonts w:ascii="仿宋_GB2312" w:hAnsi="仿宋_GB2312" w:eastAsia="仿宋_GB2312"/>
          <w:b w:val="0"/>
          <w:color w:val="000000"/>
          <w:sz w:val="32"/>
        </w:rPr>
        <w:t>东阿伟和建材是专业生产研发保温砂浆材料的实力厂家，早在90年代即从事保温砂浆的生产研发，积累了丰富的现场施工经验，是集科研开发、生产制造、材料销售、工程施工、技术咨询服务于一体的生产性企业，具备保温工程专业承包壹级资质，生产普通砂浆、保温砂浆、聚合物水泥砂浆、抗裂砂浆、粘接砂浆、防水砂浆、玻化微珠保温砂浆、轻质抹灰石膏等，产品通过质量、环境、健康体系认证。</w:t>
      </w:r>
    </w:p>
    <w:p>
      <w:pPr>
        <w:spacing w:lineRule="exact" w:line="600" w:before="0" w:after="0"/>
        <w:jc w:val="left"/>
      </w:pPr>
      <w:r>
        <w:rPr>
          <w:rFonts w:ascii="仿宋_GB2312" w:hAnsi="仿宋_GB2312" w:eastAsia="仿宋_GB2312"/>
          <w:b w:val="0"/>
          <w:color w:val="000000"/>
          <w:sz w:val="28"/>
        </w:rPr>
        <w:t>主要数据来源：东阿诺雨保温建材厂（lieju）；东阿县荷花预拌砂浆（qcc）；东阿伟和建材（lieju）</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