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肉牛良种繁育与规模育肥行业深度分析报告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阳信县是全国农区肉牛存栏第一县，2024年存栏肉牛19.09万头（占滨州市56.33%）、出栏47.52万头（占67.78%），带动12万人就业，肉牛产业总产值突破660亿元。阳信构建「饲草—繁育—育肥—屠宰—冷链—副产—有机肥」十环产业链，良种繁育与规模育肥是基础环节。联合中国农科院攻关渤海黑牛新品系，建成国家级原种场1处、千头规模育种基地10个，年供种能力提升30%，推广胚胎移植、基因选育技术使高档肉牛生产周期缩短15%，成功培育18万元/头的5A级肉牛品种及具自主知识产权的「鲁蒙黑牛」新品系。全县236家肉牛养殖合作社推行「五项统一」与「养母繁犊」模式，以高于市场价1000元回购200公斤以上犊牛，累计回购4890头、交易额4645万元；建成规模养殖小区4处、116家养殖户1.1万头牛入园，5G牧场配电子耳标智能项圈实现育肥全过程数字化。肉牛产业信贷支持总额达55.79亿元，金融支持体系完善，创建全省畜牧业高质量发展先行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肉牛存栏：19.09万头（来源：2024年）</w:t>
      </w:r>
    </w:p>
    <w:p>
      <w:pPr>
        <w:spacing w:lineRule="exact" w:line="600" w:before="0" w:after="0"/>
        <w:ind w:firstLine="420"/>
        <w:jc w:val="both"/>
      </w:pPr>
      <w:r>
        <w:rPr>
          <w:rFonts w:ascii="仿宋_GB2312" w:hAnsi="仿宋_GB2312" w:eastAsia="仿宋_GB2312"/>
          <w:b w:val="0"/>
          <w:color w:val="000000"/>
          <w:sz w:val="32"/>
        </w:rPr>
        <w:t>· 肉牛出栏：47.52万头（来源：2024年）</w:t>
      </w:r>
    </w:p>
    <w:p>
      <w:pPr>
        <w:spacing w:lineRule="exact" w:line="600" w:before="0" w:after="0"/>
        <w:ind w:firstLine="420"/>
        <w:jc w:val="both"/>
      </w:pPr>
      <w:r>
        <w:rPr>
          <w:rFonts w:ascii="仿宋_GB2312" w:hAnsi="仿宋_GB2312" w:eastAsia="仿宋_GB2312"/>
          <w:b w:val="0"/>
          <w:color w:val="000000"/>
          <w:sz w:val="32"/>
        </w:rPr>
        <w:t>· 年屠宰能力：120万头（来源：2024年）</w:t>
      </w:r>
    </w:p>
    <w:p>
      <w:pPr>
        <w:spacing w:lineRule="exact" w:line="600" w:before="0" w:after="0"/>
        <w:ind w:firstLine="420"/>
        <w:jc w:val="both"/>
      </w:pPr>
      <w:r>
        <w:rPr>
          <w:rFonts w:ascii="仿宋_GB2312" w:hAnsi="仿宋_GB2312" w:eastAsia="仿宋_GB2312"/>
          <w:b w:val="0"/>
          <w:color w:val="000000"/>
          <w:sz w:val="32"/>
        </w:rPr>
        <w:t>· 养殖合作社：236家（来源：2024年）</w:t>
      </w:r>
    </w:p>
    <w:p>
      <w:pPr>
        <w:spacing w:lineRule="exact" w:line="600" w:before="0" w:after="0"/>
        <w:ind w:firstLine="420"/>
        <w:jc w:val="both"/>
      </w:pPr>
      <w:r>
        <w:rPr>
          <w:rFonts w:ascii="仿宋_GB2312" w:hAnsi="仿宋_GB2312" w:eastAsia="仿宋_GB2312"/>
          <w:b w:val="0"/>
          <w:color w:val="000000"/>
          <w:sz w:val="32"/>
        </w:rPr>
        <w:t>· 国家级原种场：1处（来源：2024年）</w:t>
      </w:r>
    </w:p>
    <w:p>
      <w:pPr>
        <w:spacing w:lineRule="exact" w:line="600" w:before="0" w:after="0"/>
        <w:ind w:firstLine="420"/>
        <w:jc w:val="both"/>
      </w:pPr>
      <w:r>
        <w:rPr>
          <w:rFonts w:ascii="仿宋_GB2312" w:hAnsi="仿宋_GB2312" w:eastAsia="仿宋_GB2312"/>
          <w:b w:val="0"/>
          <w:color w:val="000000"/>
          <w:sz w:val="32"/>
        </w:rPr>
        <w:t>· 千头规模育种基地：10个（来源：2024年）</w:t>
      </w:r>
    </w:p>
    <w:p>
      <w:pPr>
        <w:spacing w:lineRule="exact" w:line="600" w:before="0" w:after="0"/>
        <w:ind w:firstLine="420"/>
        <w:jc w:val="both"/>
      </w:pPr>
      <w:r>
        <w:rPr>
          <w:rFonts w:ascii="仿宋_GB2312" w:hAnsi="仿宋_GB2312" w:eastAsia="仿宋_GB2312"/>
          <w:b w:val="0"/>
          <w:color w:val="000000"/>
          <w:sz w:val="32"/>
        </w:rPr>
        <w:t>· 肉牛产业信贷支持：55.79亿元（来源：2026年）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阳信存栏肉牛19.09万头（占滨州56.33%）、出栏47.52万头（来源：2024年阳信县肉牛高质量发展纪实）」与「2024年全县肉牛产业链实现年营收679亿元、带动12万人就业（来源：2024年阳信县牛肉贸易大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阳信存栏肉牛19.09万头（占滨州56.33%）、出栏47.52万头（来源：2024年阳信县肉牛高质量发展纪实）。阳信为全国农区肉牛存栏第一县、全国肉牛屠宰能力第一县（来源：2024年阳信县selectshandong）。2024年全县肉牛产业链实现年营收679亿元、带动12万人就业（来源：2024年阳信县牛肉贸易大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阳信县配套11条肉牛产业专项扶持措施、构建全链条政策体系（来源：2024年阳信县肉牛高质量发展纪实）。成功入选全省沿黄肉牛特色产业集群、政策红利持续释放（来源：2024年阳信县政协答复）。创建全省畜牧业高质量发展先行县、政策赋能良种繁育（来源：2024年阳信县政协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建成规模养殖小区4处、116家养殖户1.1万头牛入住「幸福园」（来源：2024年阳信县政协答复）。全县236家肉牛养殖合作社、推行「五项统一」管理模式（来源：2024年阳信县牛事报道）。建成省级智慧牧场9家、物联网应用基地17处（来源：2024年阳信县肉牛高质量发展纪实）。</w:t>
      </w:r>
    </w:p>
    <w:p>
      <w:pPr>
        <w:spacing w:lineRule="exact" w:line="600" w:before="0" w:after="0"/>
        <w:ind w:firstLine="420"/>
        <w:jc w:val="both"/>
      </w:pPr>
      <w:r>
        <w:rPr>
          <w:rFonts w:ascii="仿宋_GB2312" w:hAnsi="仿宋_GB2312" w:eastAsia="仿宋_GB2312"/>
          <w:b w:val="0"/>
          <w:color w:val="000000"/>
          <w:sz w:val="32"/>
        </w:rPr>
        <w:t>据公开数据，千头规模育种基地为10个（来源：2024年）。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阳信存栏肉牛19.09万头（占滨州56.33%）、出栏47.52万头（来源：2024年阳信县肉牛高质量发展纪实）」与「2024年全县肉牛产业链实现年营收679亿元、带动12万人就业（来源：2024年阳信县牛肉贸易大会）」等数据点清晰刻画了该维度的现实基础；2024年阳信存栏肉牛19.09万头（占滨州56.33%）、出栏47.52万头（来源：2024年阳信县肉牛高质量发展纪实）；2024年全县肉牛产业链实现年营收679亿元、带动12万人就业（来源：2024年阳信县牛肉贸易大会）；阳信县配套11条肉牛产业专项扶持措施、构建全链条政策体系（来源：2024年阳信县肉牛高质量发展纪实）；建成规模养殖小区4处、116家养殖户1.1万头牛入住「幸福园」（来源：2024年阳信县政协答复）。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业、中游繁育、下游育肥」展开系统梳理，其中「联合中国农科院攻关渤海黑牛新品系、建成国家级原种场1处（来源：2024年阳信县肉牛高质量发展纪实）」与「建成千头规模育种基地10个、年供种能力提升30%（来源：2024年阳信县肉牛高质量发展纪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上游种业</w:t>
      </w:r>
    </w:p>
    <w:p>
      <w:pPr>
        <w:spacing w:lineRule="exact" w:line="600" w:before="0" w:after="0"/>
        <w:ind w:firstLine="420"/>
        <w:jc w:val="both"/>
      </w:pPr>
      <w:r>
        <w:rPr>
          <w:rFonts w:ascii="仿宋_GB2312" w:hAnsi="仿宋_GB2312" w:eastAsia="仿宋_GB2312"/>
          <w:b w:val="0"/>
          <w:color w:val="000000"/>
          <w:sz w:val="32"/>
        </w:rPr>
        <w:t>联合中国农科院攻关渤海黑牛新品系、建成国家级原种场1处（来源：2024年阳信县肉牛高质量发展纪实）。建成千头规模育种基地10个、年供种能力提升30%（来源：2024年阳信县肉牛高质量发展纪实）。成功培育18万元/头的5A级肉牛品种及阳信鲁蒙黑牛新品系（来源：2022年阳信县以园促产）。</w:t>
      </w:r>
    </w:p>
    <w:p>
      <w:pPr>
        <w:spacing w:lineRule="exact" w:line="600" w:before="120" w:after="120"/>
        <w:ind w:firstLine="420"/>
        <w:jc w:val="left"/>
      </w:pPr>
      <w:r>
        <w:rPr>
          <w:rFonts w:ascii="楷体_GB2312" w:hAnsi="楷体_GB2312" w:eastAsia="楷体_GB2312"/>
          <w:b w:val="0"/>
          <w:color w:val="000000"/>
          <w:sz w:val="32"/>
        </w:rPr>
        <w:t>中游繁育</w:t>
      </w:r>
    </w:p>
    <w:p>
      <w:pPr>
        <w:spacing w:lineRule="exact" w:line="600" w:before="0" w:after="0"/>
        <w:ind w:firstLine="420"/>
        <w:jc w:val="both"/>
      </w:pPr>
      <w:r>
        <w:rPr>
          <w:rFonts w:ascii="仿宋_GB2312" w:hAnsi="仿宋_GB2312" w:eastAsia="仿宋_GB2312"/>
          <w:b w:val="0"/>
          <w:color w:val="000000"/>
          <w:sz w:val="32"/>
        </w:rPr>
        <w:t>推广「养母繁犊」模式、以高于市场价1000元回购200公斤以上犊牛（来源：2024年阳信县金融赋能）。累计回购犊牛4890头、交易额4645万元、稳定牛源（来源：2026年滨州市金融局）。237家养殖合作社推广「工厂化零风险」模式、五统一（来源：2026年滨州市金融局）。</w:t>
      </w:r>
    </w:p>
    <w:p>
      <w:pPr>
        <w:spacing w:lineRule="exact" w:line="600" w:before="120" w:after="120"/>
        <w:ind w:firstLine="420"/>
        <w:jc w:val="left"/>
      </w:pPr>
      <w:r>
        <w:rPr>
          <w:rFonts w:ascii="楷体_GB2312" w:hAnsi="楷体_GB2312" w:eastAsia="楷体_GB2312"/>
          <w:b w:val="0"/>
          <w:color w:val="000000"/>
          <w:sz w:val="32"/>
        </w:rPr>
        <w:t>下游育肥</w:t>
      </w:r>
    </w:p>
    <w:p>
      <w:pPr>
        <w:spacing w:lineRule="exact" w:line="600" w:before="0" w:after="0"/>
        <w:ind w:firstLine="420"/>
        <w:jc w:val="both"/>
      </w:pPr>
      <w:r>
        <w:rPr>
          <w:rFonts w:ascii="仿宋_GB2312" w:hAnsi="仿宋_GB2312" w:eastAsia="仿宋_GB2312"/>
          <w:b w:val="0"/>
          <w:color w:val="000000"/>
          <w:sz w:val="32"/>
        </w:rPr>
        <w:t>5G牧场入驻42户养殖户、存栏4000多头牛（委托寄养）（来源：2024年阳信县牛事报道）。66家养殖场户组建9家专业合作社、提升标准化水平（来源：2026年滨州市金融局）。亿利源5G牧场配电子耳标智能项圈、育肥全过程数字化（来源：2024年海报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业、中游繁育、下游育肥」展开系统梳理，其中「联合中国农科院攻关渤海黑牛新品系、建成国家级原种场1处（来源：2024年阳信县肉牛高质量发展纪实）」与「建成千头规模育种基地10个、年供种能力提升30%（来源：2024年阳信县肉牛高质量发展纪实）」等数据点清晰刻画了该维度的现实基础；联合中国农科院攻关渤海黑牛新品系、建成国家级原种场1处（来源：2024年阳信县肉牛高质量发展纪实）；建成千头规模育种基地10个、年供种能力提升30%（来源：2024年阳信县肉牛高质量发展纪实）；成功培育18万元/头的5A级肉牛品种及阳信鲁蒙黑牛新品系（来源：2022年阳信县以园促产）；推广「养母繁犊」模式、以高于市场价1000元回购200公斤以上犊牛（来源：2024年阳信县金融赋能）。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肉牛出栏47.52万头、占滨州市67.78%、全国前列（来源：2024年阳信县肉牛高质量发展纪实）」与「年屠宰能力120万头、居全国第一、保障育肥牛消纳（来源：2024年阳信县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肉牛出栏47.52万头、占滨州市67.78%、全国前列（来源：2024年阳信县肉牛高质量发展纪实）。年屠宰能力120万头、居全国第一、保障育肥牛消纳（来源：2024年阳信县selectshandong）。236家养殖合作社+76家屠宰企业形成稳定产销联结（来源：2024年阳信县牛事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阳信牛肉品牌价值210.26亿元、高端肉牛需求上升（来源：2024年阳信县牛肉贸易大会）。鲁蒙黑牛等高端品类受市场青睐、溢价能力强（来源：2024年阳信县金融赋能）。犊牛12000元/头、育肥后回收价高于市场、养殖端收益稳定（来源：2024年阳信县牛事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形成亿利源、广富、华阳等多龙头引领的繁育育肥格局（来源：2024年阳信县selectshandong）。236家养殖合作社推行「社员养牛、公司收牛」机制（来源：2024年阳信县牛事报道）。阳信为华北最大肉牛养殖加工集散地、全国农区存栏第一（来源：2024年阳信县selectshandong）。</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肉牛出栏47.52万头、占滨州市67.78%、全国前列（来源：2024年阳信县肉牛高质量发展纪实）」与「年屠宰能力120万头、居全国第一、保障育肥牛消纳（来源：2024年阳信县selectshandong）」等数据点清晰刻画了该维度的现实基础；2024年肉牛出栏47.52万头、占滨州市67.78%、全国前列（来源：2024年阳信县肉牛高质量发展纪实）；年屠宰能力120万头、居全国第一、保障育肥牛消纳（来源：2024年阳信县selectshandong）；236家养殖合作社+76家屠宰企业形成稳定产销联结（来源：2024年阳信县牛事报道）；阳信牛肉品牌价值210.26亿元、高端肉牛需求上升（来源：2024年阳信县牛肉贸易大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236家肉牛养殖合作社、66家场户组建9家专业合作社（来源：2026年滨州市金融局）」与「培育市级以上产业化龙头企业36家、覆盖繁育育肥环节（来源：2024年阳信县牛事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236家肉牛养殖合作社、66家场户组建9家专业合作社（来源：2026年滨州市金融局）。培育市级以上产业化龙头企业36家、覆盖繁育育肥环节（来源：2024年阳信县牛事报道）。建成规模养殖小区4处、116家养殖户1.1万头牛入园（来源：2024年阳信县政协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阳信县亿利源公司提供母本由农户饲养、高于市场1000元回收犊牛（来源：2022年阳信县以园促产）。龙头企业培育「鲁蒙黑牛」高端品类、推行出租+托管服务（来源：2026年滨州市金融局）。广富畜产品投资1500万元建成万头鲁西黄牛养殖基地（来源：2017年阳信县绿色肉牛基地）。</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建成国家级原种场1处、千头规模育种基地10个、种业领先（来源：2024年阳信县肉牛高质量发展纪实）。鲁蒙黑牛新品系具自主知识产权、高档肉牛生产周期缩短15%（来源：2024年阳信县肉牛高质量发展纪实）。亿利源起草《鲜、冻分割牛肉国家标准》2022年发布实施（来源：2022年阳信县以园促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236家肉牛养殖合作社、66家场户组建9家专业合作社（来源：2026年滨州市金融局）」与「培育市级以上产业化龙头企业36家、覆盖繁育育肥环节（来源：2024年阳信县牛事报道）」等数据点清晰刻画了该维度的现实基础；全县236家肉牛养殖合作社、66家场户组建9家专业合作社（来源：2026年滨州市金融局）；培育市级以上产业化龙头企业36家、覆盖繁育育肥环节（来源：2024年阳信县牛事报道）；建成规模养殖小区4处、116家养殖户1.1万头牛入园（来源：2024年阳信县政协答复）；阳信县亿利源公司提供母本由农户饲养、高于市场1000元回收犊牛（来源：2022年阳信县以园促产）。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良繁体系」展开系统梳理，其中「推广胚胎移植、基因选育技术、高档肉牛生产周期缩短15%（来源：2024年阳信县肉牛高质量发展纪实）」与「亿利源5G牧场配电子耳标智能项圈、育种繁育育肥可视化数字化（来源：2024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推广胚胎移植、基因选育技术、高档肉牛生产周期缩短15%（来源：2024年阳信县肉牛高质量发展纪实）。亿利源5G牧场配电子耳标智能项圈、育种繁育育肥可视化数字化（来源：2024年海报新闻）。联合中国农科院等机构攻关渤海黑牛新品系选育（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建成省级智慧牧场9家、物联网应用基地17处、精准饲喂环境调控（来源：2024年阳信县肉牛高质量发展纪实）。全链条应用「智慧畜牧」系统、检疫运输粪污数字化监管覆盖率超90%（来源：2024年阳信县肉牛高质量发展纪实）。5G牧场实现肉牛育种繁育育肥全过程可视化可追溯（来源：2024年海报新闻）。</w:t>
      </w:r>
    </w:p>
    <w:p>
      <w:pPr>
        <w:spacing w:lineRule="exact" w:line="600" w:before="120" w:after="120"/>
        <w:ind w:firstLine="420"/>
        <w:jc w:val="left"/>
      </w:pPr>
      <w:r>
        <w:rPr>
          <w:rFonts w:ascii="楷体_GB2312" w:hAnsi="楷体_GB2312" w:eastAsia="楷体_GB2312"/>
          <w:b w:val="0"/>
          <w:color w:val="000000"/>
          <w:sz w:val="32"/>
        </w:rPr>
        <w:t>良繁体系</w:t>
      </w:r>
    </w:p>
    <w:p>
      <w:pPr>
        <w:spacing w:lineRule="exact" w:line="600" w:before="0" w:after="0"/>
        <w:ind w:firstLine="420"/>
        <w:jc w:val="both"/>
      </w:pPr>
      <w:r>
        <w:rPr>
          <w:rFonts w:ascii="仿宋_GB2312" w:hAnsi="仿宋_GB2312" w:eastAsia="仿宋_GB2312"/>
          <w:b w:val="0"/>
          <w:color w:val="000000"/>
          <w:sz w:val="32"/>
        </w:rPr>
        <w:t>依托国家工作站、山东农大罗欣教授等专家攻关良种繁育（来源：2022年阳信县以园促产）。黄河犊牛繁育合作社等10个规模养牛合作社形成繁育网络（来源：2017年阳信县绿色肉牛基地）。五项统一（饲草料、防疫、冻配、发情检测、犊牛出售）提升繁育效率（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良繁体系」展开系统梳理，其中「推广胚胎移植、基因选育技术、高档肉牛生产周期缩短15%（来源：2024年阳信县肉牛高质量发展纪实）」与「亿利源5G牧场配电子耳标智能项圈、育种繁育育肥可视化数字化（来源：2024年海报新闻）」等数据点清晰刻画了该维度的现实基础；推广胚胎移植、基因选育技术、高档肉牛生产周期缩短15%（来源：2024年阳信县肉牛高质量发展纪实）；亿利源5G牧场配电子耳标智能项圈、育种繁育育肥可视化数字化（来源：2024年海报新闻）；建成省级智慧牧场9家、物联网应用基地17处、精准饲喂环境调控（来源：2024年阳信县肉牛高质量发展纪实）；全链条应用「智慧畜牧」系统、检疫运输粪污数字化监管覆盖率超90%（来源：2024年阳信县肉牛高质量发展纪实）。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广富畜产品投资1500万元建成万头鲁西黄牛养殖基地（来源：2017年阳信县绿色肉牛基地）」与「2025年全县屠宰加工企业计划总投资212976万元（含繁育育肥环节）（来源：2025年阳信县肉牛高质量发展纪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广富畜产品投资1500万元建成万头鲁西黄牛养殖基地（来源：2017年阳信县绿色肉牛基地）。2025年全县屠宰加工企业计划总投资212976万元（含繁育育肥环节）（来源：2025年阳信县肉牛高质量发展纪实）。金融累计发放养殖贷款14亿元、支持养殖户购牛扩繁（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数字监管覆盖率超90%、降低防疫与饲喂成本（来源：2024年阳信县肉牛高质量发展纪实）。统一饲草料配制与防疫消毒、摊薄散户养殖成本（来源：2024年阳信县牛事报道）。智慧牧场精准饲喂提升料肉比、降低饲料成本（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按犊牛12000元/头、每户100头、繁育率80%、养殖户纯收入超40万元（来源：2024年阳信县牛事报道）。亿利源模式户均增收14.8万元、每头母牛增收5000元/年（来源：2022年阳信县以园促产）。托管农户216家、肉牛3240头、户均年增收3-4万元（来源：2022年阳信县以园促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广富畜产品投资1500万元建成万头鲁西黄牛养殖基地（来源：2017年阳信县绿色肉牛基地）」与「2025年全县屠宰加工企业计划总投资212976万元（含繁育育肥环节）（来源：2025年阳信县肉牛高质量发展纪实）」等数据点清晰刻画了该维度的现实基础；广富畜产品投资1500万元建成万头鲁西黄牛养殖基地（来源：2017年阳信县绿色肉牛基地）；2025年全县屠宰加工企业计划总投资212976万元（含繁育育肥环节）（来源：2025年阳信县肉牛高质量发展纪实）；金融累计发放养殖贷款14亿元、支持养殖户购牛扩繁（来源：2024年阳信县肉牛高质量发展纪实）；数字监管覆盖率超90%、降低防疫与饲喂成本（来源：2024年阳信县肉牛高质量发展纪实）。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市场风险、转型挑战」展开系统梳理，其中「肉牛产业信贷支持总额达55.79亿元、金融支持体系完善（来源：2026年滨州市金融局）」与「散户占比仍较高、标准化规模化水平待提升（来源：2024年阳信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肉牛产业信贷支持总额达55.79亿元、金融支持体系完善（来源：2026年滨州市金融局）。成功入选全省沿黄肉牛特色产业集群、资金红利释放（来源：2024年阳信县政协答复）。「七位一体」金牧合作新模式降低养殖融资门槛（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牛肉价格周期波动、影响育肥牛养殖收益（来源：2024年行业分析）。饲料原料价格受国际市场影响波动、推高育肥成本（来源：2024年行业分析）。动物疫病风险仍需防控、无疫小区建设需持续投入（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散户占比仍较高、标准化规模化水平待提升（来源：2024年阳信县政协答复）。高端自主品种（鲁蒙黑牛）推广面待扩大（来源：2024年阳信县金融赋能）。繁育与育肥衔接需加强、犊牛供应稳定性待提升（来源：2024年阳信县牛事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市场风险、转型挑战」展开系统梳理，其中「肉牛产业信贷支持总额达55.79亿元、金融支持体系完善（来源：2026年滨州市金融局）」与「散户占比仍较高、标准化规模化水平待提升（来源：2024年阳信县政协答复）」等数据点清晰刻画了该维度的现实基础；肉牛产业信贷支持总额达55.79亿元、金融支持体系完善（来源：2026年滨州市金融局）；散户占比仍较高、标准化规模化水平待提升（来源：2024年阳信县政协答复）；繁育与育肥衔接需加强、犊牛供应稳定性待提升（来源：2024年阳信县牛事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品牌路径」展开系统梳理，其中「阳信县配套11条肉牛专项扶持措施、建立全链条推进机制（来源：2024年阳信县肉牛高质量发展纪实）」与「建成规模养殖小区4处、116家养殖户1.1万头牛入住（来源：2024年阳信县政协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阳信县配套11条肉牛专项扶持措施、建立全链条推进机制（来源：2024年阳信县肉牛高质量发展纪实）。肉牛产业专班引领、推动养殖「退村入园」（来源：2024年阳信县肉牛高质量发展纪实）。构建「饲草—繁育—育肥—屠宰—冷链—副产—有机肥」十环产业链（来源：2024年阳信县selectshandong）。</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成规模养殖小区4处、116家养殖户1.1万头牛入住（来源：2024年阳信县政协答复）。推广「养母繁犊」「七位一体」模式、累计回购犊牛4890头（来源：2026年滨州市金融局）。投资37.2亿元建设11处配套项目、强链补链（来源：2024年阳信县牛事报道）。</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阳信牛肉品牌价值210.26亿元、国家地理标志认证产品3个（来源：2024年阳信县牛肉贸易大会）。成功培育鲁蒙黑牛新品系与5A级肉牛品种、高端品牌（来源：2022年阳信县以园促产）。阳信牛肉获中华老字号/中国驰名商标/中国名牌各1个（来源：2024年阳信县牛肉贸易大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品牌路径」展开系统梳理，其中「阳信县配套11条肉牛专项扶持措施、建立全链条推进机制（来源：2024年阳信县肉牛高质量发展纪实）」与「建成规模养殖小区4处、116家养殖户1.1万头牛入住（来源：2024年阳信县政协答复）」等数据点清晰刻画了该维度的现实基础；阳信县配套11条肉牛专项扶持措施、建立全链条推进机制（来源：2024年阳信县肉牛高质量发展纪实）；建成规模养殖小区4处、116家养殖户1.1万头牛入住（来源：2024年阳信县政协答复）；投资37.2亿元建设11处配套项目、强链补链（来源：2024年阳信县牛事报道）；阳信牛肉品牌价值210.26亿元、国家地理标志认证产品3个（来源：2024年阳信县牛肉贸易大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肉牛产业信贷支持总额达55.79亿元、累计发放养殖贷款14亿元（来源：2026年滨州市金融局）」与「2025年全县屠宰加工企业计划总投资212976万元（来源：2025年阳信县肉牛高质量发展纪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肉牛产业信贷支持总额达55.79亿元、累计发放养殖贷款14亿元（来源：2026年滨州市金融局）。2025年全县屠宰加工企业计划总投资212976万元（来源：2025年阳信县肉牛高质量发展纪实）。金融「七位一体」模式为养殖户提供上亿元风险保障（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标准化养殖小区与智慧牧场扩建需持续基建资金（来源：2024年阳信县政协答复）。种业攻关与育种基地（国家级原种场1处、基地10个）需研发资金（来源：2024年阳信县肉牛高质量发展纪实）。数字化饲喂与环境调控设备更新需贷款支持（来源：2024年阳信县肉牛高质量发展纪实）。</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创新「企业+农担+银行+养殖合作+养殖户+保险+数字技术」七位一体模式（来源：2024年阳信县肉牛高质量发展纪实）。省农担担保、养殖户申请银行惠农贷款购牛、政府补贴投保（来源：2024年阳信县牛事报道）。通过产业基金+银行授信+农担担保组合支持扩繁（来源：2024年阳信县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肉牛产业信贷支持总额达55.79亿元、累计发放养殖贷款14亿元（来源：2026年滨州市金融局）」与「2025年全县屠宰加工企业计划总投资212976万元（来源：2025年阳信县肉牛高质量发展纪实）」等数据点清晰刻画了该维度的现实基础；肉牛产业信贷支持总额达55.79亿元、累计发放养殖贷款14亿元（来源：2026年滨州市金融局）；2025年全县屠宰加工企业计划总投资212976万元（来源：2025年阳信县肉牛高质量发展纪实）；金融「七位一体」模式为养殖户提供上亿元风险保障（来源：2024年阳信县肉牛高质量发展纪实）；种业攻关与育种基地（国家级原种场1处、基地10个）需研发资金（来源：2024年阳信县肉牛高质量发展纪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牛良种繁育与规模育肥在滨州市阳信县依托区域产业基础与政策赋能，已形成以量化事实为支撑的发展格局。2024年阳信存栏肉牛19.09万头（占滨州56.33%）、出栏47.52万头（来源：2024年阳信县肉牛高质量发展纪实）；2024年全县肉牛产业链实现年营收679亿元、带动12万人就业（来源：2024年阳信县牛肉贸易大会）；阳信县配套11条肉牛产业专项扶持措施、构建全链条政策体系（来源：2024年阳信县肉牛高质量发展纪实）；建成规模养殖小区4处、116家养殖户1.1万头牛入住「幸福园」（来源：2024年阳信县政协答复）；全县236家肉牛养殖合作社、推行「五项统一」管理模式（来源：2024年阳信县牛事报道）；建成省级智慧牧场9家、物联网应用基地17处（来源：2024年阳信县肉牛高质量发展纪实）；联合中国农科院攻关渤海黑牛新品系、建成国家级原种场1处（来源：2024年阳信县肉牛高质量发展纪实）；建成千头规模育种基地10个、年供种能力提升30%（来源：2024年阳信县肉牛高质量发展纪实）。</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阳信县亿利源清真肉类有限公司（繁育育肥）：阳信5G数字牧场标杆，配电子耳标与智能项圈实现育种繁育育肥可视化数字化管理，依托国家工作站与山东农大等专家攻关良种繁育。企业以主要单位起草《鲜、冻分割牛肉国家标准》2022年发布实施；在「养母繁犊」模式中提供母本由农户饲养、高于市场1000元回收犊牛，与16家农户签订协议养殖母本680头，按70%繁育率每户增收14.8万元，是阳信良种繁育与规模育肥的核心引领企业。</w:t>
      </w:r>
    </w:p>
    <w:p>
      <w:pPr>
        <w:spacing w:lineRule="exact" w:line="600" w:before="0" w:after="0"/>
        <w:ind w:firstLine="420"/>
        <w:jc w:val="both"/>
      </w:pPr>
      <w:r>
        <w:rPr>
          <w:rFonts w:ascii="仿宋_GB2312" w:hAnsi="仿宋_GB2312" w:eastAsia="仿宋_GB2312"/>
          <w:b w:val="0"/>
          <w:color w:val="000000"/>
          <w:sz w:val="32"/>
        </w:rPr>
        <w:t>山东省阳信广富畜产品有限公司：阳信县肉牛养殖与繁育骨干企业，投资1500万元建成万头鲁西黄牛养殖基地，是华北地区重要肉牛养殖加工集散地成员。公司形成「养殖户+合作社+规模场+饲料厂+加工场」产业链条，万头基地的投产提升本地鲁西黄牛良种供给与育肥规模；「鸿安」牌鲜冻分割牛肉为中国名牌，企业被评为省级龙头企业，支撑阳信全国农区肉牛存栏第一县地位。</w:t>
      </w:r>
    </w:p>
    <w:p>
      <w:pPr>
        <w:spacing w:lineRule="exact" w:line="600" w:before="0" w:after="0"/>
        <w:ind w:firstLine="420"/>
        <w:jc w:val="both"/>
      </w:pPr>
      <w:r>
        <w:rPr>
          <w:rFonts w:ascii="仿宋_GB2312" w:hAnsi="仿宋_GB2312" w:eastAsia="仿宋_GB2312"/>
          <w:b w:val="0"/>
          <w:color w:val="000000"/>
          <w:sz w:val="32"/>
        </w:rPr>
        <w:t>阳信县华阳集团有限公司（谷得彼夫）：阳信肉牛育肥与屠宰加工骨干企业，在2024年阳信县预制菜企业库公示中，华阳（谷得彼夫）原料或产品年销售收入4.97亿元、品牌收入1.52亿元，从事牛肉养殖屠宰加工逾15年。企业参与全县236家养殖合作社「五项统一」协同体系，推行「社员养牛、公司收牛」稳定联结机制，是阳信规模育肥与屠宰加工一体化的重要市场主体，产品通过冷链辐射华北华东。</w:t>
      </w:r>
    </w:p>
    <w:p>
      <w:pPr>
        <w:spacing w:lineRule="exact" w:line="600" w:before="0" w:after="0"/>
        <w:jc w:val="left"/>
      </w:pPr>
      <w:r>
        <w:rPr>
          <w:rFonts w:ascii="仿宋_GB2312" w:hAnsi="仿宋_GB2312" w:eastAsia="仿宋_GB2312"/>
          <w:b w:val="0"/>
          <w:color w:val="000000"/>
          <w:sz w:val="28"/>
        </w:rPr>
        <w:t>主要数据来源：阳信县人民政府（县政协答复、以园促产发布）；滨州市金融局、山东省畜牧兽医局；大众新闻、海报新闻；阳信县绿色肉牛基地报道、企业公开资料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