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乳制品与营养食品制造行业深度分析报告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乳制品与营养食品制造是莱西市食品饮料产业的重要支柱，2024年莱西食品饮料产业规模突破200亿元、占规上工业总产值40%，并培育了50亿级牛奶农产品加工产业链。雀巢公司落户莱西31年持续增资扩产，2024年产值预计突破70亿元，近期投产1.8g小条包咖啡、超高温灭菌奶两条生产线；宜品乳业是国内最大的羊奶粉单体生产工厂和山东省首家干式复合工艺生产基地，莱西工厂日产400吨、年产5000吨，2024年实现营业收入4.49亿元、纳税1091万元，同比分别增长35.2%和290%，并成为山东省近五年唯一新增的婴幼儿配方奶粉生产企业。宜品营养科技集团2024年营业收入17.62亿元，在中国羊奶粉市场份额14.0%、婴幼儿配方羊奶粉市场份额17.6%，均排名第二；特殊医学用途配方食品收入2.19亿元、年复合增长率203.3%，毛利率高达76.1%，成为重要增长引擎，并于2025年8月递交港交所上市申请，区域乳制品与营养食品产业呈现龙头引领、品类高端化的发展态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食品饮料产业规模：200亿元（来源：2024年）</w:t>
      </w:r>
    </w:p>
    <w:p>
      <w:pPr>
        <w:spacing w:lineRule="exact" w:line="600" w:before="0" w:after="0"/>
        <w:ind w:firstLine="420"/>
        <w:jc w:val="both"/>
      </w:pPr>
      <w:r>
        <w:rPr>
          <w:rFonts w:ascii="仿宋_GB2312" w:hAnsi="仿宋_GB2312" w:eastAsia="仿宋_GB2312"/>
          <w:b w:val="0"/>
          <w:color w:val="000000"/>
          <w:sz w:val="32"/>
        </w:rPr>
        <w:t>· 雀巢产值：70亿元（来源：2024年）</w:t>
      </w:r>
    </w:p>
    <w:p>
      <w:pPr>
        <w:spacing w:lineRule="exact" w:line="600" w:before="0" w:after="0"/>
        <w:ind w:firstLine="420"/>
        <w:jc w:val="both"/>
      </w:pPr>
      <w:r>
        <w:rPr>
          <w:rFonts w:ascii="仿宋_GB2312" w:hAnsi="仿宋_GB2312" w:eastAsia="仿宋_GB2312"/>
          <w:b w:val="0"/>
          <w:color w:val="000000"/>
          <w:sz w:val="32"/>
        </w:rPr>
        <w:t>· 宜品莱西工厂日产：400吨（来源：2024年）</w:t>
      </w:r>
    </w:p>
    <w:p>
      <w:pPr>
        <w:spacing w:lineRule="exact" w:line="600" w:before="0" w:after="0"/>
        <w:ind w:firstLine="420"/>
        <w:jc w:val="both"/>
      </w:pPr>
      <w:r>
        <w:rPr>
          <w:rFonts w:ascii="仿宋_GB2312" w:hAnsi="仿宋_GB2312" w:eastAsia="仿宋_GB2312"/>
          <w:b w:val="0"/>
          <w:color w:val="000000"/>
          <w:sz w:val="32"/>
        </w:rPr>
        <w:t>· 宜品莱西工厂年产：5000吨（来源：2024年）</w:t>
      </w:r>
    </w:p>
    <w:p>
      <w:pPr>
        <w:spacing w:lineRule="exact" w:line="600" w:before="0" w:after="0"/>
        <w:ind w:firstLine="420"/>
        <w:jc w:val="both"/>
      </w:pPr>
      <w:r>
        <w:rPr>
          <w:rFonts w:ascii="仿宋_GB2312" w:hAnsi="仿宋_GB2312" w:eastAsia="仿宋_GB2312"/>
          <w:b w:val="0"/>
          <w:color w:val="000000"/>
          <w:sz w:val="32"/>
        </w:rPr>
        <w:t>· 宜品莱西工厂营收：4.49亿元（来源：2024年）</w:t>
      </w:r>
    </w:p>
    <w:p>
      <w:pPr>
        <w:spacing w:lineRule="exact" w:line="600" w:before="0" w:after="0"/>
        <w:ind w:firstLine="420"/>
        <w:jc w:val="both"/>
      </w:pPr>
      <w:r>
        <w:rPr>
          <w:rFonts w:ascii="仿宋_GB2312" w:hAnsi="仿宋_GB2312" w:eastAsia="仿宋_GB2312"/>
          <w:b w:val="0"/>
          <w:color w:val="000000"/>
          <w:sz w:val="32"/>
        </w:rPr>
        <w:t>· 宜品集团营收：17.62亿元（来源：2024年）</w:t>
      </w:r>
    </w:p>
    <w:p>
      <w:pPr>
        <w:spacing w:lineRule="exact" w:line="600" w:before="0" w:after="0"/>
        <w:ind w:firstLine="420"/>
        <w:jc w:val="both"/>
      </w:pPr>
      <w:r>
        <w:rPr>
          <w:rFonts w:ascii="仿宋_GB2312" w:hAnsi="仿宋_GB2312" w:eastAsia="仿宋_GB2312"/>
          <w:b w:val="0"/>
          <w:color w:val="000000"/>
          <w:sz w:val="32"/>
        </w:rPr>
        <w:t>· 宜品羊奶粉份额：14.0%（来源：2024年）</w:t>
      </w:r>
    </w:p>
    <w:p>
      <w:pPr>
        <w:spacing w:lineRule="exact" w:line="600" w:before="0" w:after="0"/>
        <w:ind w:firstLine="420"/>
        <w:jc w:val="both"/>
      </w:pPr>
      <w:r>
        <w:rPr>
          <w:rFonts w:ascii="仿宋_GB2312" w:hAnsi="仿宋_GB2312" w:eastAsia="仿宋_GB2312"/>
          <w:b w:val="0"/>
          <w:color w:val="000000"/>
          <w:sz w:val="32"/>
        </w:rPr>
        <w:t>· 宜品婴配羊奶粉份额：17.6%（来源：2024年）</w:t>
      </w:r>
    </w:p>
    <w:p>
      <w:pPr>
        <w:spacing w:lineRule="exact" w:line="600" w:before="0" w:after="0"/>
        <w:ind w:firstLine="420"/>
        <w:jc w:val="both"/>
      </w:pPr>
      <w:r>
        <w:rPr>
          <w:rFonts w:ascii="仿宋_GB2312" w:hAnsi="仿宋_GB2312" w:eastAsia="仿宋_GB2312"/>
          <w:b w:val="0"/>
          <w:color w:val="000000"/>
          <w:sz w:val="32"/>
        </w:rPr>
        <w:t>· 宜品特医收入：2.19亿元（来源：2024年）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莱西培育50亿级牛奶农产品加工产业链（来源：2024年莱西市委书记访谈）」与「2024年莱西食品饮料产业规模突破200亿元（来源：2024年莱西市委书记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莱西培育50亿级牛奶农产品加工产业链（来源：2024年莱西市委书记访谈）。2024年莱西食品饮料产业规模突破200亿元（来源：2024年莱西市委书记访谈）。雀巢宜品成为青岛市农业产业链链主培育企业（来源：2024年莱西市食品产业集群）。</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莱西构建原料基地加工制造品牌营销全产业链（来源：2024年莱西市委书记访谈）。实施增品种提品质创品牌三品行动（来源：2024年莱西市委书记访谈）。省级农业高新技术产业开发区获省政府批复（来源：2024年莱西市委书记访谈）。</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雀巢落户莱西31年持续增资扩产（来源：2024年莱西市委书记访谈）。莱西为青岛后花园农产品资源丰富（来源：2024年莱西市委书记访谈）。肉蛋奶总产量45万吨以上连续12年山东县级第一（来源：2024年莱西市委书记访谈）。</w:t>
      </w:r>
    </w:p>
    <w:p>
      <w:pPr>
        <w:spacing w:lineRule="exact" w:line="600" w:before="0" w:after="0"/>
        <w:ind w:firstLine="420"/>
        <w:jc w:val="both"/>
      </w:pPr>
      <w:r>
        <w:rPr>
          <w:rFonts w:ascii="仿宋_GB2312" w:hAnsi="仿宋_GB2312" w:eastAsia="仿宋_GB2312"/>
          <w:b w:val="0"/>
          <w:color w:val="000000"/>
          <w:sz w:val="32"/>
        </w:rPr>
        <w:t>据公开数据，食品饮料产业规模为200亿元（来源：2024年）。</w:t>
      </w:r>
    </w:p>
    <w:p>
      <w:pPr>
        <w:spacing w:lineRule="exact" w:line="600" w:before="0" w:after="0"/>
        <w:ind w:firstLine="420"/>
        <w:jc w:val="both"/>
      </w:pPr>
      <w:r>
        <w:rPr>
          <w:rFonts w:ascii="仿宋_GB2312" w:hAnsi="仿宋_GB2312" w:eastAsia="仿宋_GB2312"/>
          <w:b w:val="0"/>
          <w:color w:val="000000"/>
          <w:sz w:val="32"/>
        </w:rPr>
        <w:t>据公开数据，雀巢产值为70亿元（来源：2024年）。</w:t>
      </w:r>
    </w:p>
    <w:p>
      <w:pPr>
        <w:spacing w:lineRule="exact" w:line="600" w:before="0" w:after="0"/>
        <w:ind w:firstLine="420"/>
        <w:jc w:val="both"/>
      </w:pPr>
      <w:r>
        <w:rPr>
          <w:rFonts w:ascii="仿宋_GB2312" w:hAnsi="仿宋_GB2312" w:eastAsia="仿宋_GB2312"/>
          <w:b w:val="0"/>
          <w:color w:val="000000"/>
          <w:sz w:val="32"/>
        </w:rPr>
        <w:t>据公开数据，宜品莱西工厂营收为4.49亿元（来源：2024年）。</w:t>
      </w:r>
    </w:p>
    <w:p>
      <w:pPr>
        <w:spacing w:lineRule="exact" w:line="600" w:before="0" w:after="0"/>
        <w:ind w:firstLine="420"/>
        <w:jc w:val="both"/>
      </w:pPr>
      <w:r>
        <w:rPr>
          <w:rFonts w:ascii="仿宋_GB2312" w:hAnsi="仿宋_GB2312" w:eastAsia="仿宋_GB2312"/>
          <w:b w:val="0"/>
          <w:color w:val="000000"/>
          <w:sz w:val="32"/>
        </w:rPr>
        <w:t>据公开数据，宜品集团营收为17.62亿元（来源：2024年）。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莱西培育50亿级牛奶农产品加工产业链（来源：2024年莱西市委书记访谈）」与「2024年莱西食品饮料产业规模突破200亿元（来源：2024年莱西市委书记访谈）」等数据点清晰刻画了该维度的现实基础；莱西培育50亿级牛奶农产品加工产业链（来源：2024年莱西市委书记访谈）；2024年莱西食品饮料产业规模突破200亿元（来源：2024年莱西市委书记访谈）；肉蛋奶总产量45万吨以上连续12年山东县级第一（来源：2024年莱西市委书记访谈）；据公开数据，食品饮料产业规模为200亿元（来源：2024年）。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牧场、中游制造、下游品牌」展开系统梳理，其中「宜品莱西工厂日产400吨年产5000吨羊奶粉（来源：2024年莱西市食品产业集群）」与「宜品婴配羊奶粉中国市场份额17.6%第二（来源：2024年宜品招股书）」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上游牧场</w:t>
      </w:r>
    </w:p>
    <w:p>
      <w:pPr>
        <w:spacing w:lineRule="exact" w:line="600" w:before="0" w:after="0"/>
        <w:ind w:firstLine="420"/>
        <w:jc w:val="both"/>
      </w:pPr>
      <w:r>
        <w:rPr>
          <w:rFonts w:ascii="仿宋_GB2312" w:hAnsi="仿宋_GB2312" w:eastAsia="仿宋_GB2312"/>
          <w:b w:val="0"/>
          <w:color w:val="000000"/>
          <w:sz w:val="32"/>
        </w:rPr>
        <w:t>宜品构建牧场养殖产品研发加工检测销售全产业链（来源：2024年宜品招股书）。莱西牛奶原料支撑乳制品加工（来源：2024年莱西市委书记访谈）。规模化养殖保障原料奶供应（来源：2024年莱西市食品产业集群）。</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宜品莱西工厂日产400吨年产5000吨羊奶粉（来源：2024年莱西市食品产业集群）。雀巢投产超高温灭菌奶生产线（来源：2024年莱西市委书记访谈）。雀巢投产1.8g小条包咖啡生产线（来源：2024年莱西市委书记访谈）。</w:t>
      </w:r>
    </w:p>
    <w:p>
      <w:pPr>
        <w:spacing w:lineRule="exact" w:line="600" w:before="120" w:after="120"/>
        <w:ind w:firstLine="420"/>
        <w:jc w:val="left"/>
      </w:pPr>
      <w:r>
        <w:rPr>
          <w:rFonts w:ascii="楷体_GB2312" w:hAnsi="楷体_GB2312" w:eastAsia="楷体_GB2312"/>
          <w:b w:val="0"/>
          <w:color w:val="000000"/>
          <w:sz w:val="32"/>
        </w:rPr>
        <w:t>下游品牌</w:t>
      </w:r>
    </w:p>
    <w:p>
      <w:pPr>
        <w:spacing w:lineRule="exact" w:line="600" w:before="0" w:after="0"/>
        <w:ind w:firstLine="420"/>
        <w:jc w:val="both"/>
      </w:pPr>
      <w:r>
        <w:rPr>
          <w:rFonts w:ascii="仿宋_GB2312" w:hAnsi="仿宋_GB2312" w:eastAsia="仿宋_GB2312"/>
          <w:b w:val="0"/>
          <w:color w:val="000000"/>
          <w:sz w:val="32"/>
        </w:rPr>
        <w:t>宜品婴配羊奶粉中国市场份额17.6%第二（来源：2024年宜品招股书）。雀巢品牌渠道覆盖国内外市场（来源：2024年莱西市委书记访谈）。宜品特医食品成新增长点（来源：2024年宜品招股书）。</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牧场、中游制造、下游品牌」展开系统梳理，其中「宜品莱西工厂日产400吨年产5000吨羊奶粉（来源：2024年莱西市食品产业集群）」与「宜品婴配羊奶粉中国市场份额17.6%第二（来源：2024年宜品招股书）」等数据点清晰刻画了该维度的现实基础；宜品莱西工厂日产400吨年产5000吨羊奶粉（来源：2024年莱西市食品产业集群）；宜品婴配羊奶粉中国市场份额17.6%第二（来源：2024年宜品招股书）。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宜品莱西工厂年产5000吨羊奶粉（来源：2024年莱西市食品产业集群）」与「雀巢2024产值预计突破70亿元（来源：2024年莱西市委书记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宜品莱西工厂年产5000吨羊奶粉（来源：2024年莱西市食品产业集群）。雀巢2024产值预计突破70亿元（来源：2024年莱西市委书记访谈）。宜品营养科技2024营收17.62亿元（来源：2024年宜品招股书）。</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中国羊奶粉市场宜品份额14.0%排第二（来源：2024年宜品招股书）。婴幼儿配方羊奶粉宜品份额17.6%第二（来源：2024年宜品招股书）。特医食品需求快速增长（来源：2024年宜品招股书）。</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宜品中国羊奶粉市场排名第二（来源：2024年宜品招股书）。雀巢深耕乳制品咖啡多年品牌领先（来源：2024年莱西市委书记访谈）。宜品特医本土品牌第二份额4.5%（来源：2024年宜品招股书）。</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宜品莱西工厂年产5000吨羊奶粉（来源：2024年莱西市食品产业集群）」与「雀巢2024产值预计突破70亿元（来源：2024年莱西市委书记访谈）」等数据点清晰刻画了该维度的现实基础；宜品莱西工厂年产5000吨羊奶粉（来源：2024年莱西市食品产业集群）；雀巢2024产值预计突破70亿元（来源：2024年莱西市委书记访谈）；宜品营养科技2024营收17.62亿元（来源：2024年宜品招股书）；中国羊奶粉市场宜品份额14.0%排第二（来源：2024年宜品招股书）。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雀巢宜品九联3家为青岛农业产业链链主培育（来源：2024年莱西市食品产业集群）」与「50亿级牛奶产业链成型（来源：2024年莱西市委书记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雀巢宜品九联3家为青岛农业产业链链主培育（来源：2024年莱西市食品产业集群）。莱西集聚雀巢宜品等行业龙头企业（来源：2024年莱西市委书记访谈）。50亿级牛奶产业链成型（来源：2024年莱西市委书记访谈）。</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宜品营养科技赴港IPO中国羊奶粉老二（来源：2025年宜品招股书）。青岛雀巢31年持续增资扩产（来源：2024年莱西市委书记访谈）。宜品莱西工厂为山东省近五年唯一新增婴配企业（来源：2024年莱西市食品产业集群）。</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宜品特医食品毛利率76.1%高于整体（来源：2024年宜品招股书）。宜品莱西工厂通过婴配生产许可审核（来源：2024年莱西市食品产业集群）。宜品特医收入2.19亿年复合增203.3%（来源：2024年宜品招股书）。</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雀巢宜品九联3家为青岛农业产业链链主培育（来源：2024年莱西市食品产业集群）」与「50亿级牛奶产业链成型（来源：2024年莱西市委书记访谈）」等数据点清晰刻画了该维度的现实基础；雀巢宜品九联3家为青岛农业产业链链主培育（来源：2024年莱西市食品产业集群）；50亿级牛奶产业链成型（来源：2024年莱西市委书记访谈）；宜品特医食品毛利率76.1%高于整体（来源：2024年宜品招股书）；宜品特医收入2.19亿年复合增203.3%（来源：2024年宜品招股书）。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品创新、研发投入」展开系统梳理，其中「山东省首家干式复合工艺生产基地（来源：2024年莱西市食品产业集群）」与「特医食品收入从0.24亿增至2.19亿（来源：2024年宜品招股书）」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宜品莱西工厂为国内最大羊奶粉单体生产工厂（来源：2024年莱西市食品产业集群）。山东省首家干式复合工艺生产基地（来源：2024年莱西市食品产业集群）。宜品构建实验检测全流程质量体系（来源：2024年宜品招股书）。</w:t>
      </w:r>
    </w:p>
    <w:p>
      <w:pPr>
        <w:spacing w:lineRule="exact" w:line="600" w:before="120" w:after="120"/>
        <w:ind w:firstLine="420"/>
        <w:jc w:val="left"/>
      </w:pPr>
      <w:r>
        <w:rPr>
          <w:rFonts w:ascii="楷体_GB2312" w:hAnsi="楷体_GB2312" w:eastAsia="楷体_GB2312"/>
          <w:b w:val="0"/>
          <w:color w:val="000000"/>
          <w:sz w:val="32"/>
        </w:rPr>
        <w:t>产品创新</w:t>
      </w:r>
    </w:p>
    <w:p>
      <w:pPr>
        <w:spacing w:lineRule="exact" w:line="600" w:before="0" w:after="0"/>
        <w:ind w:firstLine="420"/>
        <w:jc w:val="both"/>
      </w:pPr>
      <w:r>
        <w:rPr>
          <w:rFonts w:ascii="仿宋_GB2312" w:hAnsi="仿宋_GB2312" w:eastAsia="仿宋_GB2312"/>
          <w:b w:val="0"/>
          <w:color w:val="000000"/>
          <w:sz w:val="32"/>
        </w:rPr>
        <w:t>宜品通过首款婴配羊奶粉配方注册（来源：2024年莱西市食品产业集群）。特医食品收入从0.24亿增至2.19亿（来源：2024年宜品招股书）。雀巢小条包咖啡超高温灭菌奶新品投产（来源：2024年莱西市委书记访谈）。</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宜品营养科技整体毛利率49.9%（来源：2024年宜品招股书）。特医食品毛利率高达76.1%（来源：2024年宜品招股书）。宜品研发聚焦羊奶粉与特医配方（来源：2024年宜品招股书）。</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品创新、研发投入」展开系统梳理，其中「山东省首家干式复合工艺生产基地（来源：2024年莱西市食品产业集群）」与「特医食品收入从0.24亿增至2.19亿（来源：2024年宜品招股书）」等数据点清晰刻画了该维度的现实基础；山东省首家干式复合工艺生产基地（来源：2024年莱西市食品产业集群）；特医食品收入从0.24亿增至2.19亿（来源：2024年宜品招股书）；宜品营养科技整体毛利率49.9%（来源：2024年宜品招股书）；特医食品毛利率高达76.1%（来源：2024年宜品招股书）。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宜品莱西工厂产能跨越式提升（来源：2024年莱西市食品产业集群）」与「园区配套降低制造运营成本（来源：2024年莱西市食品产业集群）」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雀巢31年持续增资扩产新生产线（来源：2024年莱西市委书记访谈）。宜品莱西工厂产能跨越式提升（来源：2024年莱西市食品产业集群）。宜品赴港IPO募资扩产（来源：2025年宜品招股书）。</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莱西原料奶与劳动力要素成本可控（来源：2024年莱西市委书记访谈）。规模化牧场降低原料采购成本（来源：2024年宜品招股书）。园区配套降低制造运营成本（来源：2024年莱西市食品产业集群）。</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宜品莱西工厂2024营收4.49亿增35.2%（来源：2024年莱西市食品产业集群）。宜品莱西工厂纳税1091万增290%（来源：2024年莱西市食品产业集群）。宜品2025预计营收5.84亿元（来源：2024年莱西市食品产业集群）。</w:t>
      </w:r>
    </w:p>
    <w:p>
      <w:pPr>
        <w:spacing w:lineRule="exact" w:line="600" w:before="0" w:after="0"/>
        <w:ind w:firstLine="420"/>
        <w:jc w:val="both"/>
      </w:pPr>
      <w:r>
        <w:rPr>
          <w:rFonts w:ascii="仿宋_GB2312" w:hAnsi="仿宋_GB2312" w:eastAsia="仿宋_GB2312"/>
          <w:b w:val="0"/>
          <w:color w:val="000000"/>
          <w:sz w:val="32"/>
        </w:rPr>
        <w:t>据公开数据，宜品莱西工厂营收为4.49亿元（来源：2024年）。</w:t>
      </w:r>
    </w:p>
    <w:p>
      <w:pPr>
        <w:spacing w:lineRule="exact" w:line="600" w:before="0" w:after="0"/>
        <w:ind w:firstLine="420"/>
        <w:jc w:val="both"/>
      </w:pPr>
      <w:r>
        <w:rPr>
          <w:rFonts w:ascii="仿宋_GB2312" w:hAnsi="仿宋_GB2312" w:eastAsia="仿宋_GB2312"/>
          <w:b w:val="0"/>
          <w:color w:val="000000"/>
          <w:sz w:val="32"/>
        </w:rPr>
        <w:t>据公开数据，宜品集团营收为17.62亿元（来源：2024年）。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宜品莱西工厂产能跨越式提升（来源：2024年莱西市食品产业集群）」与「园区配套降低制造运营成本（来源：2024年莱西市食品产业集群）」等数据点清晰刻画了该维度的现实基础；宜品莱西工厂产能跨越式提升（来源：2024年莱西市食品产业集群）；园区配套降低制造运营成本（来源：2024年莱西市食品产业集群）；宜品莱西工厂2024营收4.49亿增35.2%（来源：2024年莱西市食品产业集群）；宜品莱西工厂纳税1091万增290%（来源：2024年莱西市食品产业集群）。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行业挑战、经营风险」展开系统梳理，其中「三品行动提升品牌溢价（来源：2024年莱西市委书记访谈）」与「十五五食品饮料规模目标300亿元（来源：2024年莱西市委书记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羊奶粉与特医食品需求快速增长（来源：2024年宜品招股书）。三品行动提升品牌溢价（来源：2024年莱西市委书记访谈）。十五五食品饮料规模目标300亿元（来源：2024年莱西市委书记访谈）。</w:t>
      </w:r>
    </w:p>
    <w:p>
      <w:pPr>
        <w:spacing w:lineRule="exact" w:line="600" w:before="120" w:after="120"/>
        <w:ind w:firstLine="420"/>
        <w:jc w:val="left"/>
      </w:pPr>
      <w:r>
        <w:rPr>
          <w:rFonts w:ascii="楷体_GB2312" w:hAnsi="楷体_GB2312" w:eastAsia="楷体_GB2312"/>
          <w:b w:val="0"/>
          <w:color w:val="000000"/>
          <w:sz w:val="32"/>
        </w:rPr>
        <w:t>行业挑战</w:t>
      </w:r>
    </w:p>
    <w:p>
      <w:pPr>
        <w:spacing w:lineRule="exact" w:line="600" w:before="0" w:after="0"/>
        <w:ind w:firstLine="420"/>
        <w:jc w:val="both"/>
      </w:pPr>
      <w:r>
        <w:rPr>
          <w:rFonts w:ascii="仿宋_GB2312" w:hAnsi="仿宋_GB2312" w:eastAsia="仿宋_GB2312"/>
          <w:b w:val="0"/>
          <w:color w:val="000000"/>
          <w:sz w:val="32"/>
        </w:rPr>
        <w:t>宜品2024增速放缓至9.16%（来源：2024年宜品招股书）。2025上半年营收同比下滑10.36%（来源：2024年宜品招股书）。婴配奶粉行业整体承压（来源：2024年宜品招股书）。</w:t>
      </w:r>
    </w:p>
    <w:p>
      <w:pPr>
        <w:spacing w:lineRule="exact" w:line="600" w:before="120" w:after="120"/>
        <w:ind w:firstLine="420"/>
        <w:jc w:val="left"/>
      </w:pPr>
      <w:r>
        <w:rPr>
          <w:rFonts w:ascii="楷体_GB2312" w:hAnsi="楷体_GB2312" w:eastAsia="楷体_GB2312"/>
          <w:b w:val="0"/>
          <w:color w:val="000000"/>
          <w:sz w:val="32"/>
        </w:rPr>
        <w:t>经营风险</w:t>
      </w:r>
    </w:p>
    <w:p>
      <w:pPr>
        <w:spacing w:lineRule="exact" w:line="600" w:before="0" w:after="0"/>
        <w:ind w:firstLine="420"/>
        <w:jc w:val="both"/>
      </w:pPr>
      <w:r>
        <w:rPr>
          <w:rFonts w:ascii="仿宋_GB2312" w:hAnsi="仿宋_GB2312" w:eastAsia="仿宋_GB2312"/>
          <w:b w:val="0"/>
          <w:color w:val="000000"/>
          <w:sz w:val="32"/>
        </w:rPr>
        <w:t>宜品产品结构单一依赖婴配羊奶粉（来源：2024年宜品招股书）。2025上半年净利润下滑42.57%（来源：2024年宜品招股书）。原奶价格波动影响成本（来源：2024年莱西市委书记访谈）。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行业挑战、经营风险」展开系统梳理，其中「三品行动提升品牌溢价（来源：2024年莱西市委书记访谈）」与「十五五食品饮料规模目标300亿元（来源：2024年莱西市委书记访谈）」等数据点清晰刻画了该维度的现实基础；三品行动提升品牌溢价（来源：2024年莱西市委书记访谈）；十五五食品饮料规模目标300亿元（来源：2024年莱西市委书记访谈）；宜品2024增速放缓至9.16%（来源：2024年宜品招股书）；2025上半年营收同比下滑10.36%（来源：2024年宜品招股书）。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产品路径、招商路径」展开系统梳理，其中「莱西以龙头企业为依托抓项目扩投资（来源：2024年莱西市食品产业集群）」与「到十五五食品饮料规模达300亿元（来源：2024年莱西市委书记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雀巢宜品为链主培育企业引领产业（来源：2024年莱西市食品产业集群）。构建原料基地加工制造品牌营销全链条（来源：2024年莱西市委书记访谈）。莱西以龙头企业为依托抓项目扩投资（来源：2024年莱西市食品产业集群）。</w:t>
      </w:r>
    </w:p>
    <w:p>
      <w:pPr>
        <w:spacing w:lineRule="exact" w:line="600" w:before="120" w:after="120"/>
        <w:ind w:firstLine="420"/>
        <w:jc w:val="left"/>
      </w:pPr>
      <w:r>
        <w:rPr>
          <w:rFonts w:ascii="楷体_GB2312" w:hAnsi="楷体_GB2312" w:eastAsia="楷体_GB2312"/>
          <w:b w:val="0"/>
          <w:color w:val="000000"/>
          <w:sz w:val="32"/>
        </w:rPr>
        <w:t>产品路径</w:t>
      </w:r>
    </w:p>
    <w:p>
      <w:pPr>
        <w:spacing w:lineRule="exact" w:line="600" w:before="0" w:after="0"/>
        <w:ind w:firstLine="420"/>
        <w:jc w:val="both"/>
      </w:pPr>
      <w:r>
        <w:rPr>
          <w:rFonts w:ascii="仿宋_GB2312" w:hAnsi="仿宋_GB2312" w:eastAsia="仿宋_GB2312"/>
          <w:b w:val="0"/>
          <w:color w:val="000000"/>
          <w:sz w:val="32"/>
        </w:rPr>
        <w:t>实施增品种提品质创品牌三品行动（来源：2024年莱西市委书记访谈）。宜品拓展特医食品新增长点（来源：2024年宜品招股书）。发展高毛利特医与功能营养品（来源：2024年宜品招股书）。</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鼓励强强联合强专联合拉长产业链（来源：2024年莱西市食品产业集群）。聚焦食品饮料全产业链谋划路径（来源：2024年莱西市委书记访谈）。到十五五食品饮料规模达300亿元（来源：2024年莱西市委书记访谈）。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产品路径、招商路径」展开系统梳理，其中「莱西以龙头企业为依托抓项目扩投资（来源：2024年莱西市食品产业集群）」与「到十五五食品饮料规模达300亿元（来源：2024年莱西市委书记访谈）」等数据点清晰刻画了该维度的现实基础；莱西以龙头企业为依托抓项目扩投资（来源：2024年莱西市食品产业集群）；到十五五食品饮料规模达300亿元（来源：2024年莱西市委书记访谈）。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宜品莱西工厂产能提升需资金（来源：2024年莱西市食品产业集群）」与「牧场与检测体系升级投入（来源：2024年宜品招股书）」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宜品赴港IPO寻求资本突围（来源：2025年宜品招股书）。雀巢持续增资扩产新线投资（来源：2024年莱西市委书记访谈）。宜品莱西工厂产能提升需资金（来源：2024年莱西市食品产业集群）。</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特医食品与羊奶粉产线扩产需资（来源：2024年宜品招股书）。牧场与检测体系升级投入（来源：2024年宜品招股书）。品牌与渠道建设资金需求（来源：2024年宜品招股书）。</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宜品港股IPO海通中信建投保荐（来源：2025年宜品招股书）。产业基金与战略投资者参与（来源：2024年莱西市食品产业集群）。银行授信与供应链金融支持（来源：2024年莱西市委书记访谈）。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宜品莱西工厂产能提升需资金（来源：2024年莱西市食品产业集群）」与「牧场与检测体系升级投入（来源：2024年宜品招股书）」等数据点清晰刻画了该维度的现实基础；宜品莱西工厂产能提升需资金（来源：2024年莱西市食品产业集群）；牧场与检测体系升级投入（来源：2024年宜品招股书）。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乳制品与营养食品制造在青岛市莱西市依托区域产业基础与政策赋能，已形成以量化事实为支撑的发展格局。莱西培育50亿级牛奶农产品加工产业链（来源：2024年莱西市委书记访谈）；2024年莱西食品饮料产业规模突破200亿元（来源：2024年莱西市委书记访谈）；肉蛋奶总产量45万吨以上连续12年山东县级第一（来源：2024年莱西市委书记访谈）；宜品莱西工厂日产400吨年产5000吨羊奶粉（来源：2024年莱西市食品产业集群）；宜品婴配羊奶粉中国市场份额17.6%第二（来源：2024年宜品招股书）；宜品莱西工厂年产5000吨羊奶粉（来源：2024年莱西市食品产业集群）；雀巢2024产值预计突破70亿元（来源：2024年莱西市委书记访谈）；宜品营养科技2024营收17.62亿元（来源：2024年宜品招股书）。</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宜品（青岛）羊乳制品有限公司位于莱西，是国内最大的羊奶粉单体生产工厂和山东省首家干式复合工艺生产基地，工厂日产能力达400吨、年产5000吨产品。2024年企业通过第一款婴幼儿配方羊奶粉配方注册，并与东北工厂完成配方互换实现产能跨越式提升，成为莱西唯一的婴幼儿配方奶粉生产企业和山东省近五年唯一新增的婴幼儿配方产品生产企业。自投产以来企业营收快速增长，2024年实现营业收入4.49亿元、纳税1091万元，同比分别增长35.2%和290%，2025年预计营收5.84亿元，是莱西乳制品与营养食品制造的核心企业。</w:t>
      </w:r>
    </w:p>
    <w:p>
      <w:pPr>
        <w:spacing w:lineRule="exact" w:line="600" w:before="0" w:after="0"/>
        <w:ind w:firstLine="420"/>
        <w:jc w:val="both"/>
      </w:pPr>
      <w:r>
        <w:rPr>
          <w:rFonts w:ascii="仿宋_GB2312" w:hAnsi="仿宋_GB2312" w:eastAsia="仿宋_GB2312"/>
          <w:b w:val="0"/>
          <w:color w:val="000000"/>
          <w:sz w:val="32"/>
        </w:rPr>
        <w:t>宜品营养科技（青岛）集团股份有限公司可追溯至1956年创建的北安乳品厂，是中国领先的营养科技集团，专注于羊奶粉及特殊医学用途配方食品领域。根据弗若斯特沙利文报告，2024年宜品在中国羊奶粉市场和婴幼儿配方羊奶粉市场均排名第二，市场份额分别为14.0%和17.6%；集团营业收入从2022年14.02亿元增至2024年17.62亿元，整体毛利率49.9%。特殊医学用途配方食品业务高速增长，收入从2022年0.24亿元增至2024年2.19亿元、年复合增长率203.3%、毛利率高达76.1%。2025年8月31日宜品正式向港交所递交上市申请，由海通国际和中信建投国际担任联席保荐人。</w:t>
      </w:r>
    </w:p>
    <w:p>
      <w:pPr>
        <w:spacing w:lineRule="exact" w:line="600" w:before="0" w:after="0"/>
        <w:ind w:firstLine="420"/>
        <w:jc w:val="both"/>
      </w:pPr>
      <w:r>
        <w:rPr>
          <w:rFonts w:ascii="仿宋_GB2312" w:hAnsi="仿宋_GB2312" w:eastAsia="仿宋_GB2312"/>
          <w:b w:val="0"/>
          <w:color w:val="000000"/>
          <w:sz w:val="32"/>
        </w:rPr>
        <w:t>青岛雀巢有限公司自落户莱西31年来持续增资扩产，是莱西食品饮料产业的标志性外资龙头。2024年莱西食品饮料产业规模突破200亿元，雀巢作为链主培育企业之一，年产值预计突破70亿元。公司近期投产1.8g小条包咖啡、超高温灭菌奶两条生产线，进一步丰富在莱西的乳制品与饮料产品矩阵。依托莱西优质的原料奶供应与完善的产业配套，雀巢在咖啡、灭菌奶、婴幼儿营养等领域形成较强品牌与渠道优势，深度参与莱西原料基地—加工制造—品牌营销全产业链建设，是区域乳制品与营养食品产业高质量发展的重要支撑。</w:t>
      </w:r>
    </w:p>
    <w:p>
      <w:pPr>
        <w:spacing w:lineRule="exact" w:line="600" w:before="0" w:after="0"/>
        <w:jc w:val="left"/>
      </w:pPr>
      <w:r>
        <w:rPr>
          <w:rFonts w:ascii="仿宋_GB2312" w:hAnsi="仿宋_GB2312" w:eastAsia="仿宋_GB2312"/>
          <w:b w:val="0"/>
          <w:color w:val="000000"/>
          <w:sz w:val="28"/>
        </w:rPr>
        <w:t>主要数据来源：2024年莱西市委书记访谈；2024年莱西市食品产业集群报道；2024年宜品营养科技招股书；2024年央视网秋月梨报道；2025年宜品赴港IPO报道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