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家电电控板与PCBA制造行业深度分析报告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家电电控板与PCBA制造是青岛智能家电先进制造业集群的核心承载环节，依托海尔卡奥斯工业互联网生态园「1+4+N」千亿级产业格局快速集聚。2025年度胶州市智能家电电路板特色产业集群入选山东省特色产业集群，截至2024年底集群汇聚相关企业105家、年产值突破250.01亿元，控制器年产量达1600万台、电机年产量1300万台，国内市场占有率位居全国第一，是亚洲产能最大的直流变频电机及电控产品生产制造基地。以青岛领智电子、尼得科青岛产业园、海龙川电子、拓曼电子为代表的电控板与PCBA企业，覆盖智能控制主板、SMT贴片、THT插件、变频控制器等核心环节，产品深度配套海尔、海信等本土链主并远销亚太、欧洲、美洲12个国家70余家国际客户。2025年上半年胶州69家智能家电规上企业营收116.8亿元、同比增长21.3%，产业呈现高景气、强配套、快升级的发展态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电路板集群年产值：250.01亿元（来源：2024年）</w:t>
      </w:r>
    </w:p>
    <w:p>
      <w:pPr>
        <w:spacing w:lineRule="exact" w:line="600" w:before="0" w:after="0"/>
        <w:ind w:firstLine="420"/>
        <w:jc w:val="both"/>
      </w:pPr>
      <w:r>
        <w:rPr>
          <w:rFonts w:ascii="仿宋_GB2312" w:hAnsi="仿宋_GB2312" w:eastAsia="仿宋_GB2312"/>
          <w:b w:val="0"/>
          <w:color w:val="000000"/>
          <w:sz w:val="32"/>
        </w:rPr>
        <w:t>· 控制器年产量：1600万台（来源：2024年）</w:t>
      </w:r>
    </w:p>
    <w:p>
      <w:pPr>
        <w:spacing w:lineRule="exact" w:line="600" w:before="0" w:after="0"/>
        <w:ind w:firstLine="420"/>
        <w:jc w:val="both"/>
      </w:pPr>
      <w:r>
        <w:rPr>
          <w:rFonts w:ascii="仿宋_GB2312" w:hAnsi="仿宋_GB2312" w:eastAsia="仿宋_GB2312"/>
          <w:b w:val="0"/>
          <w:color w:val="000000"/>
          <w:sz w:val="32"/>
        </w:rPr>
        <w:t>· 电机年产量：1300万台（来源：2024年）</w:t>
      </w:r>
    </w:p>
    <w:p>
      <w:pPr>
        <w:spacing w:lineRule="exact" w:line="600" w:before="0" w:after="0"/>
        <w:ind w:firstLine="420"/>
        <w:jc w:val="both"/>
      </w:pPr>
      <w:r>
        <w:rPr>
          <w:rFonts w:ascii="仿宋_GB2312" w:hAnsi="仿宋_GB2312" w:eastAsia="仿宋_GB2312"/>
          <w:b w:val="0"/>
          <w:color w:val="000000"/>
          <w:sz w:val="32"/>
        </w:rPr>
        <w:t>· 集群企业数：105家（来源：2024年）</w:t>
      </w:r>
    </w:p>
    <w:p>
      <w:pPr>
        <w:spacing w:lineRule="exact" w:line="600" w:before="0" w:after="0"/>
        <w:ind w:firstLine="420"/>
        <w:jc w:val="both"/>
      </w:pPr>
      <w:r>
        <w:rPr>
          <w:rFonts w:ascii="仿宋_GB2312" w:hAnsi="仿宋_GB2312" w:eastAsia="仿宋_GB2312"/>
          <w:b w:val="0"/>
          <w:color w:val="000000"/>
          <w:sz w:val="32"/>
        </w:rPr>
        <w:t>· 国内市占率：第一（来源：2025年）</w:t>
      </w:r>
    </w:p>
    <w:p>
      <w:pPr>
        <w:spacing w:lineRule="exact" w:line="600" w:before="0" w:after="0"/>
        <w:ind w:firstLine="420"/>
        <w:jc w:val="both"/>
      </w:pPr>
      <w:r>
        <w:rPr>
          <w:rFonts w:ascii="仿宋_GB2312" w:hAnsi="仿宋_GB2312" w:eastAsia="仿宋_GB2312"/>
          <w:b w:val="0"/>
          <w:color w:val="000000"/>
          <w:sz w:val="32"/>
        </w:rPr>
        <w:t>· 规上企业上半年营收：116.8亿元（来源：2025年）</w:t>
      </w:r>
    </w:p>
    <w:p>
      <w:pPr>
        <w:spacing w:lineRule="exact" w:line="600" w:before="0" w:after="0"/>
        <w:ind w:firstLine="420"/>
        <w:jc w:val="both"/>
      </w:pPr>
      <w:r>
        <w:rPr>
          <w:rFonts w:ascii="仿宋_GB2312" w:hAnsi="仿宋_GB2312" w:eastAsia="仿宋_GB2312"/>
          <w:b w:val="0"/>
          <w:color w:val="000000"/>
          <w:sz w:val="32"/>
        </w:rPr>
        <w:t>· 规上营收增速：21.3%（来源：2025年）</w:t>
      </w:r>
    </w:p>
    <w:p>
      <w:pPr>
        <w:spacing w:lineRule="exact" w:line="600" w:before="0" w:after="0"/>
        <w:ind w:firstLine="420"/>
        <w:jc w:val="both"/>
      </w:pPr>
      <w:r>
        <w:rPr>
          <w:rFonts w:ascii="仿宋_GB2312" w:hAnsi="仿宋_GB2312" w:eastAsia="仿宋_GB2312"/>
          <w:b w:val="0"/>
          <w:color w:val="000000"/>
          <w:sz w:val="32"/>
        </w:rPr>
        <w:t>· 本地配套率：52%（来源：2026年）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胶州市智能家电电路板特色产业集群入选2025年度山东省特色产业集群（来源：2025年山东省工信厅）」与「胶州已拥有省级特色产业集群4个、占青岛市总量21%（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市智能家电电路板特色产业集群入选2025年度山东省特色产业集群（来源：2025年山东省工信厅）。胶州已拥有省级特色产业集群4个、占青岛市总量21%（来源：2026年齐鲁网）。胶州智能家电产业集群年产值已突破300亿元（来源：2026年腾讯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胶州构建「1+4+N」千亿级智能家电产业格局、确定59家链主企业（来源：2025年胶州市政府）。智能家电列入青岛市「10+1」创新型产业体系核心赛道（来源：2025年青岛市政府）。到2027年智能家电产业全生态规模突破1000亿元（来源：2024年胶州规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胶州智能家电本地配套率达52%（来源：2026年胶州科工信局）。产业链已集聚上下游企业120余家、其中规上83家（来源：2026年胶州报道）。上合示范区提供1小时零部件配套圈、聚集海尔海信西门子500余家上下游企业（来源：2025年凤凰网）。</w:t>
      </w:r>
    </w:p>
    <w:p>
      <w:pPr>
        <w:spacing w:lineRule="exact" w:line="600" w:before="0" w:after="0"/>
        <w:ind w:firstLine="420"/>
        <w:jc w:val="both"/>
      </w:pPr>
      <w:r>
        <w:rPr>
          <w:rFonts w:ascii="仿宋_GB2312" w:hAnsi="仿宋_GB2312" w:eastAsia="仿宋_GB2312"/>
          <w:b w:val="0"/>
          <w:color w:val="000000"/>
          <w:sz w:val="32"/>
        </w:rPr>
        <w:t>据公开数据，电路板集群年产值为250.01亿元（来源：2024年）。</w:t>
      </w:r>
    </w:p>
    <w:p>
      <w:pPr>
        <w:spacing w:lineRule="exact" w:line="600" w:before="0" w:after="0"/>
        <w:ind w:firstLine="420"/>
        <w:jc w:val="both"/>
      </w:pPr>
      <w:r>
        <w:rPr>
          <w:rFonts w:ascii="仿宋_GB2312" w:hAnsi="仿宋_GB2312" w:eastAsia="仿宋_GB2312"/>
          <w:b w:val="0"/>
          <w:color w:val="000000"/>
          <w:sz w:val="32"/>
        </w:rPr>
        <w:t>据公开数据，规上企业上半年营收为116.8亿元（来源：2025年）。</w:t>
      </w:r>
    </w:p>
    <w:p>
      <w:pPr>
        <w:spacing w:lineRule="exact" w:line="600" w:before="0" w:after="0"/>
        <w:ind w:firstLine="420"/>
        <w:jc w:val="both"/>
      </w:pPr>
      <w:r>
        <w:rPr>
          <w:rFonts w:ascii="仿宋_GB2312" w:hAnsi="仿宋_GB2312" w:eastAsia="仿宋_GB2312"/>
          <w:b w:val="0"/>
          <w:color w:val="000000"/>
          <w:sz w:val="32"/>
        </w:rPr>
        <w:t>据公开数据，规上营收增速为21.3%（来源：2025年）。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胶州市智能家电电路板特色产业集群入选2025年度山东省特色产业集群（来源：2025年山东省工信厅）」与「胶州已拥有省级特色产业集群4个、占青岛市总量21%（来源：2026年齐鲁网）」等数据点清晰刻画了该维度的现实基础；胶州市智能家电电路板特色产业集群入选2025年度山东省特色产业集群（来源：2025年山东省工信厅）；胶州已拥有省级特色产业集群4个、占青岛市总量21%（来源：2026年齐鲁网）；胶州智能家电产业集群年产值已突破300亿元（来源：2026年腾讯新闻）；胶州构建「1+4+N」千亿级智能家电产业格局、确定59家链主企业（来源：2025年胶州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2025年11月道恩集团上合总部、科诺尔新材料等8个重点项目集中签约（来源：2025年胶州报道）」与「海纳新材料、佳友模具、阿斯科电机等本土配套企业同步成长（来源：2026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2025年11月道恩集团上合总部、科诺尔新材料等8个重点项目集中签约（来源：2025年胶州报道）。海纳新材料、佳友模具、阿斯科电机等本土配套企业同步成长（来源：2026年胶州报道）。集群形成从新材料到核心零部件到整机到跨境销售全链条（来源：2026年胶州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智能家电电路板集群2024年底企业105家、年产值250.01亿元（来源：2024年胶州产业报告）。控制器年产量1600万台、电机年产量1300万台（来源：2024年胶州统计）。尼得科青岛产业园配备75条智能化生产线、年产电控产品2000万台（来源：2025年齐鲁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海尔家电钣金件、注塑件、冷凝器、蒸发器等常规配件基本实现本地一站式配齐（来源：2026年胶州报道）。产品配套海尔海信等本土链主并远销亚太欧洲美洲12国70余客户（来源：2025年金胶州数字报）。下游覆盖冰箱、空调、洗衣机、中央空调等多品类整机（来源：2025年胶州报道）。</w:t>
      </w:r>
    </w:p>
    <w:p>
      <w:pPr>
        <w:spacing w:lineRule="exact" w:line="600" w:before="0" w:after="0"/>
        <w:ind w:firstLine="420"/>
        <w:jc w:val="both"/>
      </w:pPr>
      <w:r>
        <w:rPr>
          <w:rFonts w:ascii="仿宋_GB2312" w:hAnsi="仿宋_GB2312" w:eastAsia="仿宋_GB2312"/>
          <w:b w:val="0"/>
          <w:color w:val="000000"/>
          <w:sz w:val="32"/>
        </w:rPr>
        <w:t>据公开数据，控制器年产量为1600万台（来源：2024年）。</w:t>
      </w:r>
    </w:p>
    <w:p>
      <w:pPr>
        <w:spacing w:lineRule="exact" w:line="600" w:before="0" w:after="0"/>
        <w:ind w:firstLine="420"/>
        <w:jc w:val="both"/>
      </w:pPr>
      <w:r>
        <w:rPr>
          <w:rFonts w:ascii="仿宋_GB2312" w:hAnsi="仿宋_GB2312" w:eastAsia="仿宋_GB2312"/>
          <w:b w:val="0"/>
          <w:color w:val="000000"/>
          <w:sz w:val="32"/>
        </w:rPr>
        <w:t>据公开数据，电机年产量为1300万台（来源：2024年）。</w:t>
      </w:r>
    </w:p>
    <w:p>
      <w:pPr>
        <w:spacing w:lineRule="exact" w:line="600" w:before="0" w:after="0"/>
        <w:ind w:firstLine="420"/>
        <w:jc w:val="both"/>
      </w:pPr>
      <w:r>
        <w:rPr>
          <w:rFonts w:ascii="仿宋_GB2312" w:hAnsi="仿宋_GB2312" w:eastAsia="仿宋_GB2312"/>
          <w:b w:val="0"/>
          <w:color w:val="000000"/>
          <w:sz w:val="32"/>
        </w:rPr>
        <w:t>据公开数据，本地配套率为52%（来源：2026年）。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2025年11月道恩集团上合总部、科诺尔新材料等8个重点项目集中签约（来源：2025年胶州报道）」与「海纳新材料、佳友模具、阿斯科电机等本土配套企业同步成长（来源：2026年胶州报道）」等数据点清晰刻画了该维度的现实基础；2025年11月道恩集团上合总部、科诺尔新材料等8个重点项目集中签约（来源：2025年胶州报道）；海纳新材料、佳友模具、阿斯科电机等本土配套企业同步成长（来源：2026年胶州报道）；智能家电电路板集群2024年底企业105家、年产值250.01亿元（来源：2024年胶州产业报告）；控制器年产量1600万台、电机年产量1300万台（来源：2024年胶州统计）。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电路板集群控制器年产量1600万台、电机年产量1300万台（来源：2024年胶州统计）」与「领智电子智能控制主板单线集成千余种元器件、自动化贴片高速下线（来源：2026年金胶州数字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电路板集群控制器年产量1600万台、电机年产量1300万台（来源：2024年胶州统计）。领智电子智能控制主板单线集成千余种元器件、自动化贴片高速下线（来源：2026年金胶州数字报）。拓曼电子SMT月产能达1000万点位、支撑大规模贴片需求（来源：企业公开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上半年胶州69家智能家电规上企业营收116.8亿元、同比增长21.3%（来源：2025年胶州统计）。海尔卡奥斯生态园2025上半年营收20.6亿元、同比增长387%（来源：2026年腾讯新闻）。青岛全市智能家电产业2025上半年营收174.3亿元、同比增长19.7%（来源：2026年腾讯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电路板集群国内市场占有率位居全国第一（来源：2025年齐鲁网）。亚洲产能最大的直流变频电机生产制造基地地位确立（来源：2025年齐鲁网）。领智电子智能控制器大家电市占率14%、稳居行业第一（来源：2026年金胶州数字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电路板集群控制器年产量1600万台、电机年产量1300万台（来源：2024年胶州统计）」与「领智电子智能控制主板单线集成千余种元器件、自动化贴片高速下线（来源：2026年金胶州数字报）」等数据点清晰刻画了该维度的现实基础；电路板集群控制器年产量1600万台、电机年产量1300万台（来源：2024年胶州统计）；领智电子智能控制主板单线集成千余种元器件、自动化贴片高速下线（来源：2026年金胶州数字报）；拓曼电子SMT月产能达1000万点位、支撑大规模贴片需求（来源：企业公开资料）；2025上半年胶州69家智能家电规上企业营收116.8亿元、同比增长21.3%（来源：2025年胶州统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创新主体」展开系统梳理，其中「智能控制元器件产业集群2024年底企业117家（来源：2025年工信部特色产业集群）」与「电路板集群2024年底企业105家、产值250.01亿元（来源：2024年胶州产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智能控制元器件产业集群2024年底企业117家（来源：2025年工信部特色产业集群）。电路板集群2024年底企业105家、产值250.01亿元（来源：2024年胶州产业报告）。胶州智能家电产业链集聚上下游企业120余家、规上83家（来源：2026年胶州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青岛领智电子智能控制器大家电市占率14%、行业第一（来源：2026年金胶州数字报）。尼得科青岛产业园年产电控产品2000万台、辐射70余客户（来源：2025年齐鲁网）。海龙川电子单班日产家电控制器5000套、深耕白电配套（来源：企业公开资料）。</w:t>
      </w:r>
    </w:p>
    <w:p>
      <w:pPr>
        <w:spacing w:lineRule="exact" w:line="600" w:before="120" w:after="120"/>
        <w:ind w:firstLine="420"/>
        <w:jc w:val="left"/>
      </w:pPr>
      <w:r>
        <w:rPr>
          <w:rFonts w:ascii="楷体_GB2312" w:hAnsi="楷体_GB2312" w:eastAsia="楷体_GB2312"/>
          <w:b w:val="0"/>
          <w:color w:val="000000"/>
          <w:sz w:val="32"/>
        </w:rPr>
        <w:t>创新主体</w:t>
      </w:r>
    </w:p>
    <w:p>
      <w:pPr>
        <w:spacing w:lineRule="exact" w:line="600" w:before="0" w:after="0"/>
        <w:ind w:firstLine="420"/>
        <w:jc w:val="both"/>
      </w:pPr>
      <w:r>
        <w:rPr>
          <w:rFonts w:ascii="仿宋_GB2312" w:hAnsi="仿宋_GB2312" w:eastAsia="仿宋_GB2312"/>
          <w:b w:val="0"/>
          <w:color w:val="000000"/>
          <w:sz w:val="32"/>
        </w:rPr>
        <w:t>智能控制元器件集群高新技术企业74家、发明专利114项（来源：2025年工信部）。集群专精特新企业68家、国家级小巨人8家（来源：2025年工信部）。胶州智能家电电子与电路板两大集群分获国家级与省级认定（来源：2025年工信部）。</w:t>
      </w:r>
    </w:p>
    <w:p>
      <w:pPr>
        <w:spacing w:lineRule="exact" w:line="600" w:before="0" w:after="0"/>
        <w:ind w:firstLine="420"/>
        <w:jc w:val="both"/>
      </w:pPr>
      <w:r>
        <w:rPr>
          <w:rFonts w:ascii="仿宋_GB2312" w:hAnsi="仿宋_GB2312" w:eastAsia="仿宋_GB2312"/>
          <w:b w:val="0"/>
          <w:color w:val="000000"/>
          <w:sz w:val="32"/>
        </w:rPr>
        <w:t>据公开数据，电路板集群年产值为250.01亿元（来源：2024年）。</w:t>
      </w:r>
    </w:p>
    <w:p>
      <w:pPr>
        <w:spacing w:lineRule="exact" w:line="600" w:before="0" w:after="0"/>
        <w:ind w:firstLine="420"/>
        <w:jc w:val="both"/>
      </w:pPr>
      <w:r>
        <w:rPr>
          <w:rFonts w:ascii="仿宋_GB2312" w:hAnsi="仿宋_GB2312" w:eastAsia="仿宋_GB2312"/>
          <w:b w:val="0"/>
          <w:color w:val="000000"/>
          <w:sz w:val="32"/>
        </w:rPr>
        <w:t>据公开数据，集群企业数为105家（来源：2024年）。</w:t>
      </w:r>
    </w:p>
    <w:p>
      <w:pPr>
        <w:spacing w:lineRule="exact" w:line="600" w:before="0" w:after="0"/>
        <w:ind w:firstLine="420"/>
        <w:jc w:val="both"/>
      </w:pPr>
      <w:r>
        <w:rPr>
          <w:rFonts w:ascii="仿宋_GB2312" w:hAnsi="仿宋_GB2312" w:eastAsia="仿宋_GB2312"/>
          <w:b w:val="0"/>
          <w:color w:val="000000"/>
          <w:sz w:val="32"/>
        </w:rPr>
        <w:t>据公开数据，规上企业上半年营收为116.8亿元（来源：2025年）。</w:t>
      </w:r>
    </w:p>
    <w:p>
      <w:pPr>
        <w:spacing w:lineRule="exact" w:line="600" w:before="0" w:after="0"/>
        <w:ind w:firstLine="420"/>
        <w:jc w:val="both"/>
      </w:pPr>
      <w:r>
        <w:rPr>
          <w:rFonts w:ascii="仿宋_GB2312" w:hAnsi="仿宋_GB2312" w:eastAsia="仿宋_GB2312"/>
          <w:b w:val="0"/>
          <w:color w:val="000000"/>
          <w:sz w:val="32"/>
        </w:rPr>
        <w:t>据公开数据，规上营收增速为21.3%（来源：2025年）。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创新主体」展开系统梳理，其中「智能控制元器件产业集群2024年底企业117家（来源：2025年工信部特色产业集群）」与「电路板集群2024年底企业105家、产值250.01亿元（来源：2024年胶州产业报告）」等数据点清晰刻画了该维度的现实基础；智能控制元器件产业集群2024年底企业117家（来源：2025年工信部特色产业集群）；电路板集群2024年底企业105家、产值250.01亿元（来源：2024年胶州产业报告）；胶州智能家电产业链集聚上下游企业120余家、规上83家（来源：2026年胶州报道）；青岛领智电子智能控制器大家电市占率14%、行业第一（来源：2026年金胶州数字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其中「尼得科攻克直流变频电机高效节能控制技术、配套海尔海信（来源：2025年凤凰网）」与「海龙川电子具备SMT+THT完整产线、单班日产控制器5000套（来源：企业公开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领智电子聚焦AIoT与变频控制技术深度融合的智能控制器（来源：2026年金胶州数字报）。尼得科攻克直流变频电机高效节能控制技术、配套海尔海信（来源：2025年凤凰网）。控制板向高频化、小型化、智能化方向迭代（来源：2024年行业研究）。</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海龙川电子具备SMT+THT完整产线、单班日产控制器5000套（来源：企业公开资料）。拓曼电子SMT月产能1000万点位、支撑高密度贴片（来源：企业公开资料）。领智电子自动化贴片流水线集成千余种元器件精密下线（来源：2026年金胶州数字报）。</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尼得科青岛产业园配备75条智能化生产线（来源：2025年齐鲁网）。卡奥斯生态园设备互联率100%、融入5.5G技术（来源：2024年青岛日报）。九龙街道项目核心模块自制率达100%、38项关键零部件自制（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设备装备」展开系统梳理，其中「尼得科攻克直流变频电机高效节能控制技术、配套海尔海信（来源：2025年凤凰网）」与「海龙川电子具备SMT+THT完整产线、单班日产控制器5000套（来源：企业公开资料）」等数据点清晰刻画了该维度的现实基础；尼得科攻克直流变频电机高效节能控制技术、配套海尔海信（来源：2025年凤凰网）；海龙川电子具备SMT+THT完整产线、单班日产控制器5000套（来源：企业公开资料）；拓曼电子SMT月产能1000万点位、支撑高密度贴片（来源：企业公开资料）；领智电子自动化贴片流水线集成千余种元器件精密下线（来源：2026年金胶州数字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尔卡奥斯工业互联网生态园总投资130亿元、占地约4000亩（来源：2025年腾讯新闻）」与「尼得科青岛产业园占地12万平方米、整合原有两家工厂产能（来源：2025年凤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尔卡奥斯工业互联网生态园总投资130亿元、占地约4000亩（来源：2025年腾讯新闻）。尼得科青岛产业园占地12万平方米、整合原有两家工厂产能（来源：2025年凤凰网）。尼得科全球电器产业园建筑面积10.82万平方米、三级重点项目（来源：2024年胶州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胶州智能家电本地配套率52%、降低龙头企业运输采购成本（来源：2026年胶州报道）。1小时零部件配套圈聚集500余家上下游企业就近供货（来源：2025年凤凰网）。园区净地交付土地2300余亩、保障产业用地（来源：2024年青岛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尼得科青岛2024上半年产值14亿元、员工超1600人（来源：2025年凤凰网）。领智电子智能控制器市占率14%支撑高毛利（来源：2026年金胶州数字报）。卡奥斯生态园2025上半年营收20.6亿元、同比增387%（来源：2026年腾讯新闻）。</w:t>
      </w:r>
    </w:p>
    <w:p>
      <w:pPr>
        <w:spacing w:lineRule="exact" w:line="600" w:before="0" w:after="0"/>
        <w:ind w:firstLine="420"/>
        <w:jc w:val="both"/>
      </w:pPr>
      <w:r>
        <w:rPr>
          <w:rFonts w:ascii="仿宋_GB2312" w:hAnsi="仿宋_GB2312" w:eastAsia="仿宋_GB2312"/>
          <w:b w:val="0"/>
          <w:color w:val="000000"/>
          <w:sz w:val="32"/>
        </w:rPr>
        <w:t>据公开数据，规上企业上半年营收为116.8亿元（来源：2025年）。</w:t>
      </w:r>
    </w:p>
    <w:p>
      <w:pPr>
        <w:spacing w:lineRule="exact" w:line="600" w:before="0" w:after="0"/>
        <w:ind w:firstLine="420"/>
        <w:jc w:val="both"/>
      </w:pPr>
      <w:r>
        <w:rPr>
          <w:rFonts w:ascii="仿宋_GB2312" w:hAnsi="仿宋_GB2312" w:eastAsia="仿宋_GB2312"/>
          <w:b w:val="0"/>
          <w:color w:val="000000"/>
          <w:sz w:val="32"/>
        </w:rPr>
        <w:t>据公开数据，规上营收增速为21.3%（来源：2025年）。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尔卡奥斯工业互联网生态园总投资130亿元、占地约4000亩（来源：2025年腾讯新闻）」与「尼得科青岛产业园占地12万平方米、整合原有两家工厂产能（来源：2025年凤凰网）」等数据点清晰刻画了该维度的现实基础；海尔卡奥斯工业互联网生态园总投资130亿元、占地约4000亩（来源：2025年腾讯新闻）；尼得科青岛产业园占地12万平方米、整合原有两家工厂产能（来源：2025年凤凰网）；尼得科全球电器产业园建筑面积10.82万平方米、三级重点项目（来源：2024年胶州报道）；胶州智能家电本地配套率52%、降低龙头企业运输采购成本（来源：2026年胶州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配套机遇、技术风险、价格波动」展开系统梳理，其中「海尔整机常规配件本地一站式配齐、配套率持续提升（来源：2026年胶州报道）」与「高端控制芯片仍依赖外部供应、核心元器件国产化待突破（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国产配套机遇</w:t>
      </w:r>
    </w:p>
    <w:p>
      <w:pPr>
        <w:spacing w:lineRule="exact" w:line="600" w:before="0" w:after="0"/>
        <w:ind w:firstLine="420"/>
        <w:jc w:val="both"/>
      </w:pPr>
      <w:r>
        <w:rPr>
          <w:rFonts w:ascii="仿宋_GB2312" w:hAnsi="仿宋_GB2312" w:eastAsia="仿宋_GB2312"/>
          <w:b w:val="0"/>
          <w:color w:val="000000"/>
          <w:sz w:val="32"/>
        </w:rPr>
        <w:t>海尔整机常规配件本地一站式配齐、配套率持续提升（来源：2026年胶州报道）。电路板集群国内市场占有率第一、进口替代空间广阔（来源：2025年齐鲁网）。上游新材料与精密模具本土化补链加速（来源：2026年胶州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控制芯片仍依赖外部供应、核心元器件国产化待突破（来源：2024年行业研究）。电子制造自动化水平参差不齐、部分环节人工依赖（来源：2025年产业分析）。技术迭代快、企业研发投入压力上升（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电子元器件价格受全球供应链周期波动影响（来源：2024年行业分析）。原材料铜、塑料价格影响控制器成本（来源：2024年行业分析）。下游整机价格竞争向上游传导压缩利润（来源：2025年产业分析）。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配套机遇、技术风险、价格波动」展开系统梳理，其中「海尔整机常规配件本地一站式配齐、配套率持续提升（来源：2026年胶州报道）」与「高端控制芯片仍依赖外部供应、核心元器件国产化待突破（来源：2024年行业研究）」等数据点清晰刻画了该维度的现实基础；海尔整机常规配件本地一站式配齐、配套率持续提升（来源：2026年胶州报道）；高端控制芯片仍依赖外部供应、核心元器件国产化待突破（来源：2024年行业研究）；电子制造自动化水平参差不齐、部分环节人工依赖（来源：2025年产业分析）；技术迭代快、企业研发投入压力上升（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主机制、升级路径、招商路径」展开系统梳理，其中「胶州创新「链主企业」揭榜挂帅机制、确定59家链主企业（来源：2025年胶州报道）」与「以海尔为龙头牵引建设卡奥斯工业互联网生态园（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链主机制</w:t>
      </w:r>
    </w:p>
    <w:p>
      <w:pPr>
        <w:spacing w:lineRule="exact" w:line="600" w:before="0" w:after="0"/>
        <w:ind w:firstLine="420"/>
        <w:jc w:val="both"/>
      </w:pPr>
      <w:r>
        <w:rPr>
          <w:rFonts w:ascii="仿宋_GB2312" w:hAnsi="仿宋_GB2312" w:eastAsia="仿宋_GB2312"/>
          <w:b w:val="0"/>
          <w:color w:val="000000"/>
          <w:sz w:val="32"/>
        </w:rPr>
        <w:t>胶州创新「链主企业」揭榜挂帅机制、确定59家链主企业（来源：2025年胶州报道）。以海尔为龙头牵引建设卡奥斯工业互联网生态园（来源：2025年胶州报道）。成立集群发展工作专班保障要素与项目落地（来源：2025年胶州工信局）。</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实施稳链强基、强芯提质、集群筑峰行动（来源：2025年胶州行动计划）。推动电控板向AIoT智能控制器升级、提升附加值（来源：2026年金胶州数字报）。以「链主荐商」模式累计链接优质供应商120余家（来源：2026年胶州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绘制产业图谱开展链式招商、签约配套项目44个（来源：2026年齐鲁网）。康盛股份、科隆电器等19家上下游关键企业密集落地（来源：2026年齐鲁网）。政企协同从「增量争夺」走向「存量精耕」（来源：2026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主机制、升级路径、招商路径」展开系统梳理，其中「胶州创新「链主企业」揭榜挂帅机制、确定59家链主企业（来源：2025年胶州报道）」与「以海尔为龙头牵引建设卡奥斯工业互联网生态园（来源：2025年胶州报道）」等数据点清晰刻画了该维度的现实基础；胶州创新「链主企业」揭榜挂帅机制、确定59家链主企业（来源：2025年胶州报道）；以海尔为龙头牵引建设卡奥斯工业互联网生态园（来源：2025年胶州报道）；成立集群发展工作专班保障要素与项目落地（来源：2025年胶州工信局）；推动电控板向AIoT智能控制器升级、提升附加值（来源：2026年金胶州数字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卡奥斯生态园总投资130亿元、冰箱三期等2026年投产形成260亿产值（来源：2025年胶州报道）」与「尼得科青岛产业园整合产能、年产出电机1800万台电控2000万台（来源：2025年凤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卡奥斯生态园总投资130亿元、冰箱三期等2026年投产形成260亿产值（来源：2025年胶州报道）。尼得科青岛产业园整合产能、年产出电机1800万台电控2000万台（来源：2025年凤凰网）。九龙街道29个智能家电配套项目签约总投资234.3亿元（来源：2024年青岛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胶州智能家电产业链集聚企业120余家、规上83家需扩产资金（来源：2026年胶州报道）。到2027年全生态规模破1000亿元、配套投资需求巨大（来源：2024年胶州规划）。上游新材料与精密模具补链项目亟需资本注入（来源：2026年胶州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支撑千亿级格局（来源：2025年规划方案）。上合控股集团等国资平台参与重点园区投资建设（来源：2024年胶州报道）。依托惠企e家云平台协调解决企业融资等诉求（来源：2026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卡奥斯生态园总投资130亿元、冰箱三期等2026年投产形成260亿产值（来源：2025年胶州报道）」与「尼得科青岛产业园整合产能、年产出电机1800万台电控2000万台（来源：2025年凤凰网）」等数据点清晰刻画了该维度的现实基础；卡奥斯生态园总投资130亿元、冰箱三期等2026年投产形成260亿产值（来源：2025年胶州报道）；尼得科青岛产业园整合产能、年产出电机1800万台电控2000万台（来源：2025年凤凰网）；九龙街道29个智能家电配套项目签约总投资234.3亿元（来源：2024年青岛日报）；胶州智能家电产业链集聚企业120余家、规上83家需扩产资金（来源：2026年胶州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家电电控板与PCBA制造在青岛市胶州市依托区域产业基础与政策赋能，已形成以量化事实为支撑的发展格局。胶州市智能家电电路板特色产业集群入选2025年度山东省特色产业集群（来源：2025年山东省工信厅）；胶州已拥有省级特色产业集群4个、占青岛市总量21%（来源：2026年齐鲁网）；胶州智能家电产业集群年产值已突破300亿元（来源：2026年腾讯新闻）；胶州构建「1+4+N」千亿级智能家电产业格局、确定59家链主企业（来源：2025年胶州市政府）；智能家电列入青岛市「10+1」创新型产业体系核心赛道（来源：2025年青岛市政府）；到2027年智能家电产业全生态规模突破1000亿元（来源：2024年胶州规划）；胶州智能家电本地配套率达52%（来源：2026年胶州科工信局）；产业链已集聚上下游企业120余家、其中规上83家（来源：2026年胶州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领智电子科技有限公司是胶州智能控制元器件产业集群的龙头骨干企业，聚焦AIoT与变频控制技术深度融合的智能控制器研发制造，产品涵盖冰箱、空调、洗衣机、全屋智能等大家电控制主板。公司自动化贴片流水线高速运转，一块集成千余种元器件的智能控制主板可精密下线并发往下游头部家电企业；其智能控制器在大家电行业市场占有率达14%、稳居行业第一。作为海尔卡奥斯生态核心配套企业，领智电子是胶州「智控森林」中智能控制主板门类的标杆，入驻「美妆睫毛产业大脑」同类公共数字基础设施所服务的智控产业生态，推动控制板从「家门口」就近配套整机下线。</w:t>
      </w:r>
    </w:p>
    <w:p>
      <w:pPr>
        <w:spacing w:lineRule="exact" w:line="600" w:before="0" w:after="0"/>
        <w:ind w:firstLine="420"/>
        <w:jc w:val="both"/>
      </w:pPr>
      <w:r>
        <w:rPr>
          <w:rFonts w:ascii="仿宋_GB2312" w:hAnsi="仿宋_GB2312" w:eastAsia="仿宋_GB2312"/>
          <w:b w:val="0"/>
          <w:color w:val="000000"/>
          <w:sz w:val="32"/>
        </w:rPr>
        <w:t>尼得科青岛产业园（电控产品板块）由全球微特电机与电控领军企业尼得科集团投资建设，2025年7月9日正式启用，园区占地约12万平方米、配备75条智能化生产线，整合尼得科在青岛的电机与电控业务，实现年产1800万台电机和2000多万台电控产品，产品远销亚太、欧洲、美洲等12个国家的70余家国际知名客户。该园区与卡奥斯工业互联网平台对接、订单响应速度缩短至24小时，是胶州制造出海的重要支点，也是亚洲产能最大的直流电机压缩机及电控产品研发制造基地，为海尔、海信、西门子等头部企业提供全系列配套。</w:t>
      </w:r>
    </w:p>
    <w:p>
      <w:pPr>
        <w:spacing w:lineRule="exact" w:line="600" w:before="0" w:after="0"/>
        <w:ind w:firstLine="420"/>
        <w:jc w:val="both"/>
      </w:pPr>
      <w:r>
        <w:rPr>
          <w:rFonts w:ascii="仿宋_GB2312" w:hAnsi="仿宋_GB2312" w:eastAsia="仿宋_GB2312"/>
          <w:b w:val="0"/>
          <w:color w:val="000000"/>
          <w:sz w:val="32"/>
        </w:rPr>
        <w:t>青岛海龙川电子有限公司是胶州本土成长的专业家电控制器PCBA制造企业，现有员工200余人、厂房面积5000余平方米，具备SMT表面贴装与THT通孔插装完整产线，单班日产家电控制器可达5000套，产品覆盖冰箱、洗衣机、空调等白电控制板。公司长期为海尔等整机企业配套，依托胶州完善的本地供应链实现元器件就近采购、降低物流与库存成本。同属该环节的青岛拓曼电子具备SMT月产能1000万点位的贴片能力，与海龙川、领智电子等共同构成胶州电控板与PCBA制造的梯队配套体系，支撑海尔整机常规配件本地一站式配齐。</w:t>
      </w:r>
    </w:p>
    <w:p>
      <w:pPr>
        <w:spacing w:lineRule="exact" w:line="600" w:before="0" w:after="0"/>
        <w:jc w:val="left"/>
      </w:pPr>
      <w:r>
        <w:rPr>
          <w:rFonts w:ascii="仿宋_GB2312" w:hAnsi="仿宋_GB2312" w:eastAsia="仿宋_GB2312"/>
          <w:b w:val="0"/>
          <w:color w:val="000000"/>
          <w:sz w:val="28"/>
        </w:rPr>
        <w:t>主要数据来源：胶州市科技和工业信息化局；山东省工业和信息化厅；金胶州数字报；齐鲁网闪电新闻</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