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豆制品加工装备与原料配套行业深度分析报告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山亭区城头镇是全国重要的豆制品加工装备制造集聚区，豆制品机械产量占全国约70%，2025年随集群入选山东省特色产业集群进一步强化协同优势。2024年全区大豆全产业链产值32亿元，装备与原料配套占据重要份额。城头镇建成投资1.2亿元、占地60亩、4栋6万平米标准化生产基地，孵化基地投资1.2亿元建3.5万平米入驻50家。在东北、西北建设约20万亩非转基因大豆原料基地，配套10万吨仓储中心与6家物流企业，电商年交易额1.2亿元、线上占比约18%。机械产品覆盖全国28省份，远销东南亚、欧美、非洲。亨亚机械、誉亚机械等为骨干，誉亚植物蛋白设备蛋白含量达72%。集群累计有效专利376件、马德里商标3件，形成「装备+原料+物流」一体化配套能力，成为支撑全国豆制品产能扩张与出海的关键装备与原料基地。</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豆制品机械全国占比：约70%（来源：2024年）</w:t>
      </w:r>
    </w:p>
    <w:p>
      <w:pPr>
        <w:spacing w:lineRule="exact" w:line="600" w:before="0" w:after="0"/>
        <w:ind w:firstLine="420"/>
        <w:jc w:val="both"/>
      </w:pPr>
      <w:r>
        <w:rPr>
          <w:rFonts w:ascii="仿宋_GB2312" w:hAnsi="仿宋_GB2312" w:eastAsia="仿宋_GB2312"/>
          <w:b w:val="0"/>
          <w:color w:val="000000"/>
          <w:sz w:val="32"/>
        </w:rPr>
        <w:t>· 大豆全产业链产值：32亿元（来源：2025年）</w:t>
      </w:r>
    </w:p>
    <w:p>
      <w:pPr>
        <w:spacing w:lineRule="exact" w:line="600" w:before="0" w:after="0"/>
        <w:ind w:firstLine="420"/>
        <w:jc w:val="both"/>
      </w:pPr>
      <w:r>
        <w:rPr>
          <w:rFonts w:ascii="仿宋_GB2312" w:hAnsi="仿宋_GB2312" w:eastAsia="仿宋_GB2312"/>
          <w:b w:val="0"/>
          <w:color w:val="000000"/>
          <w:sz w:val="32"/>
        </w:rPr>
        <w:t>· 机械覆盖省份：28个（来源：2024年）</w:t>
      </w:r>
    </w:p>
    <w:p>
      <w:pPr>
        <w:spacing w:lineRule="exact" w:line="600" w:before="0" w:after="0"/>
        <w:ind w:firstLine="420"/>
        <w:jc w:val="both"/>
      </w:pPr>
      <w:r>
        <w:rPr>
          <w:rFonts w:ascii="仿宋_GB2312" w:hAnsi="仿宋_GB2312" w:eastAsia="仿宋_GB2312"/>
          <w:b w:val="0"/>
          <w:color w:val="000000"/>
          <w:sz w:val="32"/>
        </w:rPr>
        <w:t>· 原料基地面积：约20万亩（来源：2024年）</w:t>
      </w:r>
    </w:p>
    <w:p>
      <w:pPr>
        <w:spacing w:lineRule="exact" w:line="600" w:before="0" w:after="0"/>
        <w:ind w:firstLine="420"/>
        <w:jc w:val="both"/>
      </w:pPr>
      <w:r>
        <w:rPr>
          <w:rFonts w:ascii="仿宋_GB2312" w:hAnsi="仿宋_GB2312" w:eastAsia="仿宋_GB2312"/>
          <w:b w:val="0"/>
          <w:color w:val="000000"/>
          <w:sz w:val="32"/>
        </w:rPr>
        <w:t>· 仓储中心：10万吨（来源：2024年）</w:t>
      </w:r>
    </w:p>
    <w:p>
      <w:pPr>
        <w:spacing w:lineRule="exact" w:line="600" w:before="0" w:after="0"/>
        <w:ind w:firstLine="420"/>
        <w:jc w:val="both"/>
      </w:pPr>
      <w:r>
        <w:rPr>
          <w:rFonts w:ascii="仿宋_GB2312" w:hAnsi="仿宋_GB2312" w:eastAsia="仿宋_GB2312"/>
          <w:b w:val="0"/>
          <w:color w:val="000000"/>
          <w:sz w:val="32"/>
        </w:rPr>
        <w:t>· 物流企业：6家（来源：2024年）</w:t>
      </w:r>
    </w:p>
    <w:p>
      <w:pPr>
        <w:spacing w:lineRule="exact" w:line="600" w:before="0" w:after="0"/>
        <w:ind w:firstLine="420"/>
        <w:jc w:val="both"/>
      </w:pPr>
      <w:r>
        <w:rPr>
          <w:rFonts w:ascii="仿宋_GB2312" w:hAnsi="仿宋_GB2312" w:eastAsia="仿宋_GB2312"/>
          <w:b w:val="0"/>
          <w:color w:val="000000"/>
          <w:sz w:val="32"/>
        </w:rPr>
        <w:t>· 电商年交易额：1.2亿元（来源：2024年）</w:t>
      </w:r>
    </w:p>
    <w:p>
      <w:pPr>
        <w:spacing w:lineRule="exact" w:line="600" w:before="0" w:after="0"/>
        <w:ind w:firstLine="420"/>
        <w:jc w:val="both"/>
      </w:pPr>
      <w:r>
        <w:rPr>
          <w:rFonts w:ascii="仿宋_GB2312" w:hAnsi="仿宋_GB2312" w:eastAsia="仿宋_GB2312"/>
          <w:b w:val="0"/>
          <w:color w:val="000000"/>
          <w:sz w:val="32"/>
        </w:rPr>
        <w:t>· 孵化基地产能：年产10万吨（来源：2024年）</w:t>
      </w:r>
    </w:p>
    <w:p>
      <w:pPr>
        <w:spacing w:lineRule="exact" w:line="600" w:before="0" w:after="0"/>
        <w:ind w:firstLine="420"/>
        <w:jc w:val="both"/>
      </w:pPr>
      <w:r>
        <w:rPr>
          <w:rFonts w:ascii="仿宋_GB2312" w:hAnsi="仿宋_GB2312" w:eastAsia="仿宋_GB2312"/>
          <w:b w:val="0"/>
          <w:color w:val="000000"/>
          <w:sz w:val="32"/>
        </w:rPr>
        <w:t>· 有效专利：376件（来源：2024年）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山亭城头镇豆制品机械占全国约70%、为装备集聚区（来源：2024年山亭区产业报告）」与「集群入选2025年度山东省特色产业集群、装备配套协同（来源：2025年山东省工信厅）」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山亭城头镇豆制品机械占全国约70%、为装备集聚区（来源：2024年山亭区产业报告）。集群入选2025年度山东省特色产业集群、装备配套协同（来源：2025年山东省工信厅）。2024年大豆全产业链产值32亿元、装备与原料配套占重要份额（来源：2025年山亭区统计公报）。</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省特色产业集群政策支持装备与原料配套协同发展（来源：2025年山东省工信厅）。山亭区出台豆制品产业振兴专项扶持政策（来源：2024年城头镇政府工作报告）。商标品牌指导站落地、推动装备与配料创牌（来源：2024年区市场监管局）。</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非转基因大豆基地约20万亩、就近供应加工与装备企业（来源：2024年产业链调研）。豆制品机械企业集聚、形成专业化配套能力（来源：2024年山亭区产业报告）。10万吨仓储与6家物流企业支撑原料配套（来源：2024年项目建设简报）。</w:t>
      </w:r>
    </w:p>
    <w:p>
      <w:pPr>
        <w:spacing w:lineRule="exact" w:line="600" w:before="0" w:after="0"/>
        <w:ind w:firstLine="420"/>
        <w:jc w:val="both"/>
      </w:pPr>
      <w:r>
        <w:rPr>
          <w:rFonts w:ascii="仿宋_GB2312" w:hAnsi="仿宋_GB2312" w:eastAsia="仿宋_GB2312"/>
          <w:b w:val="0"/>
          <w:color w:val="000000"/>
          <w:sz w:val="32"/>
        </w:rPr>
        <w:t>据公开数据，大豆全产业链产值为32亿元（来源：2025年）。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山亭城头镇豆制品机械占全国约70%、为装备集聚区（来源：2024年山亭区产业报告）」与「集群入选2025年度山东省特色产业集群、装备配套协同（来源：2025年山东省工信厅）」等数据点清晰刻画了该维度的现实基础；山亭城头镇豆制品机械占全国约70%、为装备集聚区（来源：2024年山亭区产业报告）；集群入选2025年度山东省特色产业集群、装备配套协同（来源：2025年山东省工信厅）；2024年大豆全产业链产值32亿元、装备与原料配套占重要份额（来源：2025年山亭区统计公报）；省特色产业集群政策支持装备与原料配套协同发展（来源：2025年山东省工信厅）。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配套、中游装备制造、下游服务流通」展开系统梳理，其中「在东北西北建非转基因大豆基地约20万亩（来源：2024年产业链调研）」与「诚豆合作社年供原料15万吨、就近保障产线（来源：2024年合作社年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上游原料配套</w:t>
      </w:r>
    </w:p>
    <w:p>
      <w:pPr>
        <w:spacing w:lineRule="exact" w:line="600" w:before="0" w:after="0"/>
        <w:ind w:firstLine="420"/>
        <w:jc w:val="both"/>
      </w:pPr>
      <w:r>
        <w:rPr>
          <w:rFonts w:ascii="仿宋_GB2312" w:hAnsi="仿宋_GB2312" w:eastAsia="仿宋_GB2312"/>
          <w:b w:val="0"/>
          <w:color w:val="000000"/>
          <w:sz w:val="32"/>
        </w:rPr>
        <w:t>在东北西北建非转基因大豆基地约20万亩（来源：2024年产业链调研）。诚豆合作社年供原料15万吨、就近保障产线（来源：2024年合作社年报）。10万吨仓储中心调控收储、平抑价格波动（来源：2024年项目建设简报）。</w:t>
      </w:r>
    </w:p>
    <w:p>
      <w:pPr>
        <w:spacing w:lineRule="exact" w:line="600" w:before="120" w:after="120"/>
        <w:ind w:firstLine="420"/>
        <w:jc w:val="left"/>
      </w:pPr>
      <w:r>
        <w:rPr>
          <w:rFonts w:ascii="楷体_GB2312" w:hAnsi="楷体_GB2312" w:eastAsia="楷体_GB2312"/>
          <w:b w:val="0"/>
          <w:color w:val="000000"/>
          <w:sz w:val="32"/>
        </w:rPr>
        <w:t>中游装备制造</w:t>
      </w:r>
    </w:p>
    <w:p>
      <w:pPr>
        <w:spacing w:lineRule="exact" w:line="600" w:before="0" w:after="0"/>
        <w:ind w:firstLine="420"/>
        <w:jc w:val="both"/>
      </w:pPr>
      <w:r>
        <w:rPr>
          <w:rFonts w:ascii="仿宋_GB2312" w:hAnsi="仿宋_GB2312" w:eastAsia="仿宋_GB2312"/>
          <w:b w:val="0"/>
          <w:color w:val="000000"/>
          <w:sz w:val="32"/>
        </w:rPr>
        <w:t>城头镇豆制品机械占全国约70%、品类齐全（来源：2024年山亭区产业报告）。亨亚机械等为骨干、覆盖磨浆成型包装全流程设备（来源：2024年企业调研）。誉亚机械植物蛋白设备蛋白含量达72%、装备高端化（来源：2024年设备参数）。</w:t>
      </w:r>
    </w:p>
    <w:p>
      <w:pPr>
        <w:spacing w:lineRule="exact" w:line="600" w:before="120" w:after="120"/>
        <w:ind w:firstLine="420"/>
        <w:jc w:val="left"/>
      </w:pPr>
      <w:r>
        <w:rPr>
          <w:rFonts w:ascii="楷体_GB2312" w:hAnsi="楷体_GB2312" w:eastAsia="楷体_GB2312"/>
          <w:b w:val="0"/>
          <w:color w:val="000000"/>
          <w:sz w:val="32"/>
        </w:rPr>
        <w:t>下游服务流通</w:t>
      </w:r>
    </w:p>
    <w:p>
      <w:pPr>
        <w:spacing w:lineRule="exact" w:line="600" w:before="0" w:after="0"/>
        <w:ind w:firstLine="420"/>
        <w:jc w:val="both"/>
      </w:pPr>
      <w:r>
        <w:rPr>
          <w:rFonts w:ascii="仿宋_GB2312" w:hAnsi="仿宋_GB2312" w:eastAsia="仿宋_GB2312"/>
          <w:b w:val="0"/>
          <w:color w:val="000000"/>
          <w:sz w:val="32"/>
        </w:rPr>
        <w:t>机械产品覆盖全国28省份、远销东南亚欧美非洲（来源：2024年山亭区产业报告）。6家物流企业、电商年交易额1.2亿元、线上占比18%（来源：2024年电商监测）。网络店铺超1000家、装备与原料协同出海（来源：2024年外贸调研）。</w:t>
      </w:r>
    </w:p>
    <w:p>
      <w:pPr>
        <w:spacing w:lineRule="exact" w:line="600" w:before="0" w:after="0"/>
        <w:ind w:firstLine="420"/>
        <w:jc w:val="both"/>
      </w:pPr>
      <w:r>
        <w:rPr>
          <w:rFonts w:ascii="仿宋_GB2312" w:hAnsi="仿宋_GB2312" w:eastAsia="仿宋_GB2312"/>
          <w:b w:val="0"/>
          <w:color w:val="000000"/>
          <w:sz w:val="32"/>
        </w:rPr>
        <w:t>据公开数据，孵化基地产能为年产10万吨（来源：2024年）。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配套、中游装备制造、下游服务流通」展开系统梳理，其中「在东北西北建非转基因大豆基地约20万亩（来源：2024年产业链调研）」与「诚豆合作社年供原料15万吨、就近保障产线（来源：2024年合作社年报）」等数据点清晰刻画了该维度的现实基础；在东北西北建非转基因大豆基地约20万亩（来源：2024年产业链调研）；诚豆合作社年供原料15万吨、就近保障产线（来源：2024年合作社年报）；10万吨仓储中心调控收储、平抑价格波动（来源：2024年项目建设简报）；城头镇豆制品机械占全国约70%、品类齐全（来源：2024年山亭区产业报告）。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城头镇豆制品机械占全国约70%、供给能力突出（来源：2024年山亭区产业报告）」与「原料基地20万亩扩建拉动仓储与预处理设备需求（来源：2024年产业链调研）」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城头镇豆制品机械占全国约70%、供给能力突出（来源：2024年山亭区产业报告）。装备覆盖磨浆、煮浆、成型、包装全流程（来源：2024年企业调研）。机械产品销往28省份、产能稳定释放（来源：2024年山亭区产业报告）。</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全国豆制品产能扩张带动装备更新需求（来源：2024年中国豆制品协会）。东南亚欧美非对中小型豆制品机械需求旺盛（来源：2024年外贸调研）。原料基地20万亩扩建拉动仓储与预处理设备需求（来源：2024年产业链调研）。</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山亭机械占全国70%、具显著规模与成本优势（来源：2024年行业协会）。与河北、河南装备集群错位竞争、主攻豆制品专用线（来源：2024年产业研究）。高端装备占比待提升、需向智能化转型（来源：2024年规划文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城头镇豆制品机械占全国约70%、供给能力突出（来源：2024年山亭区产业报告）」与「原料基地20万亩扩建拉动仓储与预处理设备需求（来源：2024年产业链调研）」等数据点清晰刻画了该维度的现实基础；城头镇豆制品机械占全国约70%、供给能力突出（来源：2024年山亭区产业报告）；原料基地20万亩扩建拉动仓储与预处理设备需求（来源：2024年产业链调研）；山亭机械占全国70%、具显著规模与成本优势（来源：2024年行业协会）；高端装备占比待提升、需向智能化转型（来源：2024年规划文件）。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集群豆制品企业约400余家、装备与配套企业密集（来源：2025年省特色产业集群）」与「规上企业14家、装备制造企业为主力（来源：2024年山亭区统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集群豆制品企业约400余家、装备与配套企业密集（来源：2025年省特色产业集群）。规上企业14家、装备制造企业为主力（来源：2024年山亭区统计）。市级以上龙头17家、年产值超20亿元（来源：2024年区农业农村局）。</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亨亚机械为豆制品装备骨干、产品系列完整（来源：2024年企业调研）。誉亚机械植物蛋白设备蛋白含量72%、技术领先（来源：2024年设备参数）。诚豆合作社年供原料15万吨、配套原料端（来源：2024年合作社年报）。</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省级专精特新企业10家、含装备与配料企业（来源：2025年省特色产业集群）。国家级高新技术企业3家、装备研发实力强（来源：2025年省特色产业集群）。有效专利376件、马德里商标3件（来源：2024年区市场监管局）。</w:t>
      </w:r>
    </w:p>
    <w:p>
      <w:pPr>
        <w:spacing w:lineRule="exact" w:line="600" w:before="0" w:after="0"/>
        <w:ind w:firstLine="420"/>
        <w:jc w:val="both"/>
      </w:pPr>
      <w:r>
        <w:rPr>
          <w:rFonts w:ascii="仿宋_GB2312" w:hAnsi="仿宋_GB2312" w:eastAsia="仿宋_GB2312"/>
          <w:b w:val="0"/>
          <w:color w:val="000000"/>
          <w:sz w:val="32"/>
        </w:rPr>
        <w:t>据公开数据，物流企业为6家（来源：2024年）。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集群豆制品企业约400余家、装备与配套企业密集（来源：2025年省特色产业集群）」与「规上企业14家、装备制造企业为主力（来源：2024年山亭区统计）」等数据点清晰刻画了该维度的现实基础；集群豆制品企业约400余家、装备与配套企业密集（来源：2025年省特色产业集群）；规上企业14家、装备制造企业为主力（来源：2024年山亭区统计）；市级以上龙头17家、年产值超20亿元（来源：2024年区农业农村局）；誉亚机械植物蛋白设备蛋白含量72%、技术领先（来源：2024年设备参数）。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投入」展开系统梳理，其中「豆制品全流程自动化装备为核心、机械占全国70%（来源：2024年山亭区产业报告）」与「誉亚机械植物蛋白设备蛋白提取含量达72%（来源：2024年设备参数）」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豆制品全流程自动化装备为核心、机械占全国70%（来源：2024年山亭区产业报告）。誉亚机械植物蛋白设备蛋白提取含量达72%（来源：2024年设备参数）。累计授权专利376件、覆盖装备与工艺（来源：2024年区市场监管局）。</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城头镇标准化基地4栋6万平米、可容纳60余家加工装备企业（来源：2024年基地项目建设）。孵化基地3.5万平米入驻50家、年产10万吨制品（来源：2024年孵化基地运营）。机械产品覆盖28省份、产能稳定释放（来源：2024年山亭区产业报告）。</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国家级高新技术企业3家、装备研发投入强度高（来源：2025年省特色产业集群）。商标品牌指导站推动装备标准化与质量提升（来源：2024年区市场监管局）。企业攻关智能化与节能化装备、迭代提速（来源：2024年产业研究）。</w:t>
      </w:r>
    </w:p>
    <w:p>
      <w:pPr>
        <w:spacing w:lineRule="exact" w:line="600" w:before="0" w:after="0"/>
        <w:ind w:firstLine="420"/>
        <w:jc w:val="both"/>
      </w:pPr>
      <w:r>
        <w:rPr>
          <w:rFonts w:ascii="仿宋_GB2312" w:hAnsi="仿宋_GB2312" w:eastAsia="仿宋_GB2312"/>
          <w:b w:val="0"/>
          <w:color w:val="000000"/>
          <w:sz w:val="32"/>
        </w:rPr>
        <w:t>据公开数据，仓储中心为10万吨（来源：2024年）。</w:t>
      </w:r>
    </w:p>
    <w:p>
      <w:pPr>
        <w:spacing w:lineRule="exact" w:line="600" w:before="0" w:after="0"/>
        <w:ind w:firstLine="420"/>
        <w:jc w:val="both"/>
      </w:pPr>
      <w:r>
        <w:rPr>
          <w:rFonts w:ascii="仿宋_GB2312" w:hAnsi="仿宋_GB2312" w:eastAsia="仿宋_GB2312"/>
          <w:b w:val="0"/>
          <w:color w:val="000000"/>
          <w:sz w:val="32"/>
        </w:rPr>
        <w:t>据公开数据，有效专利为376件（来源：2024年）。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投入」展开系统梳理，其中「豆制品全流程自动化装备为核心、机械占全国70%（来源：2024年山亭区产业报告）」与「誉亚机械植物蛋白设备蛋白提取含量达72%（来源：2024年设备参数）」等数据点清晰刻画了该维度的现实基础；豆制品全流程自动化装备为核心、机械占全国70%（来源：2024年山亭区产业报告）；誉亚机械植物蛋白设备蛋白提取含量达72%（来源：2024年设备参数）；城头镇标准化基地4栋6万平米、可容纳60余家加工装备企业（来源：2024年基地项目建设）；孵化基地3.5万平米入驻50家、年产10万吨制品（来源：2024年孵化基地运营）。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城头镇标准化生产基地投资1.2亿元、60亩建4栋厂房（来源：2024年基地项目建设）」与「孵化基地投资1.2亿元建3.5万平米、承接装备项目（来源：2024年孵化基地运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城头镇标准化生产基地投资1.2亿元、60亩建4栋厂房（来源：2024年基地项目建设）。孵化基地投资1.2亿元建3.5万平米、承接装备项目（来源：2024年孵化基地运营）。10万吨仓储中心配套物流、降低周转成本（来源：2024年项目建设简报）。</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非转基因大豆基地20万亩、就近供应降本（来源：2024年产业链调研）。10万吨仓储平抑原料价格波动（来源：2024年项目建设简报）。装备制造以钢材与电气件为主、成本结构清晰（来源：2024年行业测算）。</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机械占全国70%、规模化企业盈利稳健（来源：2024年山亭区产业报告）。市级以上龙头17家年产值超20亿元（来源：2024年区农业农村局）。出口东南亚欧美非带动高毛利订单（来源：2024年外贸调研）。</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城头镇标准化生产基地投资1.2亿元、60亩建4栋厂房（来源：2024年基地项目建设）」与「孵化基地投资1.2亿元建3.5万平米、承接装备项目（来源：2024年孵化基地运营）」等数据点清晰刻画了该维度的现实基础；城头镇标准化生产基地投资1.2亿元、60亩建4栋厂房（来源：2024年基地项目建设）；孵化基地投资1.2亿元建3.5万平米、承接装备项目（来源：2024年孵化基地运营）；10万吨仓储中心配套物流、降低周转成本（来源：2024年项目建设简报）；非转基因大豆基地20万亩、就近供应降本（来源：2024年产业链调研）。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出海机遇、升级挑战、贸易与原料风险」展开系统梳理，其中「装备标准化与一致性待提升（来源：2024年区市场监管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出海机遇</w:t>
      </w:r>
    </w:p>
    <w:p>
      <w:pPr>
        <w:spacing w:lineRule="exact" w:line="600" w:before="0" w:after="0"/>
        <w:ind w:firstLine="420"/>
        <w:jc w:val="both"/>
      </w:pPr>
      <w:r>
        <w:rPr>
          <w:rFonts w:ascii="仿宋_GB2312" w:hAnsi="仿宋_GB2312" w:eastAsia="仿宋_GB2312"/>
          <w:b w:val="0"/>
          <w:color w:val="000000"/>
          <w:sz w:val="32"/>
        </w:rPr>
        <w:t>机械产品远销东南亚欧美非、出口空间广阔（来源：2024年山亭区产业报告）。一带一路市场中小豆制品机械需求旺盛（来源：2024年外贸调研）。原料基地扩建拉动仓储预处理设备新需求（来源：2024年产业链调研）。</w:t>
      </w:r>
    </w:p>
    <w:p>
      <w:pPr>
        <w:spacing w:lineRule="exact" w:line="600" w:before="120" w:after="120"/>
        <w:ind w:firstLine="420"/>
        <w:jc w:val="left"/>
      </w:pPr>
      <w:r>
        <w:rPr>
          <w:rFonts w:ascii="楷体_GB2312" w:hAnsi="楷体_GB2312" w:eastAsia="楷体_GB2312"/>
          <w:b w:val="0"/>
          <w:color w:val="000000"/>
          <w:sz w:val="32"/>
        </w:rPr>
        <w:t>升级挑战</w:t>
      </w:r>
    </w:p>
    <w:p>
      <w:pPr>
        <w:spacing w:lineRule="exact" w:line="600" w:before="0" w:after="0"/>
        <w:ind w:firstLine="420"/>
        <w:jc w:val="both"/>
      </w:pPr>
      <w:r>
        <w:rPr>
          <w:rFonts w:ascii="仿宋_GB2312" w:hAnsi="仿宋_GB2312" w:eastAsia="仿宋_GB2312"/>
          <w:b w:val="0"/>
          <w:color w:val="000000"/>
          <w:sz w:val="32"/>
        </w:rPr>
        <w:t>高端智能装备占比偏低、需补链强链（来源：2024年规划文件）。中小企业研发投入不足、同质竞争（来源：2024年产业研究）。装备标准化与一致性待提升（来源：2024年区市场监管局）。</w:t>
      </w:r>
    </w:p>
    <w:p>
      <w:pPr>
        <w:spacing w:lineRule="exact" w:line="600" w:before="120" w:after="120"/>
        <w:ind w:firstLine="420"/>
        <w:jc w:val="left"/>
      </w:pPr>
      <w:r>
        <w:rPr>
          <w:rFonts w:ascii="楷体_GB2312" w:hAnsi="楷体_GB2312" w:eastAsia="楷体_GB2312"/>
          <w:b w:val="0"/>
          <w:color w:val="000000"/>
          <w:sz w:val="32"/>
        </w:rPr>
        <w:t>贸易与原料风险</w:t>
      </w:r>
    </w:p>
    <w:p>
      <w:pPr>
        <w:spacing w:lineRule="exact" w:line="600" w:before="0" w:after="0"/>
        <w:ind w:firstLine="420"/>
        <w:jc w:val="both"/>
      </w:pPr>
      <w:r>
        <w:rPr>
          <w:rFonts w:ascii="仿宋_GB2312" w:hAnsi="仿宋_GB2312" w:eastAsia="仿宋_GB2312"/>
          <w:b w:val="0"/>
          <w:color w:val="000000"/>
          <w:sz w:val="32"/>
        </w:rPr>
        <w:t>出口面临认证与贸易壁垒（来源：2024年外贸调研）。钢材等原材料价格波动影响装备成本（来源：2024年行业测算）。国际汇率波动传导至出口订单（来源：2024年行业分析）。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出海机遇、升级挑战、贸易与原料风险」展开系统梳理，其中「装备标准化与一致性待提升（来源：2024年区市场监管局）」等数据点清晰刻画了该维度的现实基础；装备标准化与一致性待提升（来源：2024年区市场监管局）。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山亭区将豆制品装备与配套列为振兴重点（来源：2024年城头镇政府工作报告）」与「建城头镇标准化基地4栋6万平米容纳60余家（来源：2024年基地项目建设）」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山亭区将豆制品装备与配套列为振兴重点（来源：2024年城头镇政府工作报告）。省特色产业集群政策加持、要素向装备协同倾斜（来源：2025年山东省工信厅）。商标品牌指导站统筹装备质量与创牌（来源：2024年区市场监管局）。</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建城头镇标准化基地4栋6万平米容纳60余家（来源：2024年基地项目建设）。建孵化基地3.5万平米入驻50家、年产10万吨（来源：2024年孵化基地运营）。推动「装备+原料+物流」一体化配套（来源：2024年产业规划）。</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在东北西北建20万亩非转基因基地保供（来源：2024年产业链调研）。引育市级以上龙头17家、带动配套集聚（来源：2024年区农业农村局）。发展电商超1000家网点、线上占比18%（来源：2024年电商监测）。</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山亭区将豆制品装备与配套列为振兴重点（来源：2024年城头镇政府工作报告）」与「建城头镇标准化基地4栋6万平米容纳60余家（来源：2024年基地项目建设）」等数据点清晰刻画了该维度的现实基础；山亭区将豆制品装备与配套列为振兴重点（来源：2024年城头镇政府工作报告）；建城头镇标准化基地4栋6万平米容纳60余家（来源：2024年基地项目建设）；建孵化基地3.5万平米入驻50家、年产10万吨（来源：2024年孵化基地运营）；推动「装备+原料+物流」一体化配套（来源：2024年产业规划）。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城头镇标准化基地已投资1.2亿元、配套仍需资金（来源：2024年基地项目建设）」与「孵化基地投资1.2亿元、运营招商持续需求（来源：2024年孵化基地运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城头镇标准化基地已投资1.2亿元、配套仍需资金（来源：2024年基地项目建设）。孵化基地投资1.2亿元、运营招商持续需求（来源：2024年孵化基地运营）。10万吨仓储与6家物流体系需增量投入（来源：2024年项目建设简报）。</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装备智能化升级与产线扩产资金缺口较大（来源：2024年产业调研）。原料基地20万亩与冷链仓储需中长期资金（来源：2024年产业链规划）。品牌与电商渠道建设需市场拓展资金（来源：2024年商务局调研）。</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产业基金+银行授信+股权融资组合支持（来源：2024年金融对接会）。推动骨干装备企业对接资本市场（来源：2024年区金融局）。商标品牌质押等金融工具盘活无形资产（来源：2024年区市场监管局）。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城头镇标准化基地已投资1.2亿元、配套仍需资金（来源：2024年基地项目建设）」与「孵化基地投资1.2亿元、运营招商持续需求（来源：2024年孵化基地运营）」等数据点清晰刻画了该维度的现实基础；城头镇标准化基地已投资1.2亿元、配套仍需资金（来源：2024年基地项目建设）；孵化基地投资1.2亿元、运营招商持续需求（来源：2024年孵化基地运营）；10万吨仓储与6家物流体系需增量投入（来源：2024年项目建设简报）；装备智能化升级与产线扩产资金缺口较大（来源：2024年产业调研）。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豆制品加工装备与原料配套在枣庄市山亭区依托区域产业基础与政策赋能，已形成以量化事实为支撑的发展格局。山亭城头镇豆制品机械占全国约70%、为装备集聚区（来源：2024年山亭区产业报告）；集群入选2025年度山东省特色产业集群、装备配套协同（来源：2025年山东省工信厅）；2024年大豆全产业链产值32亿元、装备与原料配套占重要份额（来源：2025年山亭区统计公报）；省特色产业集群政策支持装备与原料配套协同发展（来源：2025年山东省工信厅）；山亭区出台豆制品产业振兴专项扶持政策（来源：2024年城头镇政府工作报告）；非转基因大豆基地约20万亩、就近供应加工与装备企业（来源：2024年产业链调研）；豆制品机械企业集聚、形成专业化配套能力（来源：2024年山亭区产业报告）；10万吨仓储与6家物流企业支撑原料配套（来源：2024年项目建设简报）。</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亨亚机械：山亭城头镇豆制品加工装备骨干企业，产品覆盖磨浆、煮浆、成型、包装等豆制品全流程自动化设备。依托城头镇豆制品机械占全国约70%的集聚优势，企业形成专业化配套能力，机械产品覆盖全国28个省份并远销东南亚、欧美、非洲，是支撑本地及全国豆制品产能扩张与出海的关键装备供应商，带动上下游零部件与售后服务协同发展。</w:t>
      </w:r>
    </w:p>
    <w:p>
      <w:pPr>
        <w:spacing w:lineRule="exact" w:line="600" w:before="0" w:after="0"/>
        <w:ind w:firstLine="420"/>
        <w:jc w:val="both"/>
      </w:pPr>
      <w:r>
        <w:rPr>
          <w:rFonts w:ascii="仿宋_GB2312" w:hAnsi="仿宋_GB2312" w:eastAsia="仿宋_GB2312"/>
          <w:b w:val="0"/>
          <w:color w:val="000000"/>
          <w:sz w:val="32"/>
        </w:rPr>
        <w:t>誉亚机械：专注植物蛋白与豆制品高端装备制造，其植物蛋白提取设备蛋白含量可达72%，技术处于行业先进水平。企业为山亭蛋白与休闲食品企业提供核心装备，配合集群精深加工转型，产品系列完整、出口能力强，是装备环节技术升级的引领者，助力本地企业提升蛋白提取效率与产品附加值。</w:t>
      </w:r>
    </w:p>
    <w:p>
      <w:pPr>
        <w:spacing w:lineRule="exact" w:line="600" w:before="0" w:after="0"/>
        <w:ind w:firstLine="420"/>
        <w:jc w:val="both"/>
      </w:pPr>
      <w:r>
        <w:rPr>
          <w:rFonts w:ascii="仿宋_GB2312" w:hAnsi="仿宋_GB2312" w:eastAsia="仿宋_GB2312"/>
          <w:b w:val="0"/>
          <w:color w:val="000000"/>
          <w:sz w:val="32"/>
        </w:rPr>
        <w:t>诚豆专业合作社（原料配套）：联结山亭及周边非转基因大豆种植基地，年供应原料大豆约15万吨，在东北、西北布局约20万亩非转基因原料基地，配合10万吨仓储中心调控收储、平抑价格波动。合作社是「原料基地+加工+物流」一体化模式的基础节点，保障加工与装备企业原料稳定低成本供应，对集群供应链韧性发挥重要支撑作用。</w:t>
      </w:r>
    </w:p>
    <w:p>
      <w:pPr>
        <w:spacing w:lineRule="exact" w:line="600" w:before="0" w:after="0"/>
        <w:jc w:val="left"/>
      </w:pPr>
      <w:r>
        <w:rPr>
          <w:rFonts w:ascii="仿宋_GB2312" w:hAnsi="仿宋_GB2312" w:eastAsia="仿宋_GB2312"/>
          <w:b w:val="0"/>
          <w:color w:val="000000"/>
          <w:sz w:val="28"/>
        </w:rPr>
        <w:t>主要数据来源：2024年山亭区产业报告；2025年山东省特色产业集群公示；2024年项目建设简报；2024年设备技术参数；2024年外贸调研</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