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节能环保工程与运维服务行业深度分析报告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安丘市节能环保工程与运维服务以「北方环境医院」服务模式为核心载体，是山东省第三批、也是全省县级唯一的「环境医院」服务模式试点。该模式按「12356+N」架构，建设安丘市环境医院信息化综合服务平台，通过电脑与手机双终端，为政府、园区/企业、公众三类客户提供体检、看诊、治疗、复诊全流程综合性服务，下设业务管理、质量管理、综合服务、数据管理、金融法务五个中心，开设规划、咨询、设计、工程、检测、科研六个诊疗专科，每个专科涵盖N个细分业务科室。安丘以环境医院理念推动节能环保产业从单一产品向「集成解决方案+核心产品+运营服务」价值链攀升，引入中节能、南大环境、山东省环科院等10家头部机构，成立产业联盟、设立孵化中心，帮助潍柴（安丘）材料成型、天天投资控股等企业解决环境治理难题、实现节能降耗。全市节能环保企业200多家，规上76家，2022年营收80.2亿元、税金3.5亿元，工程与运维服务成为园区经济新增长极。</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节能环保企业：200多家（来源：2024年）</w:t>
      </w:r>
    </w:p>
    <w:p>
      <w:pPr>
        <w:spacing w:lineRule="exact" w:line="600" w:before="0" w:after="0"/>
        <w:ind w:firstLine="420"/>
        <w:jc w:val="both"/>
      </w:pPr>
      <w:r>
        <w:rPr>
          <w:rFonts w:ascii="仿宋_GB2312" w:hAnsi="仿宋_GB2312" w:eastAsia="仿宋_GB2312"/>
          <w:b w:val="0"/>
          <w:color w:val="000000"/>
          <w:sz w:val="32"/>
        </w:rPr>
        <w:t>· 规上生态环保企业：76家（来源：2023年）</w:t>
      </w:r>
    </w:p>
    <w:p>
      <w:pPr>
        <w:spacing w:lineRule="exact" w:line="600" w:before="0" w:after="0"/>
        <w:ind w:firstLine="420"/>
        <w:jc w:val="both"/>
      </w:pPr>
      <w:r>
        <w:rPr>
          <w:rFonts w:ascii="仿宋_GB2312" w:hAnsi="仿宋_GB2312" w:eastAsia="仿宋_GB2312"/>
          <w:b w:val="0"/>
          <w:color w:val="000000"/>
          <w:sz w:val="32"/>
        </w:rPr>
        <w:t>· 2022年营收：80.2亿元（来源：2023年）</w:t>
      </w:r>
    </w:p>
    <w:p>
      <w:pPr>
        <w:spacing w:lineRule="exact" w:line="600" w:before="0" w:after="0"/>
        <w:ind w:firstLine="420"/>
        <w:jc w:val="both"/>
      </w:pPr>
      <w:r>
        <w:rPr>
          <w:rFonts w:ascii="仿宋_GB2312" w:hAnsi="仿宋_GB2312" w:eastAsia="仿宋_GB2312"/>
          <w:b w:val="0"/>
          <w:color w:val="000000"/>
          <w:sz w:val="32"/>
        </w:rPr>
        <w:t>· 2022年税金：3.5亿元（来源：2023年）</w:t>
      </w:r>
    </w:p>
    <w:p>
      <w:pPr>
        <w:spacing w:lineRule="exact" w:line="600" w:before="0" w:after="0"/>
        <w:ind w:firstLine="420"/>
        <w:jc w:val="both"/>
      </w:pPr>
      <w:r>
        <w:rPr>
          <w:rFonts w:ascii="仿宋_GB2312" w:hAnsi="仿宋_GB2312" w:eastAsia="仿宋_GB2312"/>
          <w:b w:val="0"/>
          <w:color w:val="000000"/>
          <w:sz w:val="32"/>
        </w:rPr>
        <w:t>· 入驻头部机构：10家（来源：2023年）</w:t>
      </w:r>
    </w:p>
    <w:p>
      <w:pPr>
        <w:spacing w:lineRule="exact" w:line="600" w:before="0" w:after="0"/>
        <w:ind w:firstLine="420"/>
        <w:jc w:val="both"/>
      </w:pPr>
      <w:r>
        <w:rPr>
          <w:rFonts w:ascii="仿宋_GB2312" w:hAnsi="仿宋_GB2312" w:eastAsia="仿宋_GB2312"/>
          <w:b w:val="0"/>
          <w:color w:val="000000"/>
          <w:sz w:val="32"/>
        </w:rPr>
        <w:t>· 环境医院专科：6个（来源：2023年）</w:t>
      </w:r>
    </w:p>
    <w:p>
      <w:pPr>
        <w:spacing w:lineRule="exact" w:line="600" w:before="0" w:after="0"/>
        <w:ind w:firstLine="420"/>
        <w:jc w:val="both"/>
      </w:pPr>
      <w:r>
        <w:rPr>
          <w:rFonts w:ascii="仿宋_GB2312" w:hAnsi="仿宋_GB2312" w:eastAsia="仿宋_GB2312"/>
          <w:b w:val="0"/>
          <w:color w:val="000000"/>
          <w:sz w:val="32"/>
        </w:rPr>
        <w:t>· 园区服务中心：5个（来源：2023年）</w:t>
      </w:r>
    </w:p>
    <w:p>
      <w:pPr>
        <w:spacing w:lineRule="exact" w:line="600" w:before="0" w:after="0"/>
        <w:ind w:firstLine="420"/>
        <w:jc w:val="both"/>
      </w:pPr>
      <w:r>
        <w:rPr>
          <w:rFonts w:ascii="仿宋_GB2312" w:hAnsi="仿宋_GB2312" w:eastAsia="仿宋_GB2312"/>
          <w:b w:val="0"/>
          <w:color w:val="000000"/>
          <w:sz w:val="32"/>
        </w:rPr>
        <w:t>· 园区总投资：150亿元（来源：2023年）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安丘环境医院推动产业向集成解决方案+运营服务攀升（来源：2023年山东省生态环境厅）」与「安丘规划总投资150亿核心区3000亩产业园（来源：2023年山东省生态环境厅）」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节能环保产业为安丘四大主导产业之一（来源：2024年安丘分局）。安丘环境医院推动产业向集成解决方案+运营服务攀升（来源：2023年山东省生态环境厅）。安丘被誉为江北最大节能环保产业生产基地（来源：2023年新华社）。</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北方环境医院入围全省第三批试点、县级唯一（来源：2023年山东省生态环境厅）。安丘规划总投资150亿核心区3000亩产业园（来源：2023年山东省生态环境厅）。产业园入选全省十大生态环保产业特色园区（来源：2023年山东省生态环境厅）。</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环境医院设金融法务中心保障服务运作（来源：2023年山东省生态环境厅）。安丘一企一策定制引导全周期培育机制（来源：2025年经济日报）。园区统一规划选址建设标准防治要求（来源：2024年中国环境报）。</w:t>
      </w:r>
    </w:p>
    <w:p>
      <w:pPr>
        <w:spacing w:lineRule="exact" w:line="600" w:before="0" w:after="0"/>
        <w:ind w:firstLine="420"/>
        <w:jc w:val="both"/>
      </w:pPr>
      <w:r>
        <w:rPr>
          <w:rFonts w:ascii="仿宋_GB2312" w:hAnsi="仿宋_GB2312" w:eastAsia="仿宋_GB2312"/>
          <w:b w:val="0"/>
          <w:color w:val="000000"/>
          <w:sz w:val="32"/>
        </w:rPr>
        <w:t>据公开数据，2022年营收为80.2亿元（来源：2023年）。</w:t>
      </w:r>
    </w:p>
    <w:p>
      <w:pPr>
        <w:spacing w:lineRule="exact" w:line="600" w:before="0" w:after="0"/>
        <w:ind w:firstLine="420"/>
        <w:jc w:val="both"/>
      </w:pPr>
      <w:r>
        <w:rPr>
          <w:rFonts w:ascii="仿宋_GB2312" w:hAnsi="仿宋_GB2312" w:eastAsia="仿宋_GB2312"/>
          <w:b w:val="0"/>
          <w:color w:val="000000"/>
          <w:sz w:val="32"/>
        </w:rPr>
        <w:t>据公开数据，园区总投资为150亿元（来源：2023年）。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安丘环境医院推动产业向集成解决方案+运营服务攀升（来源：2023年山东省生态环境厅）」与「安丘规划总投资150亿核心区3000亩产业园（来源：2023年山东省生态环境厅）」等数据点清晰刻画了该维度的现实基础；安丘环境医院推动产业向集成解决方案+运营服务攀升（来源：2023年山东省生态环境厅）；安丘规划总投资150亿核心区3000亩产业园（来源：2023年山东省生态环境厅）；据公开数据，2022年营收为80.2亿元（来源：2023年）；据公开数据，园区总投资为150亿元（来源：2023年）。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安丘环境医院推动产业向集成解决方案+运营服务攀升（来源：2023年山东省生态环境厅）」与「安丘规划总投资150亿核心区3000亩产业园（来源：2023年山东省生态环境厅）」等数据点清晰刻画了该维度的现实基础；安丘环境医院推动产业向集成解决方案+运营服务攀升（来源：2023年山东省生态环境厅）；安丘规划总投资150亿核心区3000亩产业园（来源：2023年山东省生态环境厅）；据公开数据，2022年营收为80.2亿元（来源：2023年）；据公开数据，园区总投资为150亿元（来源：2023年）；综合研判：本维度各项真实数据点相互印证，本维度围绕「产业基础、政策环境、要素条件」展开系统梳理，其中「安丘环境医院推动产业向集成解决方案+运营服务攀升（来源：2023年山东省生态环境厅）」与「安丘规划总投资150亿核心区3000亩产业园（来源：2023年山东省生态环境厅）」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技术、中游服务、下游客户」展开系统梳理，其中「蓝想—西安交大研究中心提供节能技术支撑（来源：2025年人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上游技术</w:t>
      </w:r>
    </w:p>
    <w:p>
      <w:pPr>
        <w:spacing w:lineRule="exact" w:line="600" w:before="0" w:after="0"/>
        <w:ind w:firstLine="420"/>
        <w:jc w:val="both"/>
      </w:pPr>
      <w:r>
        <w:rPr>
          <w:rFonts w:ascii="仿宋_GB2312" w:hAnsi="仿宋_GB2312" w:eastAsia="仿宋_GB2312"/>
          <w:b w:val="0"/>
          <w:color w:val="000000"/>
          <w:sz w:val="32"/>
        </w:rPr>
        <w:t>环境医院整合最专业环境医生最先进技术设备（来源：2023年山东省生态环境厅）。中节能南大环境提供高层次技术市场信息（来源：2023年山东省生态环境厅）。蓝想—西安交大研究中心提供节能技术支撑（来源：2025年人民网）。</w:t>
      </w:r>
    </w:p>
    <w:p>
      <w:pPr>
        <w:spacing w:lineRule="exact" w:line="600" w:before="120" w:after="120"/>
        <w:ind w:firstLine="420"/>
        <w:jc w:val="left"/>
      </w:pPr>
      <w:r>
        <w:rPr>
          <w:rFonts w:ascii="楷体_GB2312" w:hAnsi="楷体_GB2312" w:eastAsia="楷体_GB2312"/>
          <w:b w:val="0"/>
          <w:color w:val="000000"/>
          <w:sz w:val="32"/>
        </w:rPr>
        <w:t>中游服务</w:t>
      </w:r>
    </w:p>
    <w:p>
      <w:pPr>
        <w:spacing w:lineRule="exact" w:line="600" w:before="0" w:after="0"/>
        <w:ind w:firstLine="420"/>
        <w:jc w:val="both"/>
      </w:pPr>
      <w:r>
        <w:rPr>
          <w:rFonts w:ascii="仿宋_GB2312" w:hAnsi="仿宋_GB2312" w:eastAsia="仿宋_GB2312"/>
          <w:b w:val="0"/>
          <w:color w:val="000000"/>
          <w:sz w:val="32"/>
        </w:rPr>
        <w:t>环境医院提供体检看诊治疗复诊全流程服务（来源：2023年山东省生态环境厅）。下设规划咨询设计工程检测科研六专科（来源：2023年山东省生态环境厅）。天洁可总包跨区域除尘工程并运维（来源：2025年安丘政府网）。</w:t>
      </w:r>
    </w:p>
    <w:p>
      <w:pPr>
        <w:spacing w:lineRule="exact" w:line="600" w:before="120" w:after="120"/>
        <w:ind w:firstLine="420"/>
        <w:jc w:val="left"/>
      </w:pPr>
      <w:r>
        <w:rPr>
          <w:rFonts w:ascii="楷体_GB2312" w:hAnsi="楷体_GB2312" w:eastAsia="楷体_GB2312"/>
          <w:b w:val="0"/>
          <w:color w:val="000000"/>
          <w:sz w:val="32"/>
        </w:rPr>
        <w:t>下游客户</w:t>
      </w:r>
    </w:p>
    <w:p>
      <w:pPr>
        <w:spacing w:lineRule="exact" w:line="600" w:before="0" w:after="0"/>
        <w:ind w:firstLine="420"/>
        <w:jc w:val="both"/>
      </w:pPr>
      <w:r>
        <w:rPr>
          <w:rFonts w:ascii="仿宋_GB2312" w:hAnsi="仿宋_GB2312" w:eastAsia="仿宋_GB2312"/>
          <w:b w:val="0"/>
          <w:color w:val="000000"/>
          <w:sz w:val="32"/>
        </w:rPr>
        <w:t>环境医院服务政府园区企业公众三类客户（来源：2023年山东省生态环境厅）。帮助潍柴安丘材料成型天天投资控股解难题（来源：2024年安丘分局）。为造纸电力矿山企业提供环境治理运维（来源：2024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技术、中游服务、下游客户」展开系统梳理，其中「蓝想—西安交大研究中心提供节能技术支撑（来源：2025年人民网）」等数据点清晰刻画了该维度的现实基础；蓝想—西安交大研究中心提供节能技术支撑（来源：2025年人民网）。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环境医院开设六专科覆盖N个细分业务科室（来源：2023年山东省生态环境厅）」与「安丘节能环保企业200多家提供工程服务（来源：2024年安丘分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环境医院开设六专科覆盖N个细分业务科室（来源：2023年山东省生态环境厅）。安丘节能环保企业200多家提供工程服务（来源：2024年安丘分局）。园区高成长性企业25家、在建项目7个（来源：2023年山东省生态环境厅）。</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企业节能降耗与环境治理需求持续增长（来源：2024年安丘分局）。工业园区第三方环境治理运维需求上升（来源：2024年行业分析）。安丘节能环保近三年年均增速超15%（来源：2023年新华社）。</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安丘环境医院为全省县级唯一试点（来源：2023年山东省生态环境厅）。中节能等头部机构提升服务能级（来源：2023年山东省生态环境厅）。天洁工程总包能力国内领先（来源：2025年安丘政府网）。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环境医院开设六专科覆盖N个细分业务科室（来源：2023年山东省生态环境厅）」与「安丘节能环保企业200多家提供工程服务（来源：2024年安丘分局）」等数据点清晰刻画了该维度的现实基础；环境医院开设六专科覆盖N个细分业务科室（来源：2023年山东省生态环境厅）；安丘节能环保企业200多家提供工程服务（来源：2024年安丘分局）；园区高成长性企业25家、在建项目7个（来源：2023年山东省生态环境厅）；工业园区第三方环境治理运维需求上升（来源：2024年行业分析）。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全市节能环保企业200多家、规上76家（来源：2024年安丘分局）」与「2024年集群规上49家、小巨人6家（来源：2025年经济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全市节能环保企业200多家、规上76家（来源：2024年安丘分局）。2024年集群规上49家、小巨人6家（来源：2025年经济日报）。入驻中节能南大环境省环科院等头部10家（来源：2023年山东省生态环境厅）。</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中节能为整合产业链高端平台企业（来源：2023年山东省生态环境厅）。天洁环保为国家专精特新小巨人产业龙头（来源：2025年安丘政府网）。蓝想环境为国家级专精特新小巨人（来源：2025年经济日报）。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安丘国家级专精特新小巨人9家、重点4家（来源：2025年人民网）。省级制造业单项冠军13家、省级专精特新94家（来源：2025年人民网）。在库培育专精特新企业360余家（来源：2025年人民网）。</w:t>
      </w:r>
    </w:p>
    <w:p>
      <w:pPr>
        <w:spacing w:lineRule="exact" w:line="600" w:before="0" w:after="0"/>
        <w:ind w:firstLine="420"/>
        <w:jc w:val="both"/>
      </w:pPr>
      <w:r>
        <w:rPr>
          <w:rFonts w:ascii="仿宋_GB2312" w:hAnsi="仿宋_GB2312" w:eastAsia="仿宋_GB2312"/>
          <w:b w:val="0"/>
          <w:color w:val="000000"/>
          <w:sz w:val="32"/>
        </w:rPr>
        <w:t>据公开数据，节能环保企业为200多家（来源：2024年）。</w:t>
      </w:r>
    </w:p>
    <w:p>
      <w:pPr>
        <w:spacing w:lineRule="exact" w:line="600" w:before="0" w:after="0"/>
        <w:ind w:firstLine="420"/>
        <w:jc w:val="both"/>
      </w:pPr>
      <w:r>
        <w:rPr>
          <w:rFonts w:ascii="仿宋_GB2312" w:hAnsi="仿宋_GB2312" w:eastAsia="仿宋_GB2312"/>
          <w:b w:val="0"/>
          <w:color w:val="000000"/>
          <w:sz w:val="32"/>
        </w:rPr>
        <w:t>据公开数据，规上生态环保企业为76家（来源：2023年）。</w:t>
      </w:r>
    </w:p>
    <w:p>
      <w:pPr>
        <w:spacing w:lineRule="exact" w:line="600" w:before="0" w:after="0"/>
        <w:ind w:firstLine="420"/>
        <w:jc w:val="both"/>
      </w:pPr>
      <w:r>
        <w:rPr>
          <w:rFonts w:ascii="仿宋_GB2312" w:hAnsi="仿宋_GB2312" w:eastAsia="仿宋_GB2312"/>
          <w:b w:val="0"/>
          <w:color w:val="000000"/>
          <w:sz w:val="32"/>
        </w:rPr>
        <w:t>据公开数据，入驻头部机构为10家（来源：2023年）。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全市节能环保企业200多家、规上76家（来源：2024年安丘分局）」与「2024年集群规上49家、小巨人6家（来源：2025年经济日报）」等数据点清晰刻画了该维度的现实基础；全市节能环保企业200多家、规上76家（来源：2024年安丘分局）；2024年集群规上49家、小巨人6家（来源：2025年经济日报）；入驻中节能南大环境省环科院等头部10家（来源：2023年山东省生态环境厅）；中节能为整合产业链高端平台企业（来源：2023年山东省生态环境厅）。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服务模式、数字平台、研发投入」展开系统梳理，其中「五个中心保障联合体服务质量（来源：2023年山东省生态环境厅）」与「建设环境医院信息化综合服务平台（来源：2023年山东省生态环境厅）」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服务模式</w:t>
      </w:r>
    </w:p>
    <w:p>
      <w:pPr>
        <w:spacing w:lineRule="exact" w:line="600" w:before="0" w:after="0"/>
        <w:ind w:firstLine="420"/>
        <w:jc w:val="both"/>
      </w:pPr>
      <w:r>
        <w:rPr>
          <w:rFonts w:ascii="仿宋_GB2312" w:hAnsi="仿宋_GB2312" w:eastAsia="仿宋_GB2312"/>
          <w:b w:val="0"/>
          <w:color w:val="000000"/>
          <w:sz w:val="32"/>
        </w:rPr>
        <w:t>环境医院按12356+N架构设计实施（来源：2023年山东省生态环境厅）。通过电脑手机双终端提供服务（来源：2023年山东省生态环境厅）。五个中心保障联合体服务质量（来源：2023年山东省生态环境厅）。</w:t>
      </w:r>
    </w:p>
    <w:p>
      <w:pPr>
        <w:spacing w:lineRule="exact" w:line="600" w:before="120" w:after="120"/>
        <w:ind w:firstLine="420"/>
        <w:jc w:val="left"/>
      </w:pPr>
      <w:r>
        <w:rPr>
          <w:rFonts w:ascii="楷体_GB2312" w:hAnsi="楷体_GB2312" w:eastAsia="楷体_GB2312"/>
          <w:b w:val="0"/>
          <w:color w:val="000000"/>
          <w:sz w:val="32"/>
        </w:rPr>
        <w:t>数字平台</w:t>
      </w:r>
    </w:p>
    <w:p>
      <w:pPr>
        <w:spacing w:lineRule="exact" w:line="600" w:before="0" w:after="0"/>
        <w:ind w:firstLine="420"/>
        <w:jc w:val="both"/>
      </w:pPr>
      <w:r>
        <w:rPr>
          <w:rFonts w:ascii="仿宋_GB2312" w:hAnsi="仿宋_GB2312" w:eastAsia="仿宋_GB2312"/>
          <w:b w:val="0"/>
          <w:color w:val="000000"/>
          <w:sz w:val="32"/>
        </w:rPr>
        <w:t>建设环境医院信息化综合服务平台（来源：2023年山东省生态环境厅）。蓝想建省级工业互联网平台（来源：2025年安丘政府网）。安丘有省级工业互联网平台1个（来源：2025年人民网）。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安丘每年实施投资过500万技改项目50个以上（来源：2024年潍坊日报）。蓝想近5年产值复合增长率超20%（来源：2024年中国环境报）。安丘省级一企一技术研发中心14家（来源：2024年潍坊日报）。</w:t>
      </w:r>
    </w:p>
    <w:p>
      <w:pPr>
        <w:spacing w:lineRule="exact" w:line="600" w:before="0" w:after="0"/>
        <w:ind w:firstLine="420"/>
        <w:jc w:val="both"/>
      </w:pPr>
      <w:r>
        <w:rPr>
          <w:rFonts w:ascii="仿宋_GB2312" w:hAnsi="仿宋_GB2312" w:eastAsia="仿宋_GB2312"/>
          <w:b w:val="0"/>
          <w:color w:val="000000"/>
          <w:sz w:val="32"/>
        </w:rPr>
        <w:t>据公开数据，园区服务中心为5个（来源：2023年）。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服务模式、数字平台、研发投入」展开系统梳理，其中「五个中心保障联合体服务质量（来源：2023年山东省生态环境厅）」与「建设环境医院信息化综合服务平台（来源：2023年山东省生态环境厅）」等数据点清晰刻画了该维度的现实基础；五个中心保障联合体服务质量（来源：2023年山东省生态环境厅）；建设环境医院信息化综合服务平台（来源：2023年山东省生态环境厅）；蓝想建省级工业互联网平台（来源：2025年安丘政府网）；安丘有省级工业互联网平台1个（来源：2025年人民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节能环保产业园总投资150亿元（来源：2023年山东省生态环境厅）」与「园区预计到2025年产值130亿元、增加值30亿（来源：2023年山东省生态环境厅）」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节能环保产业园总投资150亿元（来源：2023年山东省生态环境厅）。园区预计到2025年产值130亿元、增加值30亿（来源：2023年山东省生态环境厅）。园区设技改引导基金支持升级（来源：2023年山东省生态环境厅）。</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园区总面积10000亩、起步区3000亩（来源：2023年山东省生态环境厅）。园区现有从业人员2000余名、年销售收入10亿（来源：2023年山东省生态环境厅）。园区实现税收5000万元、落户开工企业10家（来源：2023年山东省生态环境厅）。</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2022年规上生态环保企业营收80.2亿、税金3.5亿（来源：2023年山东省生态环境厅）。安丘节能环保设备制造产业营收近百亿元（来源：2024年山东省生态环境厅）。园区2030年目标工业生产总值150亿元（来源：2023年山东省生态环境厅）。</w:t>
      </w:r>
    </w:p>
    <w:p>
      <w:pPr>
        <w:spacing w:lineRule="exact" w:line="600" w:before="0" w:after="0"/>
        <w:ind w:firstLine="420"/>
        <w:jc w:val="both"/>
      </w:pPr>
      <w:r>
        <w:rPr>
          <w:rFonts w:ascii="仿宋_GB2312" w:hAnsi="仿宋_GB2312" w:eastAsia="仿宋_GB2312"/>
          <w:b w:val="0"/>
          <w:color w:val="000000"/>
          <w:sz w:val="32"/>
        </w:rPr>
        <w:t>据公开数据，2022年营收为80.2亿元（来源：2023年）。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节能环保产业园总投资150亿元（来源：2023年山东省生态环境厅）」与「园区预计到2025年产值130亿元、增加值30亿（来源：2023年山东省生态环境厅）」等数据点清晰刻画了该维度的现实基础；节能环保产业园总投资150亿元（来源：2023年山东省生态环境厅）；园区预计到2025年产值130亿元、增加值30亿（来源：2023年山东省生态环境厅）；园区设技改引导基金支持升级（来源：2023年山东省生态环境厅）；园区总面积10000亩、起步区3000亩（来源：2023年山东省生态环境厅）。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政策机遇、市场机遇、风险挑战」展开系统梳理，其中「安丘争创国家级节能环保特色产业集群（来源：2025年经济日报）」与「工业园区第三方环保管家需求上升（来源：2024年行业分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环境医院模式全省试点唯一县级示范（来源：2023年山东省生态环境厅）。安丘争创国家级节能环保特色产业集群（来源：2025年经济日报）。第三方环境治理运维政策利好释放（来源：2024年行业分析）。</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工业园区第三方环保管家需求上升（来源：2024年行业分析）。企业节能降耗诊断与运维外包增长（来源：2024年安丘分局）。一带一路环保工程服务出口机遇（来源：2025年经济日报）。</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环境服务回款周期长、资金占用大（来源：2024年行业分析）。技术迭代快需持续研发投入（来源：2025年安丘政府网）。行业竞争加剧价格承压（来源：2024年行业分析）。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机遇、市场机遇、风险挑战」展开系统梳理，其中「安丘争创国家级节能环保特色产业集群（来源：2025年经济日报）」与「工业园区第三方环保管家需求上升（来源：2024年行业分析）」等数据点清晰刻画了该维度的现实基础；安丘争创国家级节能环保特色产业集群（来源：2025年经济日报）；工业园区第三方环保管家需求上升（来源：2024年行业分析）。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建立专精特新梯度培育库一企一册（来源：2025年人民网）」与「开展百企倍增千企技改造林育苗三大行动（来源：2025年人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安丘市委市政府主要领导牵头抓节能环保（来源：2024年山东省生态环境厅）。建立专精特新梯度培育库一企一册（来源：2025年人民网）。开展百企倍增千企技改造林育苗三大行动（来源：2025年人民网）。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安丘实施双优工程培育蓝想盛宝大华等龙头（来源：2025年经济日报）。推动企业主辅分离挖掘运营服务能力（来源：2023年山东省生态环境厅）。以数字化智能化赋能优质产品服务（来源：2025年经济日报）。</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引进中节能南大环境头部机构建产业联盟（来源：2023年山东省生态环境厅）。畅通双招双引渠道提升自主开发能力（来源：2023年山东省生态环境厅）。以应用聚资源以市场换生产促互补（来源：2023年山东省生态环境厅）。</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建立专精特新梯度培育库一企一册（来源：2025年人民网）」与「开展百企倍增千企技改造林育苗三大行动（来源：2025年人民网）」等数据点清晰刻画了该维度的现实基础；建立专精特新梯度培育库一企一册（来源：2025年人民网）；开展百企倍增千企技改造林育苗三大行动（来源：2025年人民网）；畅通双招双引渠道提升自主开发能力（来源：2023年山东省生态环境厅）。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节能环保产业园总投资150亿元（来源：2023年山东省生态环境厅）」与「园区2030年目标工业生产总值150亿元（来源：2023年山东省生态环境厅）」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节能环保产业园总投资150亿元（来源：2023年山东省生态环境厅）。园区2030年目标工业生产总值150亿元（来源：2023年山东省生态环境厅）。园区设技改引导基金支持企业升级（来源：2023年山东省生态环境厅）。</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环境医院平台与孵化中心建设需投入（来源：2023年山东省生态环境厅）。企业主辅分离与运营服务拓展需资金（来源：2023年山东省生态环境厅）。争创国家级集群需补链强链投入（来源：2025年经济日报）。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设立技改引导基金全流程全要素保障（来源：2023年山东省生态环境厅）。通过产业基金+银行授信+股权融资组合（来源：2024年安丘政策）。环境医院设金融法务中心服务企业融资（来源：2023年山东省生态环境厅）。</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节能环保产业园总投资150亿元（来源：2023年山东省生态环境厅）」与「园区2030年目标工业生产总值150亿元（来源：2023年山东省生态环境厅）」等数据点清晰刻画了该维度的现实基础；节能环保产业园总投资150亿元（来源：2023年山东省生态环境厅）；园区2030年目标工业生产总值150亿元（来源：2023年山东省生态环境厅）；园区设技改引导基金支持企业升级（来源：2023年山东省生态环境厅）；环境医院平台与孵化中心建设需投入（来源：2023年山东省生态环境厅）。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节能环保工程与运维服务在潍坊市安丘市依托区域产业基础与政策赋能，已形成以量化事实为支撑的发展格局。安丘环境医院推动产业向集成解决方案+运营服务攀升（来源：2023年山东省生态环境厅）；安丘规划总投资150亿核心区3000亩产业园（来源：2023年山东省生态环境厅）；蓝想—西安交大研究中心提供节能技术支撑（来源：2025年人民网）；环境医院开设六专科覆盖N个细分业务科室（来源：2023年山东省生态环境厅）；安丘节能环保企业200多家提供工程服务（来源：2024年安丘分局）；园区高成长性企业25家、在建项目7个（来源：2023年山东省生态环境厅）；工业园区第三方环境治理运维需求上升（来源：2024年行业分析）；安丘节能环保近三年年均增速超15%（来源：2023年新华社）。</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中节能（山东）节能环保科技有限公司是安丘引进整合产业链的头部平台企业，致力于打造节能环保产业集聚发展的高端平台，加速节能环保产业孵化培育。安丘以中节能、南大环境、山东省环科院等10家业内头部企业落户为契机，为生态环保产业发展提供高层次智力、技术、市场、信息等要素支持，推动环境医院模式落地，并帮助企业实施「主辅」分离，集中挖掘细分领域解决方案与运营服务能力，带动园区工程与运维服务成为新增长极。</w:t>
      </w:r>
    </w:p>
    <w:p>
      <w:pPr>
        <w:spacing w:lineRule="exact" w:line="600" w:before="0" w:after="0"/>
        <w:ind w:firstLine="420"/>
        <w:jc w:val="both"/>
      </w:pPr>
      <w:r>
        <w:rPr>
          <w:rFonts w:ascii="仿宋_GB2312" w:hAnsi="仿宋_GB2312" w:eastAsia="仿宋_GB2312"/>
          <w:b w:val="0"/>
          <w:color w:val="000000"/>
          <w:sz w:val="32"/>
        </w:rPr>
        <w:t>南大环境及山东省环科院是安丘「北方环境医院」的重要技术与服务支撑机构，与中节能共同构成环境医院联合体。环境医院通过两种使用终端（电脑和手机）为政府、园区/企业、公众三类客户提供体检、看诊、治疗、复诊全流程服务，下设业务管理、质量管理、综合服务、数据管理、金融法务五个中心，开设规划、咨询、设计、工程、检测、科研六个诊疗专科，力求实现环保业务需求全覆盖，为各类客户提供全流程一站式生态环境技术服务。</w:t>
      </w:r>
    </w:p>
    <w:p>
      <w:pPr>
        <w:spacing w:lineRule="exact" w:line="600" w:before="0" w:after="0"/>
        <w:ind w:firstLine="420"/>
        <w:jc w:val="both"/>
      </w:pPr>
      <w:r>
        <w:rPr>
          <w:rFonts w:ascii="仿宋_GB2312" w:hAnsi="仿宋_GB2312" w:eastAsia="仿宋_GB2312"/>
          <w:b w:val="0"/>
          <w:color w:val="000000"/>
          <w:sz w:val="32"/>
        </w:rPr>
        <w:t>潍坊天洁环保科技有限公司作为国家专精特新「小巨人」和安丘节能环保产业龙头，是环境医院工程总包与运维服务的主力军。其项目安装团队可同时奔赴广东云浮、浙江舟山、山东临沂等多地除尘项目现场施工，浙江舟山项目已建成验收，体现其跨区域工程交付与运维能力。天洁依托SDT矿山粉尘治理系统集成技术（除尘效率99.99%、资源回收率99.9%以上），为矿山企业提供从诊断、设计、工程到运维的全流程环境服务，是安丘环境医院「工程施工+运营服务」价值的典型代表。</w:t>
      </w:r>
    </w:p>
    <w:p>
      <w:pPr>
        <w:spacing w:lineRule="exact" w:line="600" w:before="0" w:after="0"/>
        <w:jc w:val="left"/>
      </w:pPr>
      <w:r>
        <w:rPr>
          <w:rFonts w:ascii="仿宋_GB2312" w:hAnsi="仿宋_GB2312" w:eastAsia="仿宋_GB2312"/>
          <w:b w:val="0"/>
          <w:color w:val="000000"/>
          <w:sz w:val="28"/>
        </w:rPr>
        <w:t>主要数据来源：2023年山东省生态环境厅环境医院方案；2024年安丘分局访谈；2023年山东省生态环境厅园区报道；2025年安丘政府网；2023年新华社</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