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全钢子午线轮胎制造行业深度分析报告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全钢子午线轮胎制造以华勤橡胶工业集团（中国企业500强）为核心，依托华勤工业园打造全球顶端橡胶轮胎研发中心。华勤集团旗下通力轮胎有限公司专注中高端卡客车轮胎研发生产，具备年产200万套高性能全钢子午载重轮胎能力，员工1110人，产品达美国DOT与欧洲ECE标准，国内轮胎替换市场占有率位居前三，并为中国重汽、徐工等配套，出口覆盖全球60余国，陆通（Roadone）品牌进入乌兹别克斯坦等市场。华勤先后实施神州轮胎、陆通轮胎技改扩产，引进荷兰VMI全自动轮胎成型机、德国克虏伯HF啮合式密炼生产线，建设全球领先工业4.0标准智能化生产线，为宝马、奔驰、奥迪、沃尔沃、路虎等世界级豪车配套、市场占有率五分之一以上。兖州区高端橡胶制品特色产业集群以华勤为核心集聚企业134家，2024年产值超191.42亿元，带动就业26600余人，橡胶轮胎产业拥有规上工业企业9家，形成顶级轮胎制造板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通力轮胎年产能：200万套（来源：2024年）</w:t>
      </w:r>
    </w:p>
    <w:p>
      <w:pPr>
        <w:spacing w:lineRule="exact" w:line="600" w:before="0" w:after="0"/>
        <w:ind w:firstLine="420"/>
        <w:jc w:val="both"/>
      </w:pPr>
      <w:r>
        <w:rPr>
          <w:rFonts w:ascii="仿宋_GB2312" w:hAnsi="仿宋_GB2312" w:eastAsia="仿宋_GB2312"/>
          <w:b w:val="0"/>
          <w:color w:val="000000"/>
          <w:sz w:val="32"/>
        </w:rPr>
        <w:t>· 集群2024年产值：191.42亿元（来源：2025年）</w:t>
      </w:r>
    </w:p>
    <w:p>
      <w:pPr>
        <w:spacing w:lineRule="exact" w:line="600" w:before="0" w:after="0"/>
        <w:ind w:firstLine="420"/>
        <w:jc w:val="both"/>
      </w:pPr>
      <w:r>
        <w:rPr>
          <w:rFonts w:ascii="仿宋_GB2312" w:hAnsi="仿宋_GB2312" w:eastAsia="仿宋_GB2312"/>
          <w:b w:val="0"/>
          <w:color w:val="000000"/>
          <w:sz w:val="32"/>
        </w:rPr>
        <w:t>· 集群集聚企业：134家（来源：2025年）</w:t>
      </w:r>
    </w:p>
    <w:p>
      <w:pPr>
        <w:spacing w:lineRule="exact" w:line="600" w:before="0" w:after="0"/>
        <w:ind w:firstLine="420"/>
        <w:jc w:val="both"/>
      </w:pPr>
      <w:r>
        <w:rPr>
          <w:rFonts w:ascii="仿宋_GB2312" w:hAnsi="仿宋_GB2312" w:eastAsia="仿宋_GB2312"/>
          <w:b w:val="0"/>
          <w:color w:val="000000"/>
          <w:sz w:val="32"/>
        </w:rPr>
        <w:t>· 集群带动就业：26600余人（来源：2025年）</w:t>
      </w:r>
    </w:p>
    <w:p>
      <w:pPr>
        <w:spacing w:lineRule="exact" w:line="600" w:before="0" w:after="0"/>
        <w:ind w:firstLine="420"/>
        <w:jc w:val="both"/>
      </w:pPr>
      <w:r>
        <w:rPr>
          <w:rFonts w:ascii="仿宋_GB2312" w:hAnsi="仿宋_GB2312" w:eastAsia="仿宋_GB2312"/>
          <w:b w:val="0"/>
          <w:color w:val="000000"/>
          <w:sz w:val="32"/>
        </w:rPr>
        <w:t>· 通力员工：1110人（来源：2024年）</w:t>
      </w:r>
    </w:p>
    <w:p>
      <w:pPr>
        <w:spacing w:lineRule="exact" w:line="600" w:before="0" w:after="0"/>
        <w:ind w:firstLine="420"/>
        <w:jc w:val="both"/>
      </w:pPr>
      <w:r>
        <w:rPr>
          <w:rFonts w:ascii="仿宋_GB2312" w:hAnsi="仿宋_GB2312" w:eastAsia="仿宋_GB2312"/>
          <w:b w:val="0"/>
          <w:color w:val="000000"/>
          <w:sz w:val="32"/>
        </w:rPr>
        <w:t>· 出口覆盖国家：60余国（来源：2024年）</w:t>
      </w:r>
    </w:p>
    <w:p>
      <w:pPr>
        <w:spacing w:lineRule="exact" w:line="600" w:before="0" w:after="0"/>
        <w:ind w:firstLine="420"/>
        <w:jc w:val="both"/>
      </w:pPr>
      <w:r>
        <w:rPr>
          <w:rFonts w:ascii="仿宋_GB2312" w:hAnsi="仿宋_GB2312" w:eastAsia="仿宋_GB2312"/>
          <w:b w:val="0"/>
          <w:color w:val="000000"/>
          <w:sz w:val="32"/>
        </w:rPr>
        <w:t>· 橡胶轮胎规上企业：9家（来源：2024年）</w:t>
      </w:r>
    </w:p>
    <w:p>
      <w:pPr>
        <w:spacing w:lineRule="exact" w:line="600" w:before="0" w:after="0"/>
        <w:ind w:firstLine="420"/>
        <w:jc w:val="both"/>
      </w:pPr>
      <w:r>
        <w:rPr>
          <w:rFonts w:ascii="仿宋_GB2312" w:hAnsi="仿宋_GB2312" w:eastAsia="仿宋_GB2312"/>
          <w:b w:val="0"/>
          <w:color w:val="000000"/>
          <w:sz w:val="32"/>
        </w:rPr>
        <w:t>· 华勤豪车配套市占率：1/5以上（来源：2021年）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兖州高端橡胶制品特色产业集群以华勤为核心集聚134家（来源：2025年省特色集群）」与「集群2024年产值超191.42亿元、带动就业26600余人（来源：2025年省特色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高端橡胶制品特色产业集群以华勤为核心集聚134家（来源：2025年省特色集群）。集群2024年产值超191.42亿元、带动就业26600余人（来源：2025年省特色集群）。橡胶轮胎产业以华勤为龙头拥有规上工业企业9家（来源：2024年质量白皮书）。</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高端橡胶制品特色产业集群入选2025省特色产业集群（来源：2025年省工信厅）。橡胶化工产业瞄准千亿级目标打造全球顶端研发中心（来源：2025年政府工作报告）。华勤橡胶获批参与全省轮胎碳足迹标识认证试点（来源：2024年质量白皮书）。</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州入选山东省质量强县、全国首批质量强县培育库（来源：2024年质量白皮书）。中欧产业园落实基金+产业融资模式设产业基金10亿元（来源：2021年山东商务厅）。兖州获评省DCMM贯标先进区域赋能数字化转型（来源：2025年政府工作报告）。</w:t>
      </w:r>
    </w:p>
    <w:p>
      <w:pPr>
        <w:spacing w:lineRule="exact" w:line="600" w:before="0" w:after="0"/>
        <w:ind w:firstLine="420"/>
        <w:jc w:val="both"/>
      </w:pPr>
      <w:r>
        <w:rPr>
          <w:rFonts w:ascii="仿宋_GB2312" w:hAnsi="仿宋_GB2312" w:eastAsia="仿宋_GB2312"/>
          <w:b w:val="0"/>
          <w:color w:val="000000"/>
          <w:sz w:val="32"/>
        </w:rPr>
        <w:t>据公开数据，集群2024年产值为191.42亿元（来源：2025年）。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兖州高端橡胶制品特色产业集群以华勤为核心集聚134家（来源：2025年省特色集群）」与「集群2024年产值超191.42亿元、带动就业26600余人（来源：2025年省特色集群）」等数据点清晰刻画了该维度的现实基础；兖州高端橡胶制品特色产业集群以华勤为核心集聚134家（来源：2025年省特色集群）；集群2024年产值超191.42亿元、带动就业26600余人（来源：2025年省特色集群）；橡胶轮胎产业以华勤为龙头拥有规上工业企业9家（来源：2024年质量白皮书）；橡胶化工产业瞄准千亿级目标打造全球顶端研发中心（来源：2025年政府工作报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华勤配套发展合成橡胶、钢帘线、特种钢丝绳（来源：2024年质量白皮书）」与「华勤兴达年产10万吨高强力钢帘线项目满产达效（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华勤配套发展合成橡胶、钢帘线、特种钢丝绳（来源：2024年质量白皮书）。华勤兴达年产10万吨高强力钢帘线项目满产达效（来源：2025年政府工作报告）。集群拥有钢帘线特种钢丝绳等金属材料功能板块（来源：2024年质量白皮书）。</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通力轮胎具备年产200万套全钢子午载重胎能力（来源：2024年爱企查）。华勤引进VMI全自动成型机、克虏伯密炼生产线（来源：2021年山东商务厅）。华勤建工业4.0标准智能化轮胎生产线（来源：2021年县域经济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华勤为宝马奔驰奥迪沃尔沃路虎配套市占率1/5以上（来源：2021年山东商务厅）。通力为中国重汽徐工配套、出口60余国（来源：2024年爱企查）。陆通品牌进入乌兹别克斯坦等海外市场（来源：2024年爱企查）。</w:t>
      </w:r>
    </w:p>
    <w:p>
      <w:pPr>
        <w:spacing w:lineRule="exact" w:line="600" w:before="0" w:after="0"/>
        <w:ind w:firstLine="420"/>
        <w:jc w:val="both"/>
      </w:pPr>
      <w:r>
        <w:rPr>
          <w:rFonts w:ascii="仿宋_GB2312" w:hAnsi="仿宋_GB2312" w:eastAsia="仿宋_GB2312"/>
          <w:b w:val="0"/>
          <w:color w:val="000000"/>
          <w:sz w:val="32"/>
        </w:rPr>
        <w:t>据公开数据，通力轮胎年产能为200万套（来源：2024年）。</w:t>
      </w:r>
    </w:p>
    <w:p>
      <w:pPr>
        <w:spacing w:lineRule="exact" w:line="600" w:before="0" w:after="0"/>
        <w:ind w:firstLine="420"/>
        <w:jc w:val="both"/>
      </w:pPr>
      <w:r>
        <w:rPr>
          <w:rFonts w:ascii="仿宋_GB2312" w:hAnsi="仿宋_GB2312" w:eastAsia="仿宋_GB2312"/>
          <w:b w:val="0"/>
          <w:color w:val="000000"/>
          <w:sz w:val="32"/>
        </w:rPr>
        <w:t>据公开数据，华勤豪车配套市占率为1/5以上（来源：2021年）。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华勤配套发展合成橡胶、钢帘线、特种钢丝绳（来源：2024年质量白皮书）」与「华勤兴达年产10万吨高强力钢帘线项目满产达效（来源：2025年政府工作报告）」等数据点清晰刻画了该维度的现实基础；华勤配套发展合成橡胶、钢帘线、特种钢丝绳（来源：2024年质量白皮书）；华勤兴达年产10万吨高强力钢帘线项目满产达效（来源：2025年政府工作报告）；通力轮胎具备年产200万套全钢子午载重胎能力（来源：2024年爱企查）；华勤为宝马奔驰奥迪沃尔沃路虎配套市占率1/5以上（来源：2021年山东商务厅）。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通力轮胎年产200万套高性能全钢载重胎（来源：2024年爱企查）」与「华勤200万套卡客车+1200万条轿车胎项目投产（来源：2018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通力轮胎年产200万套高性能全钢载重胎（来源：2024年爱企查）。华勤200万套卡客车+1200万条轿车胎项目投产（来源：2018年济宁新闻）。集群拥有国家级创新平台3个、省级23个（来源：2025年省特色集群）。</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国内轮胎替换市场通力占有率前三（来源：2024年爱企查）。新能源车重车身对轮胎参数精准获取需求上升（来源：2024年大众日报）。华勤豪车配套市占率超五分之一（来源：2021年山东商务厅）。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通力国内卡客车胎替换市场前三（来源：2024年爱企查）。华勤产品代表国内高端轮胎最高水平（来源：2021年县域经济报道）。兖州集群有效发明专利140个构筑壁垒（来源：2025年省特色集群）。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通力轮胎年产200万套高性能全钢载重胎（来源：2024年爱企查）」与「华勤200万套卡客车+1200万条轿车胎项目投产（来源：2018年济宁新闻）」等数据点清晰刻画了该维度的现实基础；通力轮胎年产200万套高性能全钢载重胎（来源：2024年爱企查）；华勤200万套卡客车+1200万条轿车胎项目投产（来源：2018年济宁新闻）；集群拥有国家级创新平台3个、省级23个（来源：2025年省特色集群）；新能源车重车身对轮胎参数精准获取需求上升（来源：2024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端橡胶制品集群集聚企业134家（来源：2025年省特色集群）」与「橡胶轮胎产业规上工业企业9家（来源：2024年质量白皮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高端橡胶制品集群集聚企业134家（来源：2025年省特色集群）。橡胶轮胎产业规上工业企业9家（来源：2024年质量白皮书）。集群含国家级专精特新小巨人3家、单项冠军2家（来源：2025年省特色集群）。</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华勤集团为中国企业500强、省十强领军储备（来源：2021年山东商务厅）。通力轮胎为国家绿色工厂、高新、瞪羚企业（来源：2024年爱企查）。华勤集团荣获山东省科技进步一等奖（来源：2025年政府工作报告）。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集群国家级专精特新小巨人3家（来源：2025年省特色集群）。省专精特新企业20家、高新技术企业32家（来源：2025年省特色集群）。通力轮胎获泰山品质认证、参与国际标准修订（来源：2024年质量白皮书）。</w:t>
      </w:r>
    </w:p>
    <w:p>
      <w:pPr>
        <w:spacing w:lineRule="exact" w:line="600" w:before="0" w:after="0"/>
        <w:ind w:firstLine="420"/>
        <w:jc w:val="both"/>
      </w:pPr>
      <w:r>
        <w:rPr>
          <w:rFonts w:ascii="仿宋_GB2312" w:hAnsi="仿宋_GB2312" w:eastAsia="仿宋_GB2312"/>
          <w:b w:val="0"/>
          <w:color w:val="000000"/>
          <w:sz w:val="32"/>
        </w:rPr>
        <w:t>据公开数据，集群2024年产值为191.42亿元（来源：2025年）。</w:t>
      </w:r>
    </w:p>
    <w:p>
      <w:pPr>
        <w:spacing w:lineRule="exact" w:line="600" w:before="0" w:after="0"/>
        <w:ind w:firstLine="420"/>
        <w:jc w:val="both"/>
      </w:pPr>
      <w:r>
        <w:rPr>
          <w:rFonts w:ascii="仿宋_GB2312" w:hAnsi="仿宋_GB2312" w:eastAsia="仿宋_GB2312"/>
          <w:b w:val="0"/>
          <w:color w:val="000000"/>
          <w:sz w:val="32"/>
        </w:rPr>
        <w:t>据公开数据，集群集聚企业为134家（来源：2025年）。</w:t>
      </w:r>
    </w:p>
    <w:p>
      <w:pPr>
        <w:spacing w:lineRule="exact" w:line="600" w:before="0" w:after="0"/>
        <w:ind w:firstLine="420"/>
        <w:jc w:val="both"/>
      </w:pPr>
      <w:r>
        <w:rPr>
          <w:rFonts w:ascii="仿宋_GB2312" w:hAnsi="仿宋_GB2312" w:eastAsia="仿宋_GB2312"/>
          <w:b w:val="0"/>
          <w:color w:val="000000"/>
          <w:sz w:val="32"/>
        </w:rPr>
        <w:t>据公开数据，集群带动就业为26600余人（来源：2025年）。</w:t>
      </w:r>
    </w:p>
    <w:p>
      <w:pPr>
        <w:spacing w:lineRule="exact" w:line="600" w:before="0" w:after="0"/>
        <w:ind w:firstLine="420"/>
        <w:jc w:val="both"/>
      </w:pPr>
      <w:r>
        <w:rPr>
          <w:rFonts w:ascii="仿宋_GB2312" w:hAnsi="仿宋_GB2312" w:eastAsia="仿宋_GB2312"/>
          <w:b w:val="0"/>
          <w:color w:val="000000"/>
          <w:sz w:val="32"/>
        </w:rPr>
        <w:t>据公开数据，橡胶轮胎规上企业为9家（来源：2024年）。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端橡胶制品集群集聚企业134家（来源：2025年省特色集群）」与「橡胶轮胎产业规上工业企业9家（来源：2024年质量白皮书）」等数据点清晰刻画了该维度的现实基础；高端橡胶制品集群集聚企业134家（来源：2025年省特色集群）；橡胶轮胎产业规上工业企业9家（来源：2024年质量白皮书）；集群含国家级专精特新小巨人3家、单项冠军2家（来源：2025年省特色集群）；通力轮胎为国家绿色工厂、高新、瞪羚企业（来源：2024年爱企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产线、研发投入」展开系统梳理，其中「华勤联合倍耐力研发植入传感器智能轮胎（来源：2024年大众日报）」与「通力解决滚动阻力与抗湿滑双提升难题（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华勤联合倍耐力研发植入传感器智能轮胎（来源：2024年大众日报）。通力SDT低滚阻载重胎设计等专利2025-2026申请（来源：2024年爱企查）。通力解决滚动阻力与抗湿滑双提升难题（来源：2024年大众日报）。</w:t>
      </w:r>
    </w:p>
    <w:p>
      <w:pPr>
        <w:spacing w:lineRule="exact" w:line="600" w:before="120" w:after="120"/>
        <w:ind w:firstLine="420"/>
        <w:jc w:val="left"/>
      </w:pPr>
      <w:r>
        <w:rPr>
          <w:rFonts w:ascii="楷体_GB2312" w:hAnsi="楷体_GB2312" w:eastAsia="楷体_GB2312"/>
          <w:b w:val="0"/>
          <w:color w:val="000000"/>
          <w:sz w:val="32"/>
        </w:rPr>
        <w:t>智能产线</w:t>
      </w:r>
    </w:p>
    <w:p>
      <w:pPr>
        <w:spacing w:lineRule="exact" w:line="600" w:before="0" w:after="0"/>
        <w:ind w:firstLine="420"/>
        <w:jc w:val="both"/>
      </w:pPr>
      <w:r>
        <w:rPr>
          <w:rFonts w:ascii="仿宋_GB2312" w:hAnsi="仿宋_GB2312" w:eastAsia="仿宋_GB2312"/>
          <w:b w:val="0"/>
          <w:color w:val="000000"/>
          <w:sz w:val="32"/>
        </w:rPr>
        <w:t>华勤引进荷兰VMI全自动轮胎成型机（来源：2021年山东商务厅）。华勤采用德国克虏伯HF啮合式密炼生产线（来源：2021年县域经济报道）。通力构建WMS智慧仓储对接ERP理赔系统（来源：2021年县域经济报道）。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通力拥有橡胶复合材料创新及应用省工程研究中心（来源：2024年爱企查）。华勤集团争创国家企业技术中心（来源：2025年政府工作报告）。2025年兖州新增高企30家突破200家（来源：2025年政府工作报告）。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产线、研发投入」展开系统梳理，其中「华勤联合倍耐力研发植入传感器智能轮胎（来源：2024年大众日报）」与「通力解决滚动阻力与抗湿滑双提升难题（来源：2024年大众日报）」等数据点清晰刻画了该维度的现实基础；华勤联合倍耐力研发植入传感器智能轮胎（来源：2024年大众日报）；通力解决滚动阻力与抗湿滑双提升难题（来源：2024年大众日报）；华勤集团争创国家企业技术中心（来源：2025年政府工作报告）；2025年兖州新增高企30家突破200家（来源：2025年政府工作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勤200万套卡客车+1200万轿车胎项目投资近60亿（来源：2018年济宁新闻）」与「通力轮胎注册资本12亿元（来源：2024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华勤200万套卡客车+1200万轿车胎项目投资近60亿（来源：2018年济宁新闻）。通力轮胎注册资本12亿元（来源：2024年爱企查）。华勤兴达10万吨钢帘线等配套项目满产达效（来源：2025年政府工作报告）。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华勤1200万条轿车胎项目占地700余亩、建面36万平米（来源：2018年济宁新闻）。通力员工1110人、参保规模稳定（来源：2024年爱企查）。集群带动就业26600余人（来源：2025年省特色集群）。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华勤1200万条轿车胎项目达产新增销售收入84亿利税20亿（来源：2018年济宁新闻）。集群2024年产值超191.42亿元（来源：2025年省特色集群）。橡胶化工产业2025目标突破350亿元（来源：2025年政府工作报告）。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勤200万套卡客车+1200万轿车胎项目投资近60亿（来源：2018年济宁新闻）」与「通力轮胎注册资本12亿元（来源：2024年爱企查）」等数据点清晰刻画了该维度的现实基础；华勤200万套卡客车+1200万轿车胎项目投资近60亿（来源：2018年济宁新闻）；通力轮胎注册资本12亿元（来源：2024年爱企查）；华勤兴达10万吨钢帘线等配套项目满产达效（来源：2025年政府工作报告）；华勤1200万条轿车胎项目占地700余亩、建面36万平米（来源：2018年济宁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出海机遇、风险挑战」展开系统梳理，其中「智能轮胎适配新能源车抢占升级窗口（来源：2024年大众日报）」与「卡客车胎国产替代空间广阔（来源：2024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华勤自主陆通品牌打破国际轮胎企业垄断（来源：2018年济宁新闻）。智能轮胎适配新能源车抢占升级窗口（来源：2024年大众日报）。卡客车胎国产替代空间广阔（来源：2024年爱企查）。</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通力出口覆盖全球60余国、陆通进中亚（来源：2024年爱企查）。山东省首座意大利公共海外仓开仓运营（来源：2025年政府工作报告）。华勤依托倍耐力等国际营销网络出海（来源：2021年山东商务厅）。</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轮胎行业产能扩张短期难消化、效益下滑（来源：2024年大业股份年报）。国际贸易壁垒与汇率波动影响出口（来源：2024年行业分析）。原材料橡胶价格周期波动（来源：2024年行业分析）。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出海机遇、风险挑战」展开系统梳理，其中「智能轮胎适配新能源车抢占升级窗口（来源：2024年大众日报）」与「卡客车胎国产替代空间广阔（来源：2024年爱企查）」等数据点清晰刻画了该维度的现实基础；智能轮胎适配新能源车抢占升级窗口（来源：2024年大众日报）；卡客车胎国产替代空间广阔（来源：2024年爱企查）；华勤依托倍耐力等国际营销网络出海（来源：2021年山东商务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兖州实施工业经济倍增计划建三个千亿级集群（来源：2025年政府工作报告）」与「中欧产业园设产业基金10亿元基金+产业模式（来源：2021年山东商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实施工业经济倍增计划建三个千亿级集群（来源：2025年政府工作报告）。中欧产业园设产业基金10亿元基金+产业模式（来源：2021年山东商务厅）。兖州常态化书记区长企业家恳谈日纾困（来源：2025年政府工作报告）。</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橡胶化工瞄准千亿级加快华勤高端园建设（来源：2025年政府工作报告）。华勤兴达钢帘线满产、倍耐力扩能开工（来源：2025年政府工作报告）。推进通力长龙钢丝绳线改造六分力实验室建成（来源：2025年政府工作报告）。</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华勤以股权换发展与倍耐力固特异大陆合作（来源：2021年山东商务厅）。中欧产业园以商招商引23家世界500强（来源：2021年山东商务厅）。兖州绘制产业链全景图精准招商（来源：2021年山东商务厅）。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兖州实施工业经济倍增计划建三个千亿级集群（来源：2025年政府工作报告）」与「中欧产业园设产业基金10亿元基金+产业模式（来源：2021年山东商务厅）」等数据点清晰刻画了该维度的现实基础；兖州实施工业经济倍增计划建三个千亿级集群（来源：2025年政府工作报告）；中欧产业园设产业基金10亿元基金+产业模式（来源：2021年山东商务厅）；兖州常态化书记区长企业家恳谈日纾困（来源：2025年政府工作报告）；橡胶化工瞄准千亿级加快华勤高端园建设（来源：2025年政府工作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华勤200万+1200万套轮胎项目投资近60亿元（来源：2018年济宁新闻）」与「华勤1200万条轿车胎项目总投资35亿元（来源：2018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华勤200万+1200万套轮胎项目投资近60亿元（来源：2018年济宁新闻）。华勤1200万条轿车胎项目总投资35亿元（来源：2018年济宁新闻）。中欧产业园设产业基金10亿元支持项目（来源：2021年山东商务厅）。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橡胶化工千亿级目标年新增营收50亿（来源：2025年政府工作报告）。华勤高端橡胶新材料产业园持续扩能（来源：2025年政府工作报告）。兖州制造业贷款目标25亿元以上（来源：2025年政府工作报告）。</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基金+产业融资模式中欧产业园产业基金10亿（来源：2021年山东商务厅）。政金企对接新增贷款100亿、制造业25亿以上（来源：2025年政府工作报告）。一企一策支持企业上市对接资本市场（来源：2025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华勤200万+1200万套轮胎项目投资近60亿元（来源：2018年济宁新闻）」与「华勤1200万条轿车胎项目总投资35亿元（来源：2018年济宁新闻）」等数据点清晰刻画了该维度的现实基础；华勤200万+1200万套轮胎项目投资近60亿元（来源：2018年济宁新闻）；华勤1200万条轿车胎项目总投资35亿元（来源：2018年济宁新闻）；中欧产业园设产业基金10亿元支持项目（来源：2021年山东商务厅）；橡胶化工千亿级目标年新增营收50亿（来源：2025年政府工作报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全钢子午线轮胎制造在济宁市兖州区依托区域产业基础与政策赋能，已形成以量化事实为支撑的发展格局。兖州高端橡胶制品特色产业集群以华勤为核心集聚134家（来源：2025年省特色集群）；集群2024年产值超191.42亿元、带动就业26600余人（来源：2025年省特色集群）；橡胶轮胎产业以华勤为龙头拥有规上工业企业9家（来源：2024年质量白皮书）；橡胶化工产业瞄准千亿级目标打造全球顶端研发中心（来源：2025年政府工作报告）；中欧产业园落实基金+产业融资模式设产业基金10亿元（来源：2021年山东商务厅）；华勤配套发展合成橡胶、钢帘线、特种钢丝绳（来源：2024年质量白皮书）；华勤兴达年产10万吨高强力钢帘线项目满产达效（来源：2025年政府工作报告）；通力轮胎具备年产200万套全钢子午载重胎能力（来源：2024年爱企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通力轮胎有限公司是华勤橡胶工业集团旗下专注中高端卡客车轮胎研发生产的全资子公司，成立于2014年1月、注册资本12亿元，总部位于济宁市兖州区华勤工业园。公司具备年产200万套高性能全钢子午载重轮胎生产能力，参保员工1110人（2024年），产品覆盖中长途标载、重载、混合路况及矿山等系列，达美国DOT与欧洲ECE标准，国内轮胎替换市场占有率前三，为中国重汽、徐工配套，出口全球60余国，「陆通」品牌进入乌兹别克斯坦等市场，获国家绿色工厂、高新技术企业、瞪羚企业称号，拥有「橡胶复合材料创新及应用山东省工程研究中心」。</w:t>
      </w:r>
    </w:p>
    <w:p>
      <w:pPr>
        <w:spacing w:lineRule="exact" w:line="600" w:before="0" w:after="0"/>
        <w:ind w:firstLine="420"/>
        <w:jc w:val="both"/>
      </w:pPr>
      <w:r>
        <w:rPr>
          <w:rFonts w:ascii="仿宋_GB2312" w:hAnsi="仿宋_GB2312" w:eastAsia="仿宋_GB2312"/>
          <w:b w:val="0"/>
          <w:color w:val="000000"/>
          <w:sz w:val="32"/>
        </w:rPr>
        <w:t>华勤橡胶工业集团是中国企业500强、兖州橡胶轮胎产业龙头，采取「以股权换发展」模式与意大利倍耐力、美国固特异、德国大陆、比利时贝卡尔特等世界500强开展技术装备与营销合作。集团实施神州轮胎、陆通轮胎技改扩产，引进荷兰VMI全自动轮胎成型机、德国克虏伯HF啮合式密炼线，建成工业4.0标准智能化生产线，产品为宝马、奔驰、奥迪、沃尔沃、路虎配套、市占率超五分之一，代表国内高端轮胎最高水平，并联合倍耐力研发植入传感器的智能轮胎，适配新能源车。2025年政府工作报告中明确倍耐力轮胎扩能项目开工建设、通力轮胎生产线完成改造。</w:t>
      </w:r>
    </w:p>
    <w:p>
      <w:pPr>
        <w:spacing w:lineRule="exact" w:line="600" w:before="0" w:after="0"/>
        <w:ind w:firstLine="420"/>
        <w:jc w:val="both"/>
      </w:pPr>
      <w:r>
        <w:rPr>
          <w:rFonts w:ascii="仿宋_GB2312" w:hAnsi="仿宋_GB2312" w:eastAsia="仿宋_GB2312"/>
          <w:b w:val="0"/>
          <w:color w:val="000000"/>
          <w:sz w:val="32"/>
        </w:rPr>
        <w:t>山东华勤高端橡胶新材料产业园是兖州橡胶化工千亿级目标的核心载体，重点布局全钢及乘用车轮胎、钢帘线、合成橡胶等板块。2025年兖州区政府工作报告提出力促华勤兴达年产10万吨高强力钢帘线项目满产达效、德国大陆橡胶制品与倍耐力轮胎扩能项目开工建设、通力轮胎与长龙钢丝绳生产线完成改造、六分力实验室建成运营，打造全球顶端橡胶轮胎研发中心。华勤集团荣获山东省科技进步一等奖，华勤橡胶工业集团获批参与全省轮胎行业产品碳足迹标识认证试点，推动绿色高端轮胎制造升级。</w:t>
      </w:r>
    </w:p>
    <w:p>
      <w:pPr>
        <w:spacing w:lineRule="exact" w:line="600" w:before="0" w:after="0"/>
        <w:jc w:val="left"/>
      </w:pPr>
      <w:r>
        <w:rPr>
          <w:rFonts w:ascii="仿宋_GB2312" w:hAnsi="仿宋_GB2312" w:eastAsia="仿宋_GB2312"/>
          <w:b w:val="0"/>
          <w:color w:val="000000"/>
          <w:sz w:val="28"/>
        </w:rPr>
        <w:t>主要数据来源：2025年山东省特色产业集群名单；2024年爱企查通力轮胎；2024年大众日报华勤报道；2025年兖州区政府工作报告；2021年山东商务厅中欧产业园报道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