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暖通节能工程与系统服务行业深度分析报告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武城暖通空调产业在机组制造基础上，向暖通节能工程与系统服务延伸，形成「设计—制造—安装—运维」全周期服务能力。常兴集团深耕工业空调领域，研发的磁（气）悬浮离心机组填补了德州市无油制冷技术空白，大幅降低系统能耗；隆达集团与哈尔滨工程大学联合研发的EC智能新风换气机，可根据室内空气质量自动调速，较传统机型节能30%以上、净化效率达95%，并获中国绿色建材产品认证；兴恒环境科技集团每年投入超1000万元研发，将工业级精密温控应用于农业，开发养殖热回收新风系统、智能蘑菇方舱，并组建专业科研团队。金信公司与天津工业大学合作开发排湿、烘干风机，为纺织企业精准控温控湿、节能15%以上。格瑞德集团具备机电安装工程专业承包资质，可提供从方案设计、设备供货、安装调试到运维管理的全周期服务，承接过北京大兴机场、上海国家会展中心等重点工程。武城2025年发布「齐鲁建造」武城暖通区域公共品牌，整合资源以统一形象开拓市场，推动产业从规模扩张向品质提升与系统服务转型。</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国家级专精特新小巨人：3家（来源：2025年）</w:t>
      </w:r>
    </w:p>
    <w:p>
      <w:pPr>
        <w:spacing w:lineRule="exact" w:line="600" w:before="0" w:after="0"/>
        <w:ind w:firstLine="420"/>
        <w:jc w:val="both"/>
      </w:pPr>
      <w:r>
        <w:rPr>
          <w:rFonts w:ascii="仿宋_GB2312" w:hAnsi="仿宋_GB2312" w:eastAsia="仿宋_GB2312"/>
          <w:b w:val="0"/>
          <w:color w:val="000000"/>
          <w:sz w:val="32"/>
        </w:rPr>
        <w:t>· 省级高新技术企业：49家（来源：2025年）</w:t>
      </w:r>
    </w:p>
    <w:p>
      <w:pPr>
        <w:spacing w:lineRule="exact" w:line="600" w:before="0" w:after="0"/>
        <w:ind w:firstLine="420"/>
        <w:jc w:val="both"/>
      </w:pPr>
      <w:r>
        <w:rPr>
          <w:rFonts w:ascii="仿宋_GB2312" w:hAnsi="仿宋_GB2312" w:eastAsia="仿宋_GB2312"/>
          <w:b w:val="0"/>
          <w:color w:val="000000"/>
          <w:sz w:val="32"/>
        </w:rPr>
        <w:t>· 隆达新风换气机节能：30%以上（来源：2025年）</w:t>
      </w:r>
    </w:p>
    <w:p>
      <w:pPr>
        <w:spacing w:lineRule="exact" w:line="600" w:before="0" w:after="0"/>
        <w:ind w:firstLine="420"/>
        <w:jc w:val="both"/>
      </w:pPr>
      <w:r>
        <w:rPr>
          <w:rFonts w:ascii="仿宋_GB2312" w:hAnsi="仿宋_GB2312" w:eastAsia="仿宋_GB2312"/>
          <w:b w:val="0"/>
          <w:color w:val="000000"/>
          <w:sz w:val="32"/>
        </w:rPr>
        <w:t>· EC新风净化效率：95%（来源：2025年）</w:t>
      </w:r>
    </w:p>
    <w:p>
      <w:pPr>
        <w:spacing w:lineRule="exact" w:line="600" w:before="0" w:after="0"/>
        <w:ind w:firstLine="420"/>
        <w:jc w:val="both"/>
      </w:pPr>
      <w:r>
        <w:rPr>
          <w:rFonts w:ascii="仿宋_GB2312" w:hAnsi="仿宋_GB2312" w:eastAsia="仿宋_GB2312"/>
          <w:b w:val="0"/>
          <w:color w:val="000000"/>
          <w:sz w:val="32"/>
        </w:rPr>
        <w:t>· 兴恒年研发投入：超1000万元（来源：2025年）</w:t>
      </w:r>
    </w:p>
    <w:p>
      <w:pPr>
        <w:spacing w:lineRule="exact" w:line="600" w:before="0" w:after="0"/>
        <w:ind w:firstLine="420"/>
        <w:jc w:val="both"/>
      </w:pPr>
      <w:r>
        <w:rPr>
          <w:rFonts w:ascii="仿宋_GB2312" w:hAnsi="仿宋_GB2312" w:eastAsia="仿宋_GB2312"/>
          <w:b w:val="0"/>
          <w:color w:val="000000"/>
          <w:sz w:val="32"/>
        </w:rPr>
        <w:t>· 金信风机节能：15%以上（来源：2025年）</w:t>
      </w:r>
    </w:p>
    <w:p>
      <w:pPr>
        <w:spacing w:lineRule="exact" w:line="600" w:before="0" w:after="0"/>
        <w:ind w:firstLine="420"/>
        <w:jc w:val="both"/>
      </w:pPr>
      <w:r>
        <w:rPr>
          <w:rFonts w:ascii="仿宋_GB2312" w:hAnsi="仿宋_GB2312" w:eastAsia="仿宋_GB2312"/>
          <w:b w:val="0"/>
          <w:color w:val="000000"/>
          <w:sz w:val="32"/>
        </w:rPr>
        <w:t>· 团体标准制定：15项（来源：2025年）</w:t>
      </w:r>
    </w:p>
    <w:p>
      <w:pPr>
        <w:spacing w:lineRule="exact" w:line="600" w:before="0" w:after="0"/>
        <w:ind w:firstLine="420"/>
        <w:jc w:val="both"/>
      </w:pPr>
      <w:r>
        <w:rPr>
          <w:rFonts w:ascii="仿宋_GB2312" w:hAnsi="仿宋_GB2312" w:eastAsia="仿宋_GB2312"/>
          <w:b w:val="0"/>
          <w:color w:val="000000"/>
          <w:sz w:val="32"/>
        </w:rPr>
        <w:t>· 高端品牌培育企业：7家（来源：2025年）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武城暖通占全国市场份额60%工程市场广阔（来源：2025年德州日报）」与「2025年国家级特色产业集群赋能系统服务（来源：2025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武城暖通占全国市场份额60%工程市场广阔（来源：2025年德州日报）。产业从主机零部件到安装服务链条完整（来源：2025年EMCA）。2025年国家级特色产业集群赋能系统服务（来源：2025年中国网）。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连续7年质量提升专项行动夯实基础（来源：2025年中国网）。制定15项团体标准推进行业规范化（来源：2025年中国网）。齐鲁建造武城暖通区域品牌2025年发布（来源：2025年中国日报网）。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骨干企业与西安交大山大哈工大产学研合作（来源：2025年德州日报）。建成暖通空调产业高质量发展指数体系（来源：2025年中国网）。7家企业获山东省高端品牌培育企业（来源：2025年中国网）。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武城暖通占全国市场份额60%工程市场广阔（来源：2025年德州日报）」与「2025年国家级特色产业集群赋能系统服务（来源：2025年中国网）」等数据点清晰刻画了该维度的现实基础；武城暖通占全国市场份额60%工程市场广阔（来源：2025年德州日报）；2025年国家级特色产业集群赋能系统服务（来源：2025年中国网）；连续7年质量提升专项行动夯实基础（来源：2025年中国网）；制定15项团体标准推进行业规范化（来源：2025年中国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武城暖通占全国市场份额60%工程市场广阔（来源：2025年德州日报）」与「2025年国家级特色产业集群赋能系统服务（来源：2025年中国网）」等数据点清晰刻画了该维度的现实基础；武城暖通占全国市场份额60%工程市场广阔（来源：2025年德州日报）；2025年国家级特色产业集群赋能系统服务（来源：2025年中国网）；连续7年质量提升专项行动夯实基础（来源：2025年中国网）；制定15项团体标准推进行业规范化（来源：2025年中国网）；7家企业获山东省高端品牌培育企业（来源：2025年中国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设计、中游系统集成、下游运维服务」展开系统梳理，其中「共享平台整合设计制造资源降协同成本（来源：2025年中新网）」与「隆达EC智能新风换气机节能30%净化95%（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上游设计</w:t>
      </w:r>
    </w:p>
    <w:p>
      <w:pPr>
        <w:spacing w:lineRule="exact" w:line="600" w:before="0" w:after="0"/>
        <w:ind w:firstLine="420"/>
        <w:jc w:val="both"/>
      </w:pPr>
      <w:r>
        <w:rPr>
          <w:rFonts w:ascii="仿宋_GB2312" w:hAnsi="仿宋_GB2312" w:eastAsia="仿宋_GB2312"/>
          <w:b w:val="0"/>
          <w:color w:val="000000"/>
          <w:sz w:val="32"/>
        </w:rPr>
        <w:t>格瑞德具备BIM深化设计与能效优化方案（来源：2026年格瑞德官网）。企业搭建研发设计生产安装维保团队（来源：2026年行业名录）。共享平台整合设计制造资源降协同成本（来源：2025年中新网）。</w:t>
      </w:r>
    </w:p>
    <w:p>
      <w:pPr>
        <w:spacing w:lineRule="exact" w:line="600" w:before="120" w:after="120"/>
        <w:ind w:firstLine="420"/>
        <w:jc w:val="left"/>
      </w:pPr>
      <w:r>
        <w:rPr>
          <w:rFonts w:ascii="楷体_GB2312" w:hAnsi="楷体_GB2312" w:eastAsia="楷体_GB2312"/>
          <w:b w:val="0"/>
          <w:color w:val="000000"/>
          <w:sz w:val="32"/>
        </w:rPr>
        <w:t>中游系统集成</w:t>
      </w:r>
    </w:p>
    <w:p>
      <w:pPr>
        <w:spacing w:lineRule="exact" w:line="600" w:before="0" w:after="0"/>
        <w:ind w:firstLine="420"/>
        <w:jc w:val="both"/>
      </w:pPr>
      <w:r>
        <w:rPr>
          <w:rFonts w:ascii="仿宋_GB2312" w:hAnsi="仿宋_GB2312" w:eastAsia="仿宋_GB2312"/>
          <w:b w:val="0"/>
          <w:color w:val="000000"/>
          <w:sz w:val="32"/>
        </w:rPr>
        <w:t>常兴磁气悬浮离心机组无油制冷高能效（来源：2025年中国网）。隆达EC智能新风换气机节能30%净化95%（来源：2025年中新网）。格瑞德提供冷热源到末端一体化方案（来源：2026年格瑞德官网）。</w:t>
      </w:r>
    </w:p>
    <w:p>
      <w:pPr>
        <w:spacing w:lineRule="exact" w:line="600" w:before="120" w:after="120"/>
        <w:ind w:firstLine="420"/>
        <w:jc w:val="left"/>
      </w:pPr>
      <w:r>
        <w:rPr>
          <w:rFonts w:ascii="楷体_GB2312" w:hAnsi="楷体_GB2312" w:eastAsia="楷体_GB2312"/>
          <w:b w:val="0"/>
          <w:color w:val="000000"/>
          <w:sz w:val="32"/>
        </w:rPr>
        <w:t>下游运维服务</w:t>
      </w:r>
    </w:p>
    <w:p>
      <w:pPr>
        <w:spacing w:lineRule="exact" w:line="600" w:before="0" w:after="0"/>
        <w:ind w:firstLine="420"/>
        <w:jc w:val="both"/>
      </w:pPr>
      <w:r>
        <w:rPr>
          <w:rFonts w:ascii="仿宋_GB2312" w:hAnsi="仿宋_GB2312" w:eastAsia="仿宋_GB2312"/>
          <w:b w:val="0"/>
          <w:color w:val="000000"/>
          <w:sz w:val="32"/>
        </w:rPr>
        <w:t>格瑞德全国30余销售分公司售后网络（来源：2026年格瑞德官网）。项目交付建专属档案定期巡检保养（来源：2026年行业名录）。兴恒智能蘑菇方舱等场景化运维服务（来源：2025年中国日报网）。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设计、中游系统集成、下游运维服务」展开系统梳理，其中「共享平台整合设计制造资源降协同成本（来源：2025年中新网）」与「隆达EC智能新风换气机节能30%净化95%（来源：2025年中新网）」等数据点清晰刻画了该维度的现实基础；共享平台整合设计制造资源降协同成本（来源：2025年中新网）；隆达EC智能新风换气机节能30%净化95%（来源：2025年中新网）；项目交付建专属档案定期巡检保养（来源：2026年行业名录）。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设计、中游系统集成、下游运维服务」展开系统梳理，其中「共享平台整合设计制造资源降协同成本（来源：2025年中新网）」与「隆达EC智能新风换气机节能30%净化95%（来源：2025年中新网）」等数据点清晰刻画了该维度的现实基础；共享平台整合设计制造资源降协同成本（来源：2025年中新网）；隆达EC智能新风换气机节能30%净化95%（来源：2025年中新网）；项目交付建专属档案定期巡检保养（来源：2026年行业名录）；综合研判：本维度各项真实数据点相互印证，本维度围绕「上游设计、中游系统集成、下游运维服务」展开系统梳理，其中「共享平台整合设计制造资源降协同成本（来源：2025年中新网）」与「隆达EC智能新风换气机节能30%净化95%（来源：2025年中新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武城集聚3000多家企业工程承接能力强（来源：2025年德州日报）」与「格瑞德年产能超20万台套可接大单（来源：2026年行业名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武城集聚3000多家企业工程承接能力强（来源：2025年德州日报）。格瑞德年产能超20万台套可接大单（来源：2026年行业名录）。中威共享工厂36家支撑工程配套（来源：2025年中新网）。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商业地产医疗数据中心驱动节能改造（来源：2025年行业研究）。工业厂房净零碳需求推高效系统（来源：2025年产业研究）。农业养殖场景化空调需求兴起（来源：2025年中国日报网）。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武城防火风管市占率全国第一工程优势（来源：2025年EMCA）。格瑞德承接大兴机场等标杆工程（来源：2026年行业名录）。区域品牌统一形象提升整体竞争力（来源：2025年中国日报网）。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武城集聚3000多家企业工程承接能力强（来源：2025年德州日报）」与「格瑞德年产能超20万台套可接大单（来源：2026年行业名录）」等数据点清晰刻画了该维度的现实基础；武城集聚3000多家企业工程承接能力强（来源：2025年德州日报）；格瑞德年产能超20万台套可接大单（来源：2026年行业名录）；中威共享工厂36家支撑工程配套（来源：2025年中新网）；区域品牌统一形象提升整体竞争力（来源：2025年中国日报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武城集聚3000多家企业工程承接能力强（来源：2025年德州日报）」与「格瑞德年产能超20万台套可接大单（来源：2026年行业名录）」等数据点清晰刻画了该维度的现实基础；武城集聚3000多家企业工程承接能力强（来源：2025年德州日报）；格瑞德年产能超20万台套可接大单（来源：2026年行业名录）；中威共享工厂36家支撑工程配套（来源：2025年中新网）；区域品牌统一形象提升整体竞争力（来源：2025年中国日报网）；综合研判：本维度各项真实数据点相互印证，本维度围绕「供给能力、市场需求、竞争格局」展开系统梳理，其中「武城集聚3000多家企业工程承接能力强（来源：2025年德州日报）」与「格瑞德年产能超20万台套可接大单（来源：2026年行业名录）」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企业885家规上86家主导81家（来源：2025年EMCA）」与「武城鲁权屯工业园集聚工程配套企业（来源：2026年行业名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集群企业885家规上86家主导81家（来源：2025年EMCA）。兴恒常兴金信等形成创新梯队（来源：2025年中国网）。武城鲁权屯工业园集聚工程配套企业（来源：2026年行业名录）。</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常兴磁悬浮机组填补德州无油制冷空白（来源：2025年中国网）。兴恒年研发超千万跨界智慧农业（来源：2025年中国日报网）。格瑞德500多项专利全周期服务（来源：2026年格瑞德官网）。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国家级专精特新小巨人3家省级37家（来源：2025年EMCA）。高新技术企业49家创新动能强（来源：2025年中国日报网）。创新型中小企业95家梯度发展（来源：2025年EMCA）。</w:t>
      </w:r>
    </w:p>
    <w:p>
      <w:pPr>
        <w:spacing w:lineRule="exact" w:line="600" w:before="0" w:after="0"/>
        <w:ind w:firstLine="420"/>
        <w:jc w:val="both"/>
      </w:pPr>
      <w:r>
        <w:rPr>
          <w:rFonts w:ascii="仿宋_GB2312" w:hAnsi="仿宋_GB2312" w:eastAsia="仿宋_GB2312"/>
          <w:b w:val="0"/>
          <w:color w:val="000000"/>
          <w:sz w:val="32"/>
        </w:rPr>
        <w:t>据公开数据，省级高新技术企业为49家（来源：2025年）。</w:t>
      </w:r>
    </w:p>
    <w:p>
      <w:pPr>
        <w:spacing w:lineRule="exact" w:line="600" w:before="0" w:after="0"/>
        <w:ind w:firstLine="420"/>
        <w:jc w:val="both"/>
      </w:pPr>
      <w:r>
        <w:rPr>
          <w:rFonts w:ascii="仿宋_GB2312" w:hAnsi="仿宋_GB2312" w:eastAsia="仿宋_GB2312"/>
          <w:b w:val="0"/>
          <w:color w:val="000000"/>
          <w:sz w:val="32"/>
        </w:rPr>
        <w:t>据公开数据，高端品牌培育企业为7家（来源：2025年）。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企业885家规上86家主导81家（来源：2025年EMCA）」与「武城鲁权屯工业园集聚工程配套企业（来源：2026年行业名录）」等数据点清晰刻画了该维度的现实基础；集群企业885家规上86家主导81家（来源：2025年EMCA）；武城鲁权屯工业园集聚工程配套企业（来源：2026年行业名录）；兴恒年研发超千万跨界智慧农业（来源：2025年中国日报网）；格瑞德500多项专利全周期服务（来源：2026年格瑞德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隆达EC智能调速新风节能30%净化95%（来源：2025年中新网）」与「金信排湿烘干风机节能15%以上（来源：2025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常兴磁气悬浮离心无油制冷技术突破（来源：2025年中国网）。隆达EC智能调速新风节能30%净化95%（来源：2025年中新网）。金信排湿烘干风机节能15%以上（来源：2025年中国网）。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格瑞德恒温恒湿机组控温±0.5℃控湿±3%（来源：2026年行业名录）。净化型组合空调箱满足十万级至百级洁净（来源：2026年行业名录）。兴恒热回收新风系统节能降耗（来源：2025年中国日报网）。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兴恒每年投入超1000万元研发（来源：2025年中国日报网）。隆达与哈工程联合研发EC新风系统（来源：2025年中新网）。金信与天津工大合作开发节能风机（来源：2025年中国网）。</w:t>
      </w:r>
    </w:p>
    <w:p>
      <w:pPr>
        <w:spacing w:lineRule="exact" w:line="600" w:before="0" w:after="0"/>
        <w:ind w:firstLine="420"/>
        <w:jc w:val="both"/>
      </w:pPr>
      <w:r>
        <w:rPr>
          <w:rFonts w:ascii="仿宋_GB2312" w:hAnsi="仿宋_GB2312" w:eastAsia="仿宋_GB2312"/>
          <w:b w:val="0"/>
          <w:color w:val="000000"/>
          <w:sz w:val="32"/>
        </w:rPr>
        <w:t>据公开数据，兴恒年研发投入为超1000万元（来源：2025年）。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隆达EC智能调速新风节能30%净化95%（来源：2025年中新网）」与「金信排湿烘干风机节能15%以上（来源：2025年中国网）」等数据点清晰刻画了该维度的现实基础；隆达EC智能调速新风节能30%净化95%（来源：2025年中新网）；金信排湿烘干风机节能15%以上（来源：2025年中国网）；格瑞德恒温恒湿机组控温±0.5℃控湿±3%（来源：2026年行业名录）；净化型组合空调箱满足十万级至百级洁净（来源：2026年行业名录）。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格瑞德两基地占地45万平重资产（来源：2026年格瑞德官网）」与「兴恒持续千万级研发投入建团队（来源：2025年中国日报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格瑞德两基地占地45万平重资产（来源：2026年格瑞德官网）。兴恒持续千万级研发投入建团队（来源：2025年中国日报网）。常兴磁悬浮机组研发产线投入大（来源：2025年中国网）。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共享制造与本地配套降工程成本（来源：2025年中新网）。高效机组降低系统运行能耗费用（来源：2025年中国网）。区域品牌统一采购降交易成本（来源：2025年中国日报网）。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武城暖通年产值超200亿元（来源：2025年EMCA）。高效节能系统提升工程毛利（来源：2025年中国网）。高端品牌10种产品获山东知名品牌（来源：2025年中国网）。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格瑞德两基地占地45万平重资产（来源：2026年格瑞德官网）」与「兴恒持续千万级研发投入建团队（来源：2025年中国日报网）」等数据点清晰刻画了该维度的现实基础；格瑞德两基地占地45万平重资产（来源：2026年格瑞德官网）；兴恒持续千万级研发投入建团队（来源：2025年中国日报网）；共享制造与本地配套降工程成本（来源：2025年中新网）；武城暖通年产值超200亿元（来源：2025年EMCA）。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节能机遇、风险挑战、价格波动」展开系统梳理，其中「磁悬浮无油制冷成节能升级方向（来源：2025年中国网）」与「人工与物流成本波动影响工程利润（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节能机遇</w:t>
      </w:r>
    </w:p>
    <w:p>
      <w:pPr>
        <w:spacing w:lineRule="exact" w:line="600" w:before="0" w:after="0"/>
        <w:ind w:firstLine="420"/>
        <w:jc w:val="both"/>
      </w:pPr>
      <w:r>
        <w:rPr>
          <w:rFonts w:ascii="仿宋_GB2312" w:hAnsi="仿宋_GB2312" w:eastAsia="仿宋_GB2312"/>
          <w:b w:val="0"/>
          <w:color w:val="000000"/>
          <w:sz w:val="32"/>
        </w:rPr>
        <w:t>双碳目标驱动高效制冷系统需求（来源：2025年产业研究）。磁悬浮无油制冷成节能升级方向（来源：2025年中国网）。齐鲁建造区域品牌助拓展海内外工程（来源：2025年中国日报网）。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工程垫资与回款周期长资金压力（来源：2025年行业研究）。系统节能需跨专业集成能力门槛高（来源：2025年产业研究）。低价竞争影响节能工程质量（来源：2025年行业研究）。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铜钢等原材料价格波动影响造价（来源：2025年行业研究）。能源价格影响客户节能改造意愿（来源：2025年产业研究）。人工与物流成本波动影响工程利润（来源：2025年行业研究）。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节能机遇、风险挑战、价格波动」展开系统梳理，其中「磁悬浮无油制冷成节能升级方向（来源：2025年中国网）」与「人工与物流成本波动影响工程利润（来源：2025年行业研究）」等数据点清晰刻画了该维度的现实基础；磁悬浮无油制冷成节能升级方向（来源：2025年中国网）；人工与物流成本波动影响工程利润（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政府一企一策指导认证与升级（来源：2025年德州日报）」与「连续7年质量提升编制产业指数（来源：2025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武城设产业专班推进高质量发展（来源：2025年德州日报）。政府一企一策指导认证与升级（来源：2025年德州日报）。深化产学研攻关高效节能关键技术（来源：2025年德州日报）。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实施育苗行动推3CF与CRAA认证（来源：2025年中新网）。连续7年质量提升编制产业指数（来源：2025年中国网）。发布齐鲁建造区域品牌整合资源（来源：2025年中国日报网）。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举办万企出海精准采购对接会5期（来源：2025年德州日报）。打造广交会武城专场拓国际（来源：2025年德州日报）。引导企业从中游制造向系统服务延伸（来源：2025年中国网）。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政府一企一策指导认证与升级（来源：2025年德州日报）」与「连续7年质量提升编制产业指数（来源：2025年中国网）」等数据点清晰刻画了该维度的现实基础；政府一企一策指导认证与升级（来源：2025年德州日报）；连续7年质量提升编制产业指数（来源：2025年中国网）；举办万企出海精准采购对接会5期（来源：2025年德州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兴恒年研发超千万需持续资金（来源：2025年中国日报网）」与「产业链协同与龙头带动配套融资（来源：2025年EMCA）」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格瑞德两基地与产线投资规模大（来源：2026年格瑞德官网）。兴恒年研发超千万需持续资金（来源：2025年中国日报网）。常兴磁悬浮机组产线投入大（来源：2025年中国网）。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工程总包需流动资金垫付（来源：2025年行业研究）。智能化与节能研发需资本支持（来源：2025年中国网）。海外工程拓展需授信支持（来源：2025年EMCA）。</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政策奖补与专精特新扶持降成本（来源：2025年德州日报）。产业链协同与龙头带动配套融资（来源：2025年EMCA）。区域品牌提升企业银行授信（来源：2025年中国日报网）。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兴恒年研发超千万需持续资金（来源：2025年中国日报网）」与「产业链协同与龙头带动配套融资（来源：2025年EMCA）」等数据点清晰刻画了该维度的现实基础；兴恒年研发超千万需持续资金（来源：2025年中国日报网）；产业链协同与龙头带动配套融资（来源：2025年EMCA）；区域品牌提升企业银行授信（来源：2025年中国日报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暖通节能工程与系统服务在德州市武城县依托区域产业基础与政策赋能，已形成以量化事实为支撑的发展格局。武城暖通占全国市场份额60%工程市场广阔（来源：2025年德州日报）；2025年国家级特色产业集群赋能系统服务（来源：2025年中国网）；连续7年质量提升专项行动夯实基础（来源：2025年中国网）；制定15项团体标准推进行业规范化（来源：2025年中国网）；7家企业获山东省高端品牌培育企业（来源：2025年中国网）；共享平台整合设计制造资源降协同成本（来源：2025年中新网）；隆达EC智能新风换气机节能30%净化95%（来源：2025年中新网）；项目交付建专属档案定期巡检保养（来源：2026年行业名录）。</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常兴集团：是武城暖通空调骨干企业，深耕工业空调与制冷领域，研发的磁（气）悬浮离心机组填补了德州市无油制冷技术空白，凭借无油运行、高能效比显著降低中央空调系统能耗，是武城从设备制造向高效节能系统解决方案升级的代表。集团依托武城完整产业链与共享制造生态，为工业厂房、商业综合体等提供高效冷源与系统服务，是「齐鲁建造」武城暖通区域品牌首批授权企业之一，助力产业由规模扩张迈向品质提升。</w:t>
      </w:r>
    </w:p>
    <w:p>
      <w:pPr>
        <w:spacing w:lineRule="exact" w:line="600" w:before="0" w:after="0"/>
        <w:ind w:firstLine="420"/>
        <w:jc w:val="both"/>
      </w:pPr>
      <w:r>
        <w:rPr>
          <w:rFonts w:ascii="仿宋_GB2312" w:hAnsi="仿宋_GB2312" w:eastAsia="仿宋_GB2312"/>
          <w:b w:val="0"/>
          <w:color w:val="000000"/>
          <w:sz w:val="32"/>
        </w:rPr>
        <w:t>山东兴恒环境科技集团有限公司：是武城暖通创新型企业典型，每年投入超1000万元用于研发，组建专业科研团队，成功将工业级精密温控技术创造性应用于农业领域，开发出养殖专用热回收新风系统、智能蘑菇方舱等创新设备，将产业触角从传统工业延伸至农业种植、家禽养殖等场景。公司推动「空调制造」与「智慧农业」融合，是武城暖通企业向场景化、系统化服务拓展的标杆，体现了传统产业数字化与跨界创新的活力。</w:t>
      </w:r>
    </w:p>
    <w:p>
      <w:pPr>
        <w:spacing w:lineRule="exact" w:line="600" w:before="0" w:after="0"/>
        <w:ind w:firstLine="420"/>
        <w:jc w:val="both"/>
      </w:pPr>
      <w:r>
        <w:rPr>
          <w:rFonts w:ascii="仿宋_GB2312" w:hAnsi="仿宋_GB2312" w:eastAsia="仿宋_GB2312"/>
          <w:b w:val="0"/>
          <w:color w:val="000000"/>
          <w:sz w:val="32"/>
        </w:rPr>
        <w:t>格瑞德集团（德州、武城基地）：成立于1993年，是集中央空调、复合材料、环保设备研发制造于一体的大型企业集团，从业人员过万人，拥有500多项专利，在德州、武城建有两大生产基地。集团具备机电工程施工总承包与安装资质，可提供从方案设计、BIM深化、设备供货、安装调试到运维管理的全周期服务，承接过北京大兴机场、上海国家会展中心、青岛胶东机场、深圳地铁等国家重点工程，长期服务国家电网、中国移动、万达、华润等客户，是武城暖通系统服务走向全国与海外的重要支撑。</w:t>
      </w:r>
    </w:p>
    <w:p>
      <w:pPr>
        <w:spacing w:lineRule="exact" w:line="600" w:before="0" w:after="0"/>
        <w:jc w:val="left"/>
      </w:pPr>
      <w:r>
        <w:rPr>
          <w:rFonts w:ascii="仿宋_GB2312" w:hAnsi="仿宋_GB2312" w:eastAsia="仿宋_GB2312"/>
          <w:b w:val="0"/>
          <w:color w:val="000000"/>
          <w:sz w:val="28"/>
        </w:rPr>
        <w:t>主要数据来源：中国网：国家级集群武城造领跑北方空调(2025)；中新网：武城暖通空气管理革命(2025)；中国日报网：武城暖通革命(2025)；格瑞德集团官网(2026)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