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果蔬食用菌加工与冷链配送行业深度分析报告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莘县是「中国蔬菜第一县」，瓜菜菌播种面积常年稳定在100万亩，总产稳定在520万吨，拥有日光温室30万座、大中小拱棚20万亩、露地蔬菜10万亩，食用菌播种面积达650万平方米，瓜菜菌种植面积和总产量均居全国首位。依托聊城鲁西经济开发区和省级农业高新技术产业开发区，莘县推动蔬菜产业全链条融合发展，拥有健康食品企业近百家、产值超百亿元，连续两年入选预制菜产业基地全国百强。全县年育苗量达19亿株，规模以上农产品加工企业102家、总产值超100亿元，主要农产品质量安全监测合格率保持在99.5%以上。莘县构建「田间预冷—仓储保鲜—冷链配送」全链条体系，拥有295座农产品产地冷藏保鲜设施、10个乡镇集配中心、300余个村级采供网点、冷藏运输车辆1000余台，每日超600万斤果蔬及加工品运往全国，开通至北京、上海、广州等专线，实现省内次晨达、省际次日递，可溯源覆盖率达65%。</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瓜菜菌面积：100万亩（来源：2025年）</w:t>
      </w:r>
    </w:p>
    <w:p>
      <w:pPr>
        <w:spacing w:lineRule="exact" w:line="600" w:before="0" w:after="0"/>
        <w:ind w:firstLine="420"/>
        <w:jc w:val="both"/>
      </w:pPr>
      <w:r>
        <w:rPr>
          <w:rFonts w:ascii="仿宋_GB2312" w:hAnsi="仿宋_GB2312" w:eastAsia="仿宋_GB2312"/>
          <w:b w:val="0"/>
          <w:color w:val="000000"/>
          <w:sz w:val="32"/>
        </w:rPr>
        <w:t>· 总产量：520万吨（来源：2025年）</w:t>
      </w:r>
    </w:p>
    <w:p>
      <w:pPr>
        <w:spacing w:lineRule="exact" w:line="600" w:before="0" w:after="0"/>
        <w:ind w:firstLine="420"/>
        <w:jc w:val="both"/>
      </w:pPr>
      <w:r>
        <w:rPr>
          <w:rFonts w:ascii="仿宋_GB2312" w:hAnsi="仿宋_GB2312" w:eastAsia="仿宋_GB2312"/>
          <w:b w:val="0"/>
          <w:color w:val="000000"/>
          <w:sz w:val="32"/>
        </w:rPr>
        <w:t>· 日光温室：30万座（来源：2025年）</w:t>
      </w:r>
    </w:p>
    <w:p>
      <w:pPr>
        <w:spacing w:lineRule="exact" w:line="600" w:before="0" w:after="0"/>
        <w:ind w:firstLine="420"/>
        <w:jc w:val="both"/>
      </w:pPr>
      <w:r>
        <w:rPr>
          <w:rFonts w:ascii="仿宋_GB2312" w:hAnsi="仿宋_GB2312" w:eastAsia="仿宋_GB2312"/>
          <w:b w:val="0"/>
          <w:color w:val="000000"/>
          <w:sz w:val="32"/>
        </w:rPr>
        <w:t>· 食用菌面积：650万平方米（来源：2025年）</w:t>
      </w:r>
    </w:p>
    <w:p>
      <w:pPr>
        <w:spacing w:lineRule="exact" w:line="600" w:before="0" w:after="0"/>
        <w:ind w:firstLine="420"/>
        <w:jc w:val="both"/>
      </w:pPr>
      <w:r>
        <w:rPr>
          <w:rFonts w:ascii="仿宋_GB2312" w:hAnsi="仿宋_GB2312" w:eastAsia="仿宋_GB2312"/>
          <w:b w:val="0"/>
          <w:color w:val="000000"/>
          <w:sz w:val="32"/>
        </w:rPr>
        <w:t>· 规上加工企业：102家（来源：2025年）</w:t>
      </w:r>
    </w:p>
    <w:p>
      <w:pPr>
        <w:spacing w:lineRule="exact" w:line="600" w:before="0" w:after="0"/>
        <w:ind w:firstLine="420"/>
        <w:jc w:val="both"/>
      </w:pPr>
      <w:r>
        <w:rPr>
          <w:rFonts w:ascii="仿宋_GB2312" w:hAnsi="仿宋_GB2312" w:eastAsia="仿宋_GB2312"/>
          <w:b w:val="0"/>
          <w:color w:val="000000"/>
          <w:sz w:val="32"/>
        </w:rPr>
        <w:t>· 加工总产值：超100亿元（来源：2025年）</w:t>
      </w:r>
    </w:p>
    <w:p>
      <w:pPr>
        <w:spacing w:lineRule="exact" w:line="600" w:before="0" w:after="0"/>
        <w:ind w:firstLine="420"/>
        <w:jc w:val="both"/>
      </w:pPr>
      <w:r>
        <w:rPr>
          <w:rFonts w:ascii="仿宋_GB2312" w:hAnsi="仿宋_GB2312" w:eastAsia="仿宋_GB2312"/>
          <w:b w:val="0"/>
          <w:color w:val="000000"/>
          <w:sz w:val="32"/>
        </w:rPr>
        <w:t>· 年育苗量：19亿株（来源：2025年）</w:t>
      </w:r>
    </w:p>
    <w:p>
      <w:pPr>
        <w:spacing w:lineRule="exact" w:line="600" w:before="0" w:after="0"/>
        <w:ind w:firstLine="420"/>
        <w:jc w:val="both"/>
      </w:pPr>
      <w:r>
        <w:rPr>
          <w:rFonts w:ascii="仿宋_GB2312" w:hAnsi="仿宋_GB2312" w:eastAsia="仿宋_GB2312"/>
          <w:b w:val="0"/>
          <w:color w:val="000000"/>
          <w:sz w:val="32"/>
        </w:rPr>
        <w:t>· 冷藏设施：295座（来源：2025年）</w:t>
      </w:r>
    </w:p>
    <w:p>
      <w:pPr>
        <w:spacing w:lineRule="exact" w:line="600" w:before="0" w:after="0"/>
        <w:ind w:firstLine="420"/>
        <w:jc w:val="both"/>
      </w:pPr>
      <w:r>
        <w:rPr>
          <w:rFonts w:ascii="仿宋_GB2312" w:hAnsi="仿宋_GB2312" w:eastAsia="仿宋_GB2312"/>
          <w:b w:val="0"/>
          <w:color w:val="000000"/>
          <w:sz w:val="32"/>
        </w:rPr>
        <w:t>· 冷链车：1000余台（来源：2025年）</w:t>
      </w:r>
    </w:p>
    <w:p>
      <w:pPr>
        <w:spacing w:lineRule="exact" w:line="600" w:before="0" w:after="0"/>
        <w:ind w:firstLine="420"/>
        <w:jc w:val="both"/>
      </w:pPr>
      <w:r>
        <w:rPr>
          <w:rFonts w:ascii="仿宋_GB2312" w:hAnsi="仿宋_GB2312" w:eastAsia="仿宋_GB2312"/>
          <w:b w:val="0"/>
          <w:color w:val="000000"/>
          <w:sz w:val="32"/>
        </w:rPr>
        <w:t>· 合格率：99.5%以上（来源：2025年）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莘县瓜菜菌播种面积100万亩、总产520万吨（来源：2025年中国新闻网）」与「食用菌播种面积650万平方米居全国首位（来源：2025年中国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莘县瓜菜菌播种面积100万亩、总产520万吨（来源：2025年中国新闻网）。食用菌播种面积650万平方米居全国首位（来源：2025年中国新闻网）。2025年入选山东省特色产业集群、中国蔬菜第一县（来源：2025年莘县概况）。</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莘县依托聊城鲁西经济开发区与省级农高区发展（来源：2025年莘县概况）。连续两年入选预制菜产业基地全国百强（来源：2025年中国新闻网）。国家级出口农产品质量安全示范区政策支撑（来源：2025年聊城市场监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拥有日光温室30万座、拱棚20万亩、露地10万亩（来源：2025年中国新闻网）。年育苗量19亿株保障种苗供应（来源：2025年中国新闻网）。数字技术对农业增长贡献率达68%（来源：2025年莘县政协）。</w:t>
      </w:r>
    </w:p>
    <w:p>
      <w:pPr>
        <w:spacing w:lineRule="exact" w:line="600" w:before="0" w:after="0"/>
        <w:ind w:firstLine="420"/>
        <w:jc w:val="both"/>
      </w:pPr>
      <w:r>
        <w:rPr>
          <w:rFonts w:ascii="仿宋_GB2312" w:hAnsi="仿宋_GB2312" w:eastAsia="仿宋_GB2312"/>
          <w:b w:val="0"/>
          <w:color w:val="000000"/>
          <w:sz w:val="32"/>
        </w:rPr>
        <w:t>据公开数据，加工总产值为超100亿元（来源：2025年）。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莘县瓜菜菌播种面积100万亩、总产520万吨（来源：2025年中国新闻网）」与「食用菌播种面积650万平方米居全国首位（来源：2025年中国新闻网）」等数据点清晰刻画了该维度的现实基础；莘县瓜菜菌播种面积100万亩、总产520万吨（来源：2025年中国新闻网）；食用菌播种面积650万平方米居全国首位（来源：2025年中国新闻网）；国家级出口农产品质量安全示范区政策支撑（来源：2025年聊城市场监管）；拥有日光温室30万座、拱棚20万亩、露地10万亩（来源：2025年中国新闻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莘县瓜菜菌播种面积100万亩、总产520万吨（来源：2025年中国新闻网）」与「食用菌播种面积650万平方米居全国首位（来源：2025年中国新闻网）」等数据点清晰刻画了该维度的现实基础；莘县瓜菜菌播种面积100万亩、总产520万吨（来源：2025年中国新闻网）；食用菌播种面积650万平方米居全国首位（来源：2025年中国新闻网）；国家级出口农产品质量安全示范区政策支撑（来源：2025年聊城市场监管）；拥有日光温室30万座、拱棚20万亩、露地10万亩（来源：2025年中国新闻网）；年育苗量19亿株保障种苗供应（来源：2025年中国新闻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种植、中游加工、下游冷链」展开系统梳理，其中「瓜菜复种面积100多万亩、年产量突破520万吨（来源：2025年中国新闻网）」与「香瓜16万亩、品种300多个、年销90多万吨（来源：2025年农业信息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上游种植</w:t>
      </w:r>
    </w:p>
    <w:p>
      <w:pPr>
        <w:spacing w:lineRule="exact" w:line="600" w:before="0" w:after="0"/>
        <w:ind w:firstLine="420"/>
        <w:jc w:val="both"/>
      </w:pPr>
      <w:r>
        <w:rPr>
          <w:rFonts w:ascii="仿宋_GB2312" w:hAnsi="仿宋_GB2312" w:eastAsia="仿宋_GB2312"/>
          <w:b w:val="0"/>
          <w:color w:val="000000"/>
          <w:sz w:val="32"/>
        </w:rPr>
        <w:t>瓜菜复种面积100多万亩、年产量突破520万吨（来源：2025年中国新闻网）。香瓜16万亩、品种300多个、年销90多万吨（来源：2025年农业信息网）。食用菌650万平方米覆盖多品类（来源：2025年中国新闻网）。</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规模以上农产品加工企业102家、总产值超100亿（来源：2025年中国新闻网）。健康食品企业近百家、产值超百亿元（来源：2025年莘县概况）。预制菜等增值产品延伸产业链（来源：2025年莘县政协）。</w:t>
      </w:r>
    </w:p>
    <w:p>
      <w:pPr>
        <w:spacing w:lineRule="exact" w:line="600" w:before="120" w:after="120"/>
        <w:ind w:firstLine="420"/>
        <w:jc w:val="left"/>
      </w:pPr>
      <w:r>
        <w:rPr>
          <w:rFonts w:ascii="楷体_GB2312" w:hAnsi="楷体_GB2312" w:eastAsia="楷体_GB2312"/>
          <w:b w:val="0"/>
          <w:color w:val="000000"/>
          <w:sz w:val="32"/>
        </w:rPr>
        <w:t>下游冷链</w:t>
      </w:r>
    </w:p>
    <w:p>
      <w:pPr>
        <w:spacing w:lineRule="exact" w:line="600" w:before="0" w:after="0"/>
        <w:ind w:firstLine="420"/>
        <w:jc w:val="both"/>
      </w:pPr>
      <w:r>
        <w:rPr>
          <w:rFonts w:ascii="仿宋_GB2312" w:hAnsi="仿宋_GB2312" w:eastAsia="仿宋_GB2312"/>
          <w:b w:val="0"/>
          <w:color w:val="000000"/>
          <w:sz w:val="32"/>
        </w:rPr>
        <w:t>295座产地冷藏保鲜设施、10个乡镇集配中心（来源：2025年莘县政协）。冷藏运输车辆1000余台每日运600万斤（来源：2025年莘县政协）。省内次晨达、省际次日递高效配送（来源：2025年莘县政协）。</w:t>
      </w:r>
    </w:p>
    <w:p>
      <w:pPr>
        <w:spacing w:lineRule="exact" w:line="600" w:before="0" w:after="0"/>
        <w:ind w:firstLine="420"/>
        <w:jc w:val="both"/>
      </w:pPr>
      <w:r>
        <w:rPr>
          <w:rFonts w:ascii="仿宋_GB2312" w:hAnsi="仿宋_GB2312" w:eastAsia="仿宋_GB2312"/>
          <w:b w:val="0"/>
          <w:color w:val="000000"/>
          <w:sz w:val="32"/>
        </w:rPr>
        <w:t>据公开数据，总产量为520万吨（来源：2025年）。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种植、中游加工、下游冷链」展开系统梳理，其中「瓜菜复种面积100多万亩、年产量突破520万吨（来源：2025年中国新闻网）」与「香瓜16万亩、品种300多个、年销90多万吨（来源：2025年农业信息网）」等数据点清晰刻画了该维度的现实基础；瓜菜复种面积100多万亩、年产量突破520万吨（来源：2025年中国新闻网）；香瓜16万亩、品种300多个、年销90多万吨（来源：2025年农业信息网）；食用菌650万平方米覆盖多品类（来源：2025年中国新闻网）；规模以上农产品加工企业102家、总产值超100亿（来源：2025年中国新闻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种植、中游加工、下游冷链」展开系统梳理，其中「瓜菜复种面积100多万亩、年产量突破520万吨（来源：2025年中国新闻网）」与「香瓜16万亩、品种300多个、年销90多万吨（来源：2025年农业信息网）」等数据点清晰刻画了该维度的现实基础；瓜菜复种面积100多万亩、年产量突破520万吨（来源：2025年中国新闻网）；香瓜16万亩、品种300多个、年销90多万吨（来源：2025年农业信息网）；食用菌650万平方米覆盖多品类（来源：2025年中国新闻网）；规模以上农产品加工企业102家、总产值超100亿（来源：2025年中国新闻网）；健康食品企业近百家、产值超百亿元（来源：2025年莘县概况）。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瓜菜菌总产520万吨居全国县域首位（来源：2025年中国新闻网）」与「规上加工企业102家供给加工能力（来源：2025年中国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瓜菜菌总产520万吨居全国县域首位（来源：2025年中国新闻网）。规上加工企业102家供给加工能力（来源：2025年中国新闻网）。食用菌650万平方米供给规模大（来源：2025年中国新闻网）。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产品畅销京沪粤港澳并出口俄罗斯日韩（来源：2025年农业信息网）。每日超600万斤果蔬及加工品运往全国（来源：2025年莘县政协）。预制菜全国百强带动加工需求（来源：2025年中国新闻网）。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北寿光南兰陵西莘县三大蔬菜基地之一（来源：2025年中国新闻网）。莘县香瓜入选好品山东地理标志（来源：2025年聊城市场监管）。燕店河店获全国乡村特色产业超十亿元镇（来源：2025年农业信息网）。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瓜菜菌总产520万吨居全国县域首位（来源：2025年中国新闻网）」与「规上加工企业102家供给加工能力（来源：2025年中国新闻网）」等数据点清晰刻画了该维度的现实基础；瓜菜菌总产520万吨居全国县域首位（来源：2025年中国新闻网）；规上加工企业102家供给加工能力（来源：2025年中国新闻网）；食用菌650万平方米供给规模大（来源：2025年中国新闻网）；每日超600万斤果蔬及加工品运往全国（来源：2025年莘县政协）。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瓜菜菌总产520万吨居全国县域首位（来源：2025年中国新闻网）」与「规上加工企业102家供给加工能力（来源：2025年中国新闻网）」等数据点清晰刻画了该维度的现实基础；瓜菜菌总产520万吨居全国县域首位（来源：2025年中国新闻网）；规上加工企业102家供给加工能力（来源：2025年中国新闻网）；食用菌650万平方米供给规模大（来源：2025年中国新闻网）；每日超600万斤果蔬及加工品运往全国（来源：2025年莘县政协）；燕店河店获全国乡村特色产业超十亿元镇（来源：2025年农业信息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健康食品企业近百家形成加工集群（来源：2025年莘县概况）」与「规上农产品加工企业102家集聚（来源：2025年中国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健康食品企业近百家形成加工集群（来源：2025年莘县概况）。规上农产品加工企业102家集聚（来源：2025年中国新闻网）。295座冷藏设施串联县乡村三级网络（来源：2025年莘县政协）。</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莘县农高区引领瓜菜菌全链条融合（来源：2025年莘县概况）。新立信等龙头整合817资源做深加工（来源：2025年莘县政协）。森盛食品为百胜817国内第一大供应商（来源：2025年莘县农业农村局）。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莘县香瓜入选好品山东区域品牌（来源：2025年聊城市场监管）。有效农副商标6000余件、总商标1.5万件（来源：2025年聊城市场监管）。43311闭环监管体系全国推广（来源：2025年农业信息网）。</w:t>
      </w:r>
    </w:p>
    <w:p>
      <w:pPr>
        <w:spacing w:lineRule="exact" w:line="600" w:before="0" w:after="0"/>
        <w:ind w:firstLine="420"/>
        <w:jc w:val="both"/>
      </w:pPr>
      <w:r>
        <w:rPr>
          <w:rFonts w:ascii="仿宋_GB2312" w:hAnsi="仿宋_GB2312" w:eastAsia="仿宋_GB2312"/>
          <w:b w:val="0"/>
          <w:color w:val="000000"/>
          <w:sz w:val="32"/>
        </w:rPr>
        <w:t>据公开数据，规上加工企业为102家（来源：2025年）。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健康食品企业近百家形成加工集群（来源：2025年莘县概况）」与「规上农产品加工企业102家集聚（来源：2025年中国新闻网）」等数据点清晰刻画了该维度的现实基础；健康食品企业近百家形成加工集群（来源：2025年莘县概况）；规上农产品加工企业102家集聚（来源：2025年中国新闻网）；有效农副商标6000余件、总商标1.5万件（来源：2025年聊城市场监管）；据公开数据，规上加工企业为102家（来源：2025年）。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瓜菜菌从30年前零起步到520万吨全国第一（来源：2025年农业信息网）」与「1996年新建冬暖式大棚2.5万个打基础（来源：2025年农业信息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智能物联网监测温湿度光照二氧化碳（来源：2025年中国新闻网）。113座高标准冬暖式大棚数字工厂管理（来源：2025年中国新闻网）。43311农产品质量安全闭环管控体系（来源：2025年农业信息网）。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瓜菜菌从30年前零起步到520万吨全国第一（来源：2025年农业信息网）。1996年新建冬暖式大棚2.5万个打基础（来源：2025年农业信息网）。年育苗量达19亿株保障扩种（来源：2025年中国新闻网）。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数字技术对农业增长贡献率68%（来源：2025年莘县政协）。与省农科院等高校院所合作引人才（来源：2025年中国新闻网）。智慧农业装备与物联网持续投入（来源：2025年中国新闻网）。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瓜菜菌从30年前零起步到520万吨全国第一（来源：2025年农业信息网）」与「1996年新建冬暖式大棚2.5万个打基础（来源：2025年农业信息网）」等数据点清晰刻画了该维度的现实基础；瓜菜菌从30年前零起步到520万吨全国第一（来源：2025年农业信息网）；1996年新建冬暖式大棚2.5万个打基础（来源：2025年农业信息网）；年育苗量达19亿株保障扩种（来源：2025年中国新闻网）；数字技术对农业增长贡献率68%（来源：2025年莘县政协）。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鲁西经济开发区与农高区平台建设投入（来源：2025年莘县概况）」与「可溯源覆盖率65%降低质量风险成本（来源：2025年莘县政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鲁西经济开发区与农高区平台建设投入（来源：2025年莘县概况）。295座冷藏保鲜设施与集配中心投资（来源：2025年莘县政协）。智能温室与物联网改造持续投入（来源：2025年中国新闻网）。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县乡村三级物流降低冷链配送成本（来源：2025年莘县政协）。本地种苗与基地减少外购成本（来源：2025年中国新闻网）。可溯源覆盖率65%降低质量风险成本（来源：2025年莘县政协）。</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瓜菜菌产值200多亿元体现规模效益（来源：2025年聊城市场监管）。加工总产值超100亿元提升附加值（来源：2025年中国新闻网）。品牌溢价好品山东提升盈利空间（来源：2025年聊城市场监管）。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鲁西经济开发区与农高区平台建设投入（来源：2025年莘县概况）」与「可溯源覆盖率65%降低质量风险成本（来源：2025年莘县政协）」等数据点清晰刻画了该维度的现实基础；鲁西经济开发区与农高区平台建设投入（来源：2025年莘县概况）；可溯源覆盖率65%降低质量风险成本（来源：2025年莘县政协）；瓜菜菌产值200多亿元体现规模效益（来源：2025年聊城市场监管）；加工总产值超100亿元提升附加值（来源：2025年中国新闻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预制菜全国百强延伸加工增值（来源：2025年中国新闻网）。出口俄罗斯日韩拓展国际市场（来源：2025年农业信息网）。绿色有机高端果蔬需求增长（来源：2025年莘县政协）。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农产品质量安全风险需闭环监管（来源：2025年农业信息网）。冷链损耗仍需进一步下降（来源：2025年莘县政协）。季节性集中上市需加工错峰（来源：2025年中国新闻网）。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果蔬价格季节波动影响加工利润（来源：2025年中国新闻网）。冷链成本影响终端价格（来源：2025年莘县政协）。原料集中上市价格下行风险（来源：2025年农业信息网）。</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产业链招商从种好菜向做好菜升级（来源：2025年中国新闻网）」与「菜博会平台招商订货开拓市场（来源：2025年农业信息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莘县以农高区为链主推动全链条融合（来源：2025年莘县概况）。产业链招商从种好菜向做好菜升级（来源：2025年中国新闻网）。43311体系强化质量链长责任（来源：2025年农业信息网）。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推动健康食品特色产业提规增量（来源：2025年莘县概况）。深化种养加工冷链销售全链融合（来源：2025年莘县政协）。拓展冷链运输维度打通上下游（来源：2025年莘县政协）。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开展产业链招商引进健康食品企业（来源：2025年中国新闻网）。与省农科院齐鲁工业大学合作引智（来源：2025年中国新闻网）。菜博会平台招商订货开拓市场（来源：2025年农业信息网）。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产业链招商从种好菜向做好菜升级（来源：2025年中国新闻网）」与「菜博会平台招商订货开拓市场（来源：2025年农业信息网）」等数据点清晰刻画了该维度的现实基础；产业链招商从种好菜向做好菜升级（来源：2025年中国新闻网）；菜博会平台招商订货开拓市场（来源：2025年农业信息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预制菜加工产线升级资金需求（来源：2025年中国新闻网）」与「农科教创新平台与人才引进投入（来源：2025年中国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鲁西经济开发区与农高区建设投入（来源：2025年莘县概况）。295座冷藏设施与集配中心资金需求（来源：2025年莘县政协）。智能温室物联网改造投资规模大（来源：2025年中国新闻网）。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冷链物流与产地保鲜设施扩容资金（来源：2025年莘县政协）。预制菜加工产线升级资金需求（来源：2025年中国新闻网）。农科教创新平台与人才引进投入（来源：2025年中国新闻网）。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齐鲁银行等金融机构提供特色信贷（来源：2025年新浪财经）。政策补贴与项目贷支持冷链建设（来源：2025年莘县政协）。产业链招商引入社会资本（来源：2025年莘县概况）。</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预制菜加工产线升级资金需求（来源：2025年中国新闻网）」与「农科教创新平台与人才引进投入（来源：2025年中国新闻网）」等数据点清晰刻画了该维度的现实基础；预制菜加工产线升级资金需求（来源：2025年中国新闻网）；农科教创新平台与人才引进投入（来源：2025年中国新闻网）；政策补贴与项目贷支持冷链建设（来源：2025年莘县政协）。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果蔬食用菌加工与冷链配送在聊城市莘县依托区域产业基础与政策赋能，已形成以量化事实为支撑的发展格局。莘县瓜菜菌播种面积100万亩、总产520万吨（来源：2025年中国新闻网）；食用菌播种面积650万平方米居全国首位（来源：2025年中国新闻网）；国家级出口农产品质量安全示范区政策支撑（来源：2025年聊城市场监管）；拥有日光温室30万座、拱棚20万亩、露地10万亩（来源：2025年中国新闻网）；年育苗量19亿株保障种苗供应（来源：2025年中国新闻网）；数字技术对农业增长贡献率达68%（来源：2025年莘县政协）；瓜菜复种面积100多万亩、年产量突破520万吨（来源：2025年中国新闻网）；香瓜16万亩、品种300多个、年销90多万吨（来源：2025年农业信息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莘县以瓜菜菌全产业链为核心，规模以上农产品加工企业达102家、总产值超100亿元，连续两年入选预制菜产业基地全国百强。全县年育苗量19亿株，瓜菜菌播种面积100万亩、总产520万吨，日光温室30万座、拱棚20万亩，食用菌播种面积650万平方米，依托聊城鲁西经济开发区与省级农业高新技术产业开发区推动全链条融合，健康食品企业近百家、产值超百亿元，主要农产品质量安全监测合格率保持在99.5%以上，是「中国蔬菜第一县」向「做好菜」升级的支撑主体。</w:t>
      </w:r>
    </w:p>
    <w:p>
      <w:pPr>
        <w:spacing w:lineRule="exact" w:line="600" w:before="0" w:after="0"/>
        <w:ind w:firstLine="420"/>
        <w:jc w:val="both"/>
      </w:pPr>
      <w:r>
        <w:rPr>
          <w:rFonts w:ascii="仿宋_GB2312" w:hAnsi="仿宋_GB2312" w:eastAsia="仿宋_GB2312"/>
          <w:b w:val="0"/>
          <w:color w:val="000000"/>
          <w:sz w:val="32"/>
        </w:rPr>
        <w:t>莘县构建「田间预冷—仓储保鲜—冷链配送」全链条体系，串联295座农产品产地冷藏保鲜设施、10个乡镇集配中心、300余个村级采供网点，拥有冷藏运输车辆1000余台，每日超600万斤果蔬及各类加工品运往全国。依托县乡村三级物流配送体系，开通至济南、石家庄、北京、河南、上海、广州等全国各大城市冷链专线，实现省内次晨达、省际重点城市次日递，可溯源覆盖率达65%，农产品损耗率大幅下降，形成从田间到餐桌的产销闭环。</w:t>
      </w:r>
    </w:p>
    <w:p>
      <w:pPr>
        <w:spacing w:lineRule="exact" w:line="600" w:before="0" w:after="0"/>
        <w:ind w:firstLine="420"/>
        <w:jc w:val="both"/>
      </w:pPr>
      <w:r>
        <w:rPr>
          <w:rFonts w:ascii="仿宋_GB2312" w:hAnsi="仿宋_GB2312" w:eastAsia="仿宋_GB2312"/>
          <w:b w:val="0"/>
          <w:color w:val="000000"/>
          <w:sz w:val="32"/>
        </w:rPr>
        <w:t>莘县香瓜从一粒种子发展到种植面积16万亩、品种300多个、年销量90多万吨，燕店镇、河店镇获评「全国乡村特色产业产值超十亿元镇」。全县有效商标注册量15000件，其中农副产品商标6000余件，「莘县香瓜」地理标志证明商标入选「好品山东」。第十三届绿色瓜菜菌博览会吸引500余家农业全产业链企业相聚，莘县瓜菜菌产品畅销京沪、粤港澳并出口俄罗斯、日韩，品牌影响力、知名度持续提升。</w:t>
      </w:r>
    </w:p>
    <w:p>
      <w:pPr>
        <w:spacing w:lineRule="exact" w:line="600" w:before="0" w:after="0"/>
        <w:jc w:val="left"/>
      </w:pPr>
      <w:r>
        <w:rPr>
          <w:rFonts w:ascii="仿宋_GB2312" w:hAnsi="仿宋_GB2312" w:eastAsia="仿宋_GB2312"/>
          <w:b w:val="0"/>
          <w:color w:val="000000"/>
          <w:sz w:val="28"/>
        </w:rPr>
        <w:t>主要数据来源：莘县人民政府；中国新闻网；农业农村部；中国农业信息网；聊城市市场监管局</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