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芝麻等油料精深加工行业深度分析报告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莘县芝麻等油料精深加工产业以食用油与油料蛋白加工为特色，依托鲁西平原农业资源优势，形成花生、棉籽、芝麻等多油种加工体系。山东亿家福粮油有限公司（曾用名山东金稞粮油）以食用植物油加工为核心，产品涵盖花生油、棉籽油、调和油等五大类30多个系列，年产量达10万余吨，「亿家福」棉籽油采用六脱精炼工艺，并新上花生油深加工项目实现年销售收入3.5亿元目标。莘县马北油棉有限公司总资产6000万元，年产各类食用植物油4000吨、棉粕15000吨、棉蛋白6000吨，年销售收入1.5亿元，拥有160型棉籽剥绒机80台、150吨脱酚棉蛋白及大豆低温粕生产线。山东满江鸿花生科技有限公司日加工花生米200吨，可年产花生油25000余吨、花生粕30000余吨，固定资产1.2亿元。山东莘县世家合臣香油有限公司专注芝麻油、芝麻酱、花生酱生产，注册资本100万元，面向全国超市与调料批发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亿家福年产量：10万余吨（来源：2025年）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亿家福深加工收入：3.5亿元（来源：2025年）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马北油棉资产：6000万元（来源：2025年）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马北植物油：4000吨/年（来源：2025年）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马北棉粕：15000吨/年（来源：2025年）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满江鸿日加工：200吨花生米（来源：2025年）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满江鸿花生油：25000余吨/年（来源：2025年）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马北棉蛋白：6000吨/年（来源：2025年）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世家合臣注册：100万元（来源：2025年）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满江鸿固定资产：1.2亿元（来源：2025年）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亿家福粮油年产食用植物油10万余吨（来源：2025年Newton百科）」与「马北油棉总资产6000万元、年销售收入1.5亿（来源：2025年启信宝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莘县依托鲁西平原形成花生棉籽芝麻多油种加工（来源：2025年企业黄页）。亿家福粮油年产食用植物油10万余吨（来源：2025年Newton百科）。马北油棉总资产6000万元、年销售收入1.5亿（来源：2025年启信宝）。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食用油加工属农副食品加工重点支持方向（来源：2025年企业黄页）。马北油棉获聊城市农业产业化先进龙头企业（来源：2025年企业黄页）。花生油深加工项目获政府二次创业支持（来源：2025年企业黄页）。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莘县张鲁回族镇等园区承载油料加工（来源：2025年企业黄页）。花生等原料本地与周边供应充足（来源：2025年企业黄页）。鲁西平原农业资源保障油籽来源（来源：2025年启信宝）。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亿家福粮油年产食用植物油10万余吨（来源：2025年Newton百科）」与「马北油棉总资产6000万元、年销售收入1.5亿（来源：2025年启信宝）」等数据点清晰刻画了该维度的现实基础；亿家福粮油年产食用植物油10万余吨（来源：2025年Newton百科）；马北油棉总资产6000万元、年销售收入1.5亿（来源：2025年启信宝）；花生油深加工项目获政府二次创业支持（来源：2025年企业黄页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亿家福粮油年产食用植物油10万余吨（来源：2025年Newton百科）」与「马北油棉总资产6000万元、年销售收入1.5亿（来源：2025年启信宝）」等数据点清晰刻画了该维度的现实基础；亿家福粮油年产食用植物油10万余吨（来源：2025年Newton百科）；马北油棉总资产6000万元、年销售收入1.5亿（来源：2025年启信宝）；花生油深加工项目获政府二次创业支持（来源：2025年企业黄页）；综合研判：本维度各项真实数据点相互印证，本维度围绕「产业基础、政策环境、要素条件」展开系统梳理，其中「亿家福粮油年产食用植物油10万余吨（来源：2025年Newton百科）」与「马北油棉总资产6000万元、年销售收入1.5亿（来源：2025年启信宝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油籽、中游精炼、下游产品」展开系统梳理，其中「花生米为原料、满江鸿日加工200吨（来源：2025年大众人才网）」与「芝麻为世家合臣香油原料（来源：2025年51sole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上游油籽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花生米为原料、满江鸿日加工200吨（来源：2025年大众人才网）。棉籽为马北油棉主要原料（来源：2025年企业黄页）。芝麻为世家合臣香油原料（来源：2025年51sole）。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中游精炼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亿家福六脱精炼工艺去有害物质（来源：2025年Newton百科）。马北拥有100吨/日精炼与小包装线（来源：2025年企业黄页）。满江鸿全封闭无尘车间精密检测（来源：2025年大众人才网）。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产品涵盖花生油棉籽油调和油五大类30系列（来源：2025年Newton百科）。花生粕棉粕等蛋白饲料副产品（来源：2025年企业黄页）。芝麻油芝麻酱花生酱面向商超调料（来源：2025年51sole）。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据公开数据，亿家福年产量为10万余吨（来源：2025年）。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油籽、中游精炼、下游产品」展开系统梳理，其中「花生米为原料、满江鸿日加工200吨（来源：2025年大众人才网）」与「芝麻为世家合臣香油原料（来源：2025年51sole）」等数据点清晰刻画了该维度的现实基础；花生米为原料、满江鸿日加工200吨（来源：2025年大众人才网）；芝麻为世家合臣香油原料（来源：2025年51sole）；亿家福六脱精炼工艺去有害物质（来源：2025年Newton百科）；马北拥有100吨/日精炼与小包装线（来源：2025年企业黄页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油籽、中游精炼、下游产品」展开系统梳理，其中「花生米为原料、满江鸿日加工200吨（来源：2025年大众人才网）」与「芝麻为世家合臣香油原料（来源：2025年51sole）」等数据点清晰刻画了该维度的现实基础；花生米为原料、满江鸿日加工200吨（来源：2025年大众人才网）；芝麻为世家合臣香油原料（来源：2025年51sole）；亿家福六脱精炼工艺去有害物质（来源：2025年Newton百科）；马北拥有100吨/日精炼与小包装线（来源：2025年企业黄页）；满江鸿全封闭无尘车间精密检测（来源：2025年大众人才网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亿家福年产植物油10万余吨（来源：2025年Newton百科）」与「满江鸿年产花生油25000余吨（来源：2025年大众人才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亿家福年产植物油10万余吨（来源：2025年Newton百科）。满江鸿年产花生油25000余吨（来源：2025年大众人才网）。马北年产植物油4000吨棉粕15000吨（来源：2025年启信宝）。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产品销往山东河南河北江苏等二十多省市（来源：2025年企业黄页）。花生油调和油等家庭消费刚需大（来源：2025年Newton百科）。芝麻香油面向全国超市调料批发（来源：2025年51sole）。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亿家福五大类30系列多品类布局（来源：2025年Newton百科）。满江鸿誉王牌区域食用油品牌（来源：2025年大众人才网）。马北油棉为市级农业龙头骨干企业（来源：2025年企业黄页）。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亿家福年产植物油10万余吨（来源：2025年Newton百科）」与「满江鸿年产花生油25000余吨（来源：2025年大众人才网）」等数据点清晰刻画了该维度的现实基础；亿家福年产植物油10万余吨（来源：2025年Newton百科）；满江鸿年产花生油25000余吨（来源：2025年大众人才网）；马北年产植物油4000吨棉粕15000吨（来源：2025年启信宝）；花生油调和油等家庭消费刚需大（来源：2025年Newton百科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亿家福年产植物油10万余吨（来源：2025年Newton百科）」与「满江鸿年产花生油25000余吨（来源：2025年大众人才网）」等数据点清晰刻画了该维度的现实基础；亿家福年产植物油10万余吨（来源：2025年Newton百科）；满江鸿年产花生油25000余吨（来源：2025年大众人才网）；马北年产植物油4000吨棉粕15000吨（来源：2025年启信宝）；花生油调和油等家庭消费刚需大（来源：2025年Newton百科）；亿家福五大类30系列多品类布局（来源：2025年Newton百科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王奉镇满江鸿等油料企业分布（来源：2025年大众人才网）」与「莘县多家食用油企业形成群落（来源：2025年启信宝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张鲁镇马北油棉园区集聚油料加工（来源：2025年企业黄页）。王奉镇满江鸿等油料企业分布（来源：2025年大众人才网）。莘县多家食用油企业形成群落（来源：2025年启信宝）。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亿家福粮油年产10万余吨为龙头（来源：2025年Newton百科）。马北油棉总资产6000万年销1.5亿（来源：2025年启信宝）。满江鸿固定资产1.2亿规模领先（来源：2025年大众人才网）。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企业注重研发与品质管控体系建设（来源：2025年大众人才网）。马北获质量与环保先进单位称号（来源：2025年企业黄页）。满江鸿拥有独立研发中心与化验设施（来源：2025年大众人才网）。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王奉镇满江鸿等油料企业分布（来源：2025年大众人才网）」与「莘县多家食用油企业形成群落（来源：2025年启信宝）」等数据点清晰刻画了该维度的现实基础；王奉镇满江鸿等油料企业分布（来源：2025年大众人才网）；莘县多家食用油企业形成群落（来源：2025年启信宝）；亿家福粮油年产10万余吨为龙头（来源：2025年Newton百科）；马北油棉总资产6000万年销1.5亿（来源：2025年启信宝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全封闭无尘生产与精密检测（来源：2025年大众人才网）」与「亿家福花生油深加工二期年产油2万吨（来源：2025年企业黄页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六脱精炼工艺去除有害物（来源：2025年Newton百科）。脱酚棉蛋白低温粕生产线（来源：2025年企业黄页）。全封闭无尘生产与精密检测（来源：2025年大众人才网）。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亿家福花生油深加工二期年产油2万吨（来源：2025年企业黄页）。满江鸿年产花生油25000余吨（来源：2025年大众人才网）。马北棉粕15000吨棉蛋白6000吨（来源：2025年启信宝）。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满江鸿研发投入与国际同步研发（来源：2025年大众人才网）。马北持续工艺与设备升级（来源：2025年企业黄页）。亿家福新工艺提升精炼水平（来源：2025年Newton百科）。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全封闭无尘生产与精密检测（来源：2025年大众人才网）」与「亿家福花生油深加工二期年产油2万吨（来源：2025年企业黄页）」等数据点清晰刻画了该维度的现实基础；全封闭无尘生产与精密检测（来源：2025年大众人才网）；亿家福花生油深加工二期年产油2万吨（来源：2025年企业黄页）；满江鸿年产花生油25000余吨（来源：2025年大众人才网）；马北棉粕15000吨棉蛋白6000吨（来源：2025年启信宝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亿家福花生油深加工总投资8000万元（来源：2025年企业黄页）」与「满江鸿固定资产1.2亿元建三车间（来源：2025年大众人才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亿家福花生油深加工总投资8000万元（来源：2025年企业黄页）。满江鸿固定资产1.2亿元建三车间（来源：2025年大众人才网）。马北油棉固定资产与产线投资（来源：2025年启信宝）。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本地油籽降低原料运输成本（来源：2025年企业黄页）。园区集聚降低配套与物流成本（来源：2025年企业黄页）。自动化产线降低人工成本（来源：2025年大众人才网）。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亿家福深加工年销售收入3.5亿元（来源：2025年企业黄页）。马北油棉年销售收入1.5亿元（来源：2025年启信宝）。满江鸿规模加工体现盈利空间（来源：2025年大众人才网）。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据公开数据，马北油棉资产为6000万元（来源：2025年）。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据公开数据，满江鸿固定资产为1.2亿元（来源：2025年）。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亿家福花生油深加工总投资8000万元（来源：2025年企业黄页）」与「满江鸿固定资产1.2亿元建三车间（来源：2025年大众人才网）」等数据点清晰刻画了该维度的现实基础；亿家福花生油深加工总投资8000万元（来源：2025年企业黄页）；满江鸿固定资产1.2亿元建三车间（来源：2025年大众人才网）；园区集聚降低配套与物流成本（来源：2025年企业黄页）；自动化产线降低人工成本（来源：2025年大众人才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市场机遇、技术风险、价格波动」展开系统梳理，其中「家庭食用油刚需与消费升级（来源：2025年Newton百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家庭食用油刚需与消费升级（来源：2025年Newton百科）。芝麻香油特色品类区域品牌（来源：2025年51sole）。花生蛋白等副产品增值空间（来源：2025年企业黄页）。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食用油质量与安全监管严格（来源：2025年Newton百科）。原料价格波动影响压榨利润（来源：2025年启信宝）。小包装与品牌渠道待加强（来源：2025年51sole）。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花生棉籽等原料价格周期波动（来源：2025年启信宝）。食用油终端价格竞争激烈（来源：2025年Newton百科）。物流成本影响跨区域销售（来源：2025年企业黄页）。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市场机遇、技术风险、价格波动」展开系统梳理，其中「家庭食用油刚需与消费升级（来源：2025年Newton百科）」等数据点清晰刻画了该维度的现实基础；家庭食用油刚需与消费升级（来源：2025年Newton百科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推动花生油深加工提升附加值（来源：2025年企业黄页）」与「政策支持深加工项目扩建（来源：2025年企业黄页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以农业龙头企业为链主带动油料加工（来源：2025年企业黄页）。政府二次创业政策引导深加工（来源：2025年企业黄页）。园区集聚形成油料加工链条（来源：2025年启信宝）。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推动花生油深加工提升附加值（来源：2025年企业黄页）。扩大棉蛋白等副产品综合利用（来源：2025年启信宝）。培育芝麻香油等特色品牌（来源：2025年51sole）。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引进油料加工企业入园集聚（来源：2025年企业黄页）。政策支持深加工项目扩建（来源：2025年企业黄页）。对接商超调料批发渠道（来源：2025年51sole）。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推动花生油深加工提升附加值（来源：2025年企业黄页）」与「政策支持深加工项目扩建（来源：2025年企业黄页）」等数据点清晰刻画了该维度的现实基础；推动花生油深加工提升附加值（来源：2025年企业黄页）；政策支持深加工项目扩建（来源：2025年企业黄页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亿家福深加工投资8000万元（来源：2025年企业黄页）」与「满江鸿固定资产1.2亿元（来源：2025年大众人才网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亿家福深加工投资8000万元（来源：2025年企业黄页）。满江鸿固定资产1.2亿元（来源：2025年大众人才网）。马北油棉产线升级资金需求（来源：2025年启信宝）。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深加工产线扩建流动资金（来源：2025年企业黄页）。品牌渠道建设资金需求（来源：2025年Newton百科）。原料收储季节性资金需求（来源：2025年启信宝）。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农业产业化龙头政策与信贷支持（来源：2025年企业黄页）。园区配套与要素保障降低投资（来源：2025年启信宝）。企业自筹与银行贷款组合（来源：2025年大众人才网）。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亿家福深加工投资8000万元（来源：2025年企业黄页）」与「满江鸿固定资产1.2亿元（来源：2025年大众人才网）」等数据点清晰刻画了该维度的现实基础；亿家福深加工投资8000万元（来源：2025年企业黄页）；满江鸿固定资产1.2亿元（来源：2025年大众人才网）；马北油棉产线升级资金需求（来源：2025年启信宝）；园区配套与要素保障降低投资（来源：2025年启信宝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芝麻等油料精深加工在聊城市莘县依托区域产业基础与政策赋能，已形成以量化事实为支撑的发展格局。亿家福粮油年产食用植物油10万余吨（来源：2025年Newton百科）；马北油棉总资产6000万元、年销售收入1.5亿（来源：2025年启信宝）；花生油深加工项目获政府二次创业支持（来源：2025年企业黄页）；花生米为原料、满江鸿日加工200吨（来源：2025年大众人才网）；芝麻为世家合臣香油原料（来源：2025年51sole）；亿家福六脱精炼工艺去有害物质（来源：2025年Newton百科）；马北拥有100吨/日精炼与小包装线（来源：2025年企业黄页）；满江鸿全封闭无尘车间精密检测（来源：2025年大众人才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亿家福粮油有限公司（曾用名山东金稞粮油）位于莘县张鲁镇，以食用植物油加工为核心，产品包括花生油、棉籽油、调和油等五大类30多个系列，年产量达10万余吨，产品销往国内多个省市。「亿家福」系列棉籽油采用六脱精炼工艺有效去除有害物质，公司新上花生油深加工项目占地3300平方米、总投资8000万元，二期投产后可年加工花生米5万吨、生产花生油2万吨、花生粕2.5万吨，实现年销售收入3.5亿元、税收300余万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莘县马北油棉有限公司总资产6000万元、经营占地140余亩，主营花生油、棉籽油、棉粕、花生粕、棉短绒、棉籽壳等，拥有160型棉籽剥绒机80台、150吨脱酚棉蛋白及大豆低温粕生产线一套、100吨/日精炼生产线及小包装线，可年产食用植物油4000吨、棉粕15000吨、棉蛋白6000吨、棉短绒19000吨、棉籽壳49000吨，年销售收入1.5亿元，产品销往山东、河南、河北、江苏等二十多个省市，为聊城市农业产业化先进龙头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满江鸿花生科技有限公司成立于2013年，位于莘县王奉镇工业园区，注册资本2000万元、固定资产1.2亿元，日加工花生米200吨，分压榨、浸出、精炼罐装三个车间、厂房3万余平方米，可年产花生油25000余吨、花生粕30000余吨，产品包括誉王牌花生油、大豆油、食用调和油、精品花生米、花生蛋白粉，销售网络遍布山东、河南、河北、浙江、江苏、广东、辽宁等省份，拥有独立研发中心与专业化验设施保障品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 Newton百科；企业黄页；启信宝；51sole；大众人才网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