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铝合金深加工与功能制品行业深度分析报告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沾化区铝基功能制品深加工以精细氧化铝下游高附加值产品为主线，依托汇宏800万吨氧化铝母液，构建起从铝土矿到高端铝基新材料的完整产业链。中顺恒辉（滨州）新材料有限公司投资7.23亿元建设年产20万吨微纳米级超细阻燃材料项目，通过管道5分钟直供汇宏铝酸钠溶液，首创全球精细氧化铝上下游一体化模式，其500纳米级超细氢氧化铝微粉国内高端市场占有率达55.96%，项目全面达产后国际市场占有率将达70%以上，成功替代进口、解决电线电缆阻燃材料「卡脖子」问题。镓元新材料依托汇宏两条年产200万吨氧化铝生产线，建设年产120吨4N级金属镓项目，实现伴生资源高值化回收。春和佳惠年产10万吨改性吸附新材料、桑普森年产2.5万吨纳米多孔吸附剂相继落户，精细氧化铝落地产能达113万吨/年，居全球第一。隔墙供应模式使园区物流成本降低40%、能耗下降25%，2025年全区铝基材料重点企业产值286.29亿元、同比增长48.48%，产业集群入选2025年度山东省特色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中顺恒辉产能：20万吨/年微纳米阻燃材料（来源：2024年）</w:t>
      </w:r>
    </w:p>
    <w:p>
      <w:pPr>
        <w:spacing w:lineRule="exact" w:line="600" w:before="0" w:after="0"/>
        <w:ind w:firstLine="420"/>
        <w:jc w:val="both"/>
      </w:pPr>
      <w:r>
        <w:rPr>
          <w:rFonts w:ascii="仿宋_GB2312" w:hAnsi="仿宋_GB2312" w:eastAsia="仿宋_GB2312"/>
          <w:b w:val="0"/>
          <w:color w:val="000000"/>
          <w:sz w:val="32"/>
        </w:rPr>
        <w:t>· 中顺恒辉国内高端市占率：55.96%（来源：2025年）</w:t>
      </w:r>
    </w:p>
    <w:p>
      <w:pPr>
        <w:spacing w:lineRule="exact" w:line="600" w:before="0" w:after="0"/>
        <w:ind w:firstLine="420"/>
        <w:jc w:val="both"/>
      </w:pPr>
      <w:r>
        <w:rPr>
          <w:rFonts w:ascii="仿宋_GB2312" w:hAnsi="仿宋_GB2312" w:eastAsia="仿宋_GB2312"/>
          <w:b w:val="0"/>
          <w:color w:val="000000"/>
          <w:sz w:val="32"/>
        </w:rPr>
        <w:t>· 中顺恒辉目标国际市占率：70%以上（来源：2025年）</w:t>
      </w:r>
    </w:p>
    <w:p>
      <w:pPr>
        <w:spacing w:lineRule="exact" w:line="600" w:before="0" w:after="0"/>
        <w:ind w:firstLine="420"/>
        <w:jc w:val="both"/>
      </w:pPr>
      <w:r>
        <w:rPr>
          <w:rFonts w:ascii="仿宋_GB2312" w:hAnsi="仿宋_GB2312" w:eastAsia="仿宋_GB2312"/>
          <w:b w:val="0"/>
          <w:color w:val="000000"/>
          <w:sz w:val="32"/>
        </w:rPr>
        <w:t>· 镓元金属镓产能：120吨/年(4N)（来源：2024年）</w:t>
      </w:r>
    </w:p>
    <w:p>
      <w:pPr>
        <w:spacing w:lineRule="exact" w:line="600" w:before="0" w:after="0"/>
        <w:ind w:firstLine="420"/>
        <w:jc w:val="both"/>
      </w:pPr>
      <w:r>
        <w:rPr>
          <w:rFonts w:ascii="仿宋_GB2312" w:hAnsi="仿宋_GB2312" w:eastAsia="仿宋_GB2312"/>
          <w:b w:val="0"/>
          <w:color w:val="000000"/>
          <w:sz w:val="32"/>
        </w:rPr>
        <w:t>· 精细氧化铝落地产能：113万吨/年（来源：2025年）</w:t>
      </w:r>
    </w:p>
    <w:p>
      <w:pPr>
        <w:spacing w:lineRule="exact" w:line="600" w:before="0" w:after="0"/>
        <w:ind w:firstLine="420"/>
        <w:jc w:val="both"/>
      </w:pPr>
      <w:r>
        <w:rPr>
          <w:rFonts w:ascii="仿宋_GB2312" w:hAnsi="仿宋_GB2312" w:eastAsia="仿宋_GB2312"/>
          <w:b w:val="0"/>
          <w:color w:val="000000"/>
          <w:sz w:val="32"/>
        </w:rPr>
        <w:t>· 春和佳惠改性吸附：10万吨/年（来源：2024年）</w:t>
      </w:r>
    </w:p>
    <w:p>
      <w:pPr>
        <w:spacing w:lineRule="exact" w:line="600" w:before="0" w:after="0"/>
        <w:ind w:firstLine="420"/>
        <w:jc w:val="both"/>
      </w:pPr>
      <w:r>
        <w:rPr>
          <w:rFonts w:ascii="仿宋_GB2312" w:hAnsi="仿宋_GB2312" w:eastAsia="仿宋_GB2312"/>
          <w:b w:val="0"/>
          <w:color w:val="000000"/>
          <w:sz w:val="32"/>
        </w:rPr>
        <w:t>· 桑普森纳米吸附剂：2.5万吨/年（来源：2024年）</w:t>
      </w:r>
    </w:p>
    <w:p>
      <w:pPr>
        <w:spacing w:lineRule="exact" w:line="600" w:before="0" w:after="0"/>
        <w:ind w:firstLine="420"/>
        <w:jc w:val="both"/>
      </w:pPr>
      <w:r>
        <w:rPr>
          <w:rFonts w:ascii="仿宋_GB2312" w:hAnsi="仿宋_GB2312" w:eastAsia="仿宋_GB2312"/>
          <w:b w:val="0"/>
          <w:color w:val="000000"/>
          <w:sz w:val="32"/>
        </w:rPr>
        <w:t>· 管道直供节能：单吨能耗降15%（来源：2025年）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沾化精细氧化铝年产能达103万吨、形成从铝土矿到高端铝基新材料完整产业链（来源：2024年中国粉体网）」与「中顺恒辉超细氢氧化铝微粉国内高端市场占有率达55.96%、居细分领域前列（来源：2025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沾化精细氧化铝年产能达103万吨、形成从铝土矿到高端铝基新材料完整产业链（来源：2024年中国粉体网）。中顺恒辉超细氢氧化铝微粉国内高端市场占有率达55.96%、居细分领域前列（来源：2025年新浪）。2025年铝基材料重点企业产值286.29亿元、同比增长48.48%（来源：2025年沾化区政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中顺恒辉年产20万吨微纳米级阻燃材料列为2022年山东省重大工程项目（来源：2024年中国粉体网）。沾化区打造「百万吨精细氧化铝产业基地」、聚焦高温高纯活性氧化铝（来源：2025年闪电新闻）。第二届精细氧化铝高质量发展论坛在郑州召开、沾化作主旨推介签约15.88亿元（来源：2024年百度百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汇宏铝酸钠溶液通过管道5分钟直送中顺恒辉车间、实现隔墙供应（来源：2025年齐鲁网）。隔墙供应模式使园区企业物流成本降低40%、能耗下降25%（来源：2025年闪电新闻）。依托汇宏800万吨氧化铝母液、功能制品原料实现管道化低成本稳定供给（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沾化精细氧化铝年产能达103万吨、形成从铝土矿到高端铝基新材料完整产业链（来源：2024年中国粉体网）」与「中顺恒辉超细氢氧化铝微粉国内高端市场占有率达55.96%、居细分领域前列（来源：2025年新浪）」等数据点清晰刻画了该维度的现实基础；沾化精细氧化铝年产能达103万吨、形成从铝土矿到高端铝基新材料完整产业链（来源：2024年中国粉体网）；中顺恒辉超细氢氧化铝微粉国内高端市场占有率达55.96%、居细分领域前列（来源：2025年新浪）；2025年铝基材料重点企业产值286.29亿元、同比增长48.48%（来源：2025年沾化区政协）；中顺恒辉年产20万吨微纳米级阻燃材料列为2022年山东省重大工程项目（来源：2024年中国粉体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镓元新材料依托汇宏两条年产200万吨氧化铝生产线提取金属镓（来源：2024年环评公示）」与「春和佳惠年产10万吨改性吸附新材料、桑普森年产2.5万吨纳米多孔吸附剂（来源：2024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中顺恒辉依托汇宏氧化铝生产线、使用氧化铝母液生产超细氢氧化铝（来源：2024年中国粉体网）。镓元新材料依托汇宏两条年产200万吨氧化铝生产线提取金属镓（来源：2024年环评公示）。春和佳惠年产10万吨改性吸附新材料、桑普森年产2.5万吨纳米多孔吸附剂（来源：2024年滨州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中顺恒辉自主研发复合法工艺、精准控制结晶条件制备500纳米级氢铝微粉（来源：2025年齐鲁网）。镓元金属镓项目总占地21290平方米、设两条产线每条回收30吨/年（来源：2024年环评公示）。中顺恒辉二期厂房主体完工、预计6月投产、工艺性能大幅提升（来源：2025年齐鲁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超细氢氧化铝微粉用于新能源汽车充电线、光伏电缆、锂电池隔膜阻燃剂（来源：2025年齐鲁网）。金属镓(4N级)广泛应用于半导体光电子与半导体材料领域（来源：2024年环评公示）。改性吸附与纳米多孔吸附剂用于铸造石化陶瓷日化等行业（来源：2024年滨州网）。</w:t>
      </w:r>
    </w:p>
    <w:p>
      <w:pPr>
        <w:spacing w:lineRule="exact" w:line="600" w:before="0" w:after="0"/>
        <w:ind w:firstLine="420"/>
        <w:jc w:val="both"/>
      </w:pPr>
      <w:r>
        <w:rPr>
          <w:rFonts w:ascii="仿宋_GB2312" w:hAnsi="仿宋_GB2312" w:eastAsia="仿宋_GB2312"/>
          <w:b w:val="0"/>
          <w:color w:val="000000"/>
          <w:sz w:val="32"/>
        </w:rPr>
        <w:t>据公开数据，中顺恒辉产能为20万吨/年微纳米阻燃材料（来源：2024年）。</w:t>
      </w:r>
    </w:p>
    <w:p>
      <w:pPr>
        <w:spacing w:lineRule="exact" w:line="600" w:before="0" w:after="0"/>
        <w:ind w:firstLine="420"/>
        <w:jc w:val="both"/>
      </w:pPr>
      <w:r>
        <w:rPr>
          <w:rFonts w:ascii="仿宋_GB2312" w:hAnsi="仿宋_GB2312" w:eastAsia="仿宋_GB2312"/>
          <w:b w:val="0"/>
          <w:color w:val="000000"/>
          <w:sz w:val="32"/>
        </w:rPr>
        <w:t>据公开数据，镓元金属镓产能为120吨/年(4N)（来源：2024年）。</w:t>
      </w:r>
    </w:p>
    <w:p>
      <w:pPr>
        <w:spacing w:lineRule="exact" w:line="600" w:before="0" w:after="0"/>
        <w:ind w:firstLine="420"/>
        <w:jc w:val="both"/>
      </w:pPr>
      <w:r>
        <w:rPr>
          <w:rFonts w:ascii="仿宋_GB2312" w:hAnsi="仿宋_GB2312" w:eastAsia="仿宋_GB2312"/>
          <w:b w:val="0"/>
          <w:color w:val="000000"/>
          <w:sz w:val="32"/>
        </w:rPr>
        <w:t>据公开数据，精细氧化铝落地产能为113万吨/年（来源：2025年）。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镓元新材料依托汇宏两条年产200万吨氧化铝生产线提取金属镓（来源：2024年环评公示）」与「春和佳惠年产10万吨改性吸附新材料、桑普森年产2.5万吨纳米多孔吸附剂（来源：2024年滨州网）」等数据点清晰刻画了该维度的现实基础；镓元新材料依托汇宏两条年产200万吨氧化铝生产线提取金属镓（来源：2024年环评公示）；春和佳惠年产10万吨改性吸附新材料、桑普森年产2.5万吨纳米多孔吸附剂（来源：2024年滨州网）；中顺恒辉自主研发复合法工艺、精准控制结晶条件制备500纳米级氢铝微粉（来源：2025年齐鲁网）；镓元金属镓项目总占地21290平方米、设两条产线每条回收30吨/年（来源：2024年环评公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顺恒辉年产20万吨微纳米级超细阻燃材料、建成后国内最大生产线（来源：2024年中国粉体网）」与「镓元新材料金属镓项目生产规模120吨/年、产品质量4N(99.99%)（来源：2024年环评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顺恒辉年产20万吨微纳米级超细阻燃材料、建成后国内最大生产线（来源：2024年中国粉体网）。镓元新材料金属镓项目生产规模120吨/年、产品质量4N(99.99%)（来源：2024年环评公示）。沾化精细氧化铝落地产能达113万吨/年、全球最大精细氧化铝生产基地（来源：2025年经济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与储能爆发带动锂电池隔膜阻燃剂需求、氢铝微粉国产替代加速（来源：2025年行业研究）。半导体产业拉动金属镓需求、4N级镓国内供给偏紧（来源：2025年行业分析）。2025年魏桥在沾企业进出口额24.79亿元、同比增长206.05%（来源：2025年滨州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顺恒辉超细氢铝微粉国内高端市场占有率55.96%、打破国外垄断（来源：2025年新浪）。项目全面建成后国际市场占有率将达70%以上、目标全球产能最大（来源：2025年今日头条）。国内高端氢铝微粉长期被国外企业垄断、中顺恒辉实现进口替代（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顺恒辉年产20万吨微纳米级超细阻燃材料、建成后国内最大生产线（来源：2024年中国粉体网）」与「镓元新材料金属镓项目生产规模120吨/年、产品质量4N(99.99%)（来源：2024年环评公示）」等数据点清晰刻画了该维度的现实基础；中顺恒辉年产20万吨微纳米级超细阻燃材料、建成后国内最大生产线（来源：2024年中国粉体网）；镓元新材料金属镓项目生产规模120吨/年、产品质量4N(99.99%)（来源：2024年环评公示）；沾化精细氧化铝落地产能达113万吨/年、全球最大精细氧化铝生产基地（来源：2025年经济日报）；2025年魏桥在沾企业进出口额24.79亿元、同比增长206.05%（来源：2025年滨州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依托汇宏链主、沾化集聚中顺恒辉齐耐春和佳惠桑普森镓元等18家上下游企业（来源：2025年闪电新闻）」与「中顺恒辉占地150亩、注册资本8000万元、成立于2020年、总部临港产业园（来源：2024年中国粉体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依托汇宏链主、沾化集聚中顺恒辉齐耐春和佳惠桑普森镓元等18家上下游企业（来源：2025年闪电新闻）。中顺恒辉占地150亩、注册资本8000万元、成立于2020年、总部临港产业园（来源：2024年中国粉体网）。镓元新材料成立于2023年5月13日、注册资本1000万元、为汇宏独立子公司（来源：2024年环评公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顺恒辉为首创全球精细氧化铝上下游一体化模式的企业（来源：2025年闪电新闻）。中顺恒辉HC9000系列阻燃剂达国际领先水平、成功替代进口产品（来源：2025年齐鲁网）。镓元新材料专注氧化铝循环母液提取金属镓、完善高附加值链条（来源：2024年环评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中顺恒辉为高新技术企业、产品通过国家权威检测认证（来源：2024年中国粉体网）。2025年助力4家企业认定高新技术企业、3家省专精特新中小企业（来源：2025年沾化区政协）。齐耐中顺恒辉等获评细分领域冠军产品承载项目（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依托汇宏链主、沾化集聚中顺恒辉齐耐春和佳惠桑普森镓元等18家上下游企业（来源：2025年闪电新闻）」与「中顺恒辉占地150亩、注册资本8000万元、成立于2020年、总部临港产业园（来源：2024年中国粉体网）」等数据点清晰刻画了该维度的现实基础；依托汇宏链主、沾化集聚中顺恒辉齐耐春和佳惠桑普森镓元等18家上下游企业（来源：2025年闪电新闻）；中顺恒辉占地150亩、注册资本8000万元、成立于2020年、总部临港产业园（来源：2024年中国粉体网）；镓元新材料成立于2023年5月13日、注册资本1000万元、为汇宏独立子公司（来源：2024年环评公示）；镓元新材料专注氧化铝循环母液提取金属镓、完善高附加值链条（来源：2024年环评公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镓元从氧化铝循环母液提取金属镓、实现伴生资源高值化回收（来源：2024年环评公示）」与「中顺恒辉粒径500纳米氢铝微粉量产、打破国外长期垄断（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顺恒辉首创全球精细氧化铝上下游一体化模式、管道直供铝酸钠溶液（来源：2025年闪电新闻）。自主研发复合法生产工艺、精准控制结晶使堆比重流动性优于国外同类（来源：2025年齐鲁网）。镓元从氧化铝循环母液提取金属镓、实现伴生资源高值化回收（来源：2024年环评公示）。</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顺恒辉粒径500纳米氢铝微粉量产、打破国外长期垄断（来源：2025年齐鲁网）。管道直供省去冷却包装运输回釜重溶环节、单吨能耗降低15%（来源：2025年齐鲁网）。中顺恒辉生产成本下降12%、产品纯度及性能指标显著提升（来源：2025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顺恒辉建实验室调试新一代超细氢铝微粉、持续优化工艺（来源：2025年齐鲁网）。第二届精细氧化铝论坛签订院校技术人才合作、建专家智库（来源：2024年百度百科）。企业研发投入占比提升、HC9000系列达国际领先水平（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镓元从氧化铝循环母液提取金属镓、实现伴生资源高值化回收（来源：2024年环评公示）」与「中顺恒辉粒径500纳米氢铝微粉量产、打破国外长期垄断（来源：2025年齐鲁网）」等数据点清晰刻画了该维度的现实基础；镓元从氧化铝循环母液提取金属镓、实现伴生资源高值化回收（来源：2024年环评公示）；中顺恒辉粒径500纳米氢铝微粉量产、打破国外长期垄断（来源：2025年齐鲁网）；管道直供省去冷却包装运输回釜重溶环节、单吨能耗降低15%（来源：2025年齐鲁网）；中顺恒辉生产成本下降12%、产品纯度及性能指标显著提升（来源：2025年齐鲁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顺恒辉微纳米阻燃材料项目总投资7.23亿元、列为省重大工程（来源：2024年中国粉体网）」与「中顺恒辉项目总投资7.7亿元、年产20万吨微纳米级超细阻燃材料（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顺恒辉微纳米阻燃材料项目总投资7.23亿元、列为省重大工程（来源：2024年中国粉体网）。中顺恒辉项目总投资7.7亿元、年产20万吨微纳米级超细阻燃材料（来源：2025年齐鲁网）。镓元金属镓项目依托既有产线建设、新增定员200人降低边际投资（来源：2024年环评公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管道直供使单吨能耗降低15%、生产成本下降12%（来源：2025年齐鲁网）。隔墙供应模式物流成本降低40%、能耗下降25%（来源：2025年闪电新闻）。原料管道化输送省去冷却包装运输环节、大幅压减中间成本（来源：2025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顺恒辉建成后国际市场占有率将达70%、实现产值翻番（来源：2024年中国粉体网）。2025年铝基材料重点企业完成税收17.44亿元、同比增长101.82%（来源：2025年沾化区政协）。氢铝微粉高附加值使产品毛利率显著高于冶金级氧化铝（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顺恒辉微纳米阻燃材料项目总投资7.23亿元、列为省重大工程（来源：2024年中国粉体网）」与「中顺恒辉项目总投资7.7亿元、年产20万吨微纳米级超细阻燃材料（来源：2025年齐鲁网）」等数据点清晰刻画了该维度的现实基础；中顺恒辉微纳米阻燃材料项目总投资7.23亿元、列为省重大工程（来源：2024年中国粉体网）；中顺恒辉项目总投资7.7亿元、年产20万吨微纳米级超细阻燃材料（来源：2025年齐鲁网）；镓元金属镓项目依托既有产线建设、新增定员200人降低边际投资（来源：2024年环评公示）；管道直供使单吨能耗降低15%、生产成本下降12%（来源：2025年齐鲁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半导体用4N镓国内供给偏紧、镓元项目填补区域空白（来源：2024年环评公示）」与「纳米级粉体粒径与纯度控制难度高、工艺稳定性要求严苛（来源：2025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内高端氢铝微粉长期依赖进口、中顺恒辉打破垄断实现替代（来源：2025年齐鲁网）。新能源锂电池隔膜阻燃剂需求高速增长、国产替代空间广阔（来源：2025年行业研究）。半导体用4N镓国内供给偏紧、镓元项目填补区域空白（来源：2024年环评公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纳米级粉体粒径与纯度控制难度高、工艺稳定性要求严苛（来源：2025年行业分析）。国际巨头在高端阻燃剂领域专利壁垒仍存、需持续创新（来源：2025年行业研究）。金属镓提取受氧化铝母液供应与品位波动影响（来源：2024年环评公示）。</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氢铝微粉价格受下游电缆新能源资本开支周期影响波动（来源：2025年行业分析）。金属镓价格随半导体周期大幅波动、需套期保值管理（来源：2025年行业研究）。原材料氧化铝母液价格联动、成本传导存在滞后（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半导体用4N镓国内供给偏紧、镓元项目填补区域空白（来源：2024年环评公示）」与「纳米级粉体粒径与纯度控制难度高、工艺稳定性要求严苛（来源：2025年行业分析）」等数据点清晰刻画了该维度的现实基础；半导体用4N镓国内供给偏紧、镓元项目填补区域空白（来源：2024年环评公示）；纳米级粉体粒径与纯度控制难度高、工艺稳定性要求严苛（来源：2025年行业分析）；金属镓价格随半导体周期大幅波动、需套期保值管理（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沾化区设临港产业园专班盯靠、「让企业和企业家舒服」服务理念（来源：2025年今日头条）」与「主动为10余家企业提供50余项服务、涵盖手续土地政策咨询（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沾化区设临港产业园专班盯靠、「让企业和企业家舒服」服务理念（来源：2025年今日头条）。主动为10余家企业提供50余项服务、涵盖手续土地政策咨询（来源：2025年今日头条）。深化「要素跟着项目走」机制保障重点项目无障碍推进（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链补链强链、丰富吸附材料阻燃材料电子陶瓷等产品（来源：2024年滨州网）。聚焦高温高纯活性氧化铝等高附加值领域引进冠军产品（来源：2025年闪电新闻）。中顺恒辉推进二期投产、延伸微纳米阻燃材料产能（来源：2025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精细氧化铝招商推介会签约4个项目、金额15.88亿元（来源：2024年百度百科）。与河南工业大学郑州大学签订技术人才合作协议（来源：2024年百度百科）。绘制产业全景图开展链式招商、壮大精细氧化铝集群规模（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沾化区设临港产业园专班盯靠、「让企业和企业家舒服」服务理念（来源：2025年今日头条）」与「主动为10余家企业提供50余项服务、涵盖手续土地政策咨询（来源：2025年今日头条）」等数据点清晰刻画了该维度的现实基础；沾化区设临港产业园专班盯靠、「让企业和企业家舒服」服务理念（来源：2025年今日头条）；主动为10余家企业提供50余项服务、涵盖手续土地政策咨询（来源：2025年今日头条）；深化「要素跟着项目走」机制保障重点项目无障碍推进（来源：2025年今日头条）；中顺恒辉推进二期投产、延伸微纳米阻燃材料产能（来源：2025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顺恒辉微纳米阻燃材料项目总投资7.23亿元、省重大工程项目（来源：2024年中国粉体网）」与「镓元金属镓项目年产120吨需配套设备与产线建设资金（来源：2024年环评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顺恒辉微纳米阻燃材料项目总投资7.23亿元、省重大工程项目（来源：2024年中国粉体网）。镓元金属镓项目年产120吨需配套设备与产线建设资金（来源：2024年环评公示）。春和佳惠10万吨改性吸附、桑普森2.5万吨纳米吸附剂需建设投资（来源：2024年滨州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顺恒辉二期投产及后续扩产需持续资本开支（来源：2025年齐鲁网）。镓元新增职工200人、年生产330天运营资金需求较大（来源：2024年环评公示）。功能制品企业研发与认证投入高、需中长期资金支持（来源：2025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保障项目建设（来源：2025年行业方案）。依托魏桥链主信用开展供应链融资降低资金成本（来源：2025年行业分析）。高新技术企业用好惠企政策、争取专精特新与技改补贴（来源：2025年沾化区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顺恒辉微纳米阻燃材料项目总投资7.23亿元、省重大工程项目（来源：2024年中国粉体网）」与「镓元金属镓项目年产120吨需配套设备与产线建设资金（来源：2024年环评公示）」等数据点清晰刻画了该维度的现实基础；中顺恒辉微纳米阻燃材料项目总投资7.23亿元、省重大工程项目（来源：2024年中国粉体网）；镓元金属镓项目年产120吨需配套设备与产线建设资金（来源：2024年环评公示）；春和佳惠10万吨改性吸附、桑普森2.5万吨纳米吸附剂需建设投资（来源：2024年滨州网）；镓元新增职工200人、年生产330天运营资金需求较大（来源：2024年环评公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铝合金深加工与功能制品在滨州市沾化区依托区域产业基础与政策赋能，已形成以量化事实为支撑的发展格局。沾化精细氧化铝年产能达103万吨、形成从铝土矿到高端铝基新材料完整产业链（来源：2024年中国粉体网）；中顺恒辉超细氢氧化铝微粉国内高端市场占有率达55.96%、居细分领域前列（来源：2025年新浪）；2025年铝基材料重点企业产值286.29亿元、同比增长48.48%（来源：2025年沾化区政协）；中顺恒辉年产20万吨微纳米级阻燃材料列为2022年山东省重大工程项目（来源：2024年中国粉体网）；沾化区打造「百万吨精细氧化铝产业基地」、聚焦高温高纯活性氧化铝（来源：2025年闪电新闻）；第二届精细氧化铝高质量发展论坛在郑州召开、沾化作主旨推介签约15.88亿元（来源：2024年百度百科）；隔墙供应模式使园区企业物流成本降低40%、能耗下降25%（来源：2025年闪电新闻）；依托汇宏800万吨氧化铝母液、功能制品原料实现管道化低成本稳定供给（来源：2025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顺恒辉（滨州）新材料有限公司成立于2020年，总部位于沾化临港产业园，占地150亩、注册资本8000万元，是一家专注高阻燃高耐温超细氢氧化铝微粉研发生产的高新技术企业。公司投资7.23亿元（另报道7.7亿元）建设年产20万吨微纳米级超细阻燃材料项目，被列为2022年山东省重大工程项目。企业通过管道5分钟直供汇宏铝酸钠溶液，首创全球精细氧化铝上下游一体化模式，省去冷却包装运输回釜重溶环节，单吨能耗降低15%、生产成本下降12%。其自主研发的复合法工艺精准控制结晶条件，制备出粒径仅500纳米的氢铝微粉，HC9000系列阻燃剂达国际领先水平，国内高端市场占有率55.96%，全面达产后国际市场占有率将达70%以上，成功替代进口、解决新能源锂电池隔膜与电缆阻燃材料「卡脖子」难题。</w:t>
      </w:r>
    </w:p>
    <w:p>
      <w:pPr>
        <w:spacing w:lineRule="exact" w:line="600" w:before="0" w:after="0"/>
        <w:ind w:firstLine="420"/>
        <w:jc w:val="both"/>
      </w:pPr>
      <w:r>
        <w:rPr>
          <w:rFonts w:ascii="仿宋_GB2312" w:hAnsi="仿宋_GB2312" w:eastAsia="仿宋_GB2312"/>
          <w:b w:val="0"/>
          <w:color w:val="000000"/>
          <w:sz w:val="32"/>
        </w:rPr>
        <w:t>滨州市镓元新材料有限公司成立于2023年5月13日，法定代表人为杨丛林，注册资本1000万元，是汇宏新材料的独立子公司，专注于从氧化铝循环母液提取金属镓。公司项目位于沾化区临港产业园汇宏新材料厂区内，总占地21290平方米，分别依托汇宏现有两条年产200万吨氧化铝生产线建设，一厂区与二厂区各设2条生产线、每条回收提取金属镓30吨/年，总规模为120吨/年，产品质量达4N（99.99%）。项目计划新增职工定员200人、年生产330天，于2024年8月通过滨州市行政审批服务局环评审批，实现氧化铝伴生稀散金属的高值化回收利用，填补区域金属镓产业空白。</w:t>
      </w:r>
    </w:p>
    <w:p>
      <w:pPr>
        <w:spacing w:lineRule="exact" w:line="600" w:before="0" w:after="0"/>
        <w:ind w:firstLine="420"/>
        <w:jc w:val="both"/>
      </w:pPr>
      <w:r>
        <w:rPr>
          <w:rFonts w:ascii="仿宋_GB2312" w:hAnsi="仿宋_GB2312" w:eastAsia="仿宋_GB2312"/>
          <w:b w:val="0"/>
          <w:color w:val="000000"/>
          <w:sz w:val="32"/>
        </w:rPr>
        <w:t>滨州春和佳惠新材料有限公司是沾化临港产业园精细氧化铝产业链的重要配套企业，主攻改性吸附新材料领域。公司建设年产10万吨改性吸附新材料项目，产品广泛应用于铸造、石化、陶瓷、日化等行业，与中顺恒辉超细氢铝微粉、桑普森纳米多孔吸附剂共同丰富沾化精细氧化铝产品矩阵。在2024年第二届精细氧化铝高质量发展论坛上，春和佳惠作为重点签约项目之一，与中顺恒辉、齐耐、镓元等共同完成4个重点项目签约、总金额15.88亿元，标志着沾化「氧化铝—精细氧化铝—高端铝基材料」产业链补链强链取得实质性进展，进一步壮大了集群规模与高附加值产品供给能力。</w:t>
      </w:r>
    </w:p>
    <w:p>
      <w:pPr>
        <w:spacing w:lineRule="exact" w:line="600" w:before="0" w:after="0"/>
        <w:jc w:val="left"/>
      </w:pPr>
      <w:r>
        <w:rPr>
          <w:rFonts w:ascii="仿宋_GB2312" w:hAnsi="仿宋_GB2312" w:eastAsia="仿宋_GB2312"/>
          <w:b w:val="0"/>
          <w:color w:val="000000"/>
          <w:sz w:val="28"/>
        </w:rPr>
        <w:t>主要数据来源：2024年中国粉体网《这个小地方精细氧化铝年产能已达103万吨》；2025年齐鲁网闪电新闻上下游一体化报道；2025年新浪《蓝色铝谷的崛起》；2025年今日头条中顺恒辉报道；2024年滨州网临港产业园精细氧化铝集群报道；2024年滨州市环评公示镓元金属镓项目；2024年百度百科第二届精细氧化铝论坛</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